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97" w:rsidRPr="00B61B98" w:rsidRDefault="00B95240" w:rsidP="00133A91">
      <w:pPr>
        <w:rPr>
          <w:rFonts w:ascii="Helvetica" w:hAnsi="Helvetica" w:cs="Lucida Sans Unicode"/>
          <w:sz w:val="24"/>
          <w:szCs w:val="24"/>
        </w:rPr>
      </w:pPr>
      <w:r>
        <w:rPr>
          <w:rFonts w:eastAsia="Times New Roman"/>
          <w:noProof/>
          <w:lang w:val="es-ES" w:eastAsia="es-ES" w:bidi="ar-SA"/>
        </w:rPr>
        <w:drawing>
          <wp:inline distT="0" distB="0" distL="0" distR="0" wp14:anchorId="28B46D67" wp14:editId="2CD5C8DC">
            <wp:extent cx="3566123" cy="1781175"/>
            <wp:effectExtent l="0" t="0" r="0" b="0"/>
            <wp:docPr id="1" name="Imagen 1" descr="cid:FD9F793B-B986-482E-B3CE-A02FFA9FCAD3@turgalici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399d64-5448-4abb-9e7e-08878ced548f" descr="cid:FD9F793B-B986-482E-B3CE-A02FFA9FCAD3@turgalicia.es"/>
                    <pic:cNvPicPr>
                      <a:picLocks noChangeAspect="1" noChangeArrowheads="1"/>
                    </pic:cNvPicPr>
                  </pic:nvPicPr>
                  <pic:blipFill>
                    <a:blip r:embed="rId9" r:link="rId10" cstate="screen">
                      <a:extLst>
                        <a:ext uri="{28A0092B-C50C-407E-A947-70E740481C1C}">
                          <a14:useLocalDpi xmlns:a14="http://schemas.microsoft.com/office/drawing/2010/main"/>
                        </a:ext>
                      </a:extLst>
                    </a:blip>
                    <a:srcRect/>
                    <a:stretch>
                      <a:fillRect/>
                    </a:stretch>
                  </pic:blipFill>
                  <pic:spPr bwMode="auto">
                    <a:xfrm>
                      <a:off x="0" y="0"/>
                      <a:ext cx="3566123" cy="1781175"/>
                    </a:xfrm>
                    <a:prstGeom prst="rect">
                      <a:avLst/>
                    </a:prstGeom>
                    <a:noFill/>
                    <a:ln>
                      <a:noFill/>
                    </a:ln>
                  </pic:spPr>
                </pic:pic>
              </a:graphicData>
            </a:graphic>
          </wp:inline>
        </w:drawing>
      </w:r>
    </w:p>
    <w:p w:rsidR="00626600" w:rsidRDefault="00626600" w:rsidP="00133A91">
      <w:pPr>
        <w:rPr>
          <w:rFonts w:ascii="Helvetica" w:hAnsi="Helvetica" w:cs="Lucida Sans Unicode"/>
          <w:color w:val="808080" w:themeColor="background1" w:themeShade="80"/>
          <w:sz w:val="48"/>
          <w:szCs w:val="48"/>
          <w:lang w:val="es-ES"/>
        </w:rPr>
      </w:pPr>
    </w:p>
    <w:p w:rsidR="00626600" w:rsidRDefault="00626600" w:rsidP="00133A91">
      <w:pPr>
        <w:tabs>
          <w:tab w:val="left" w:pos="2535"/>
        </w:tabs>
        <w:rPr>
          <w:rFonts w:ascii="Helvetica" w:hAnsi="Helvetica" w:cs="Lucida Sans Unicode"/>
          <w:color w:val="808080" w:themeColor="background1" w:themeShade="80"/>
          <w:sz w:val="48"/>
          <w:szCs w:val="48"/>
          <w:lang w:val="es-ES"/>
        </w:rPr>
      </w:pPr>
    </w:p>
    <w:p w:rsidR="00B95240" w:rsidRDefault="00B95240" w:rsidP="00133A91">
      <w:pPr>
        <w:tabs>
          <w:tab w:val="left" w:pos="2535"/>
        </w:tabs>
        <w:rPr>
          <w:rFonts w:ascii="Helvetica" w:hAnsi="Helvetica" w:cs="Lucida Sans Unicode"/>
          <w:color w:val="808080" w:themeColor="background1" w:themeShade="80"/>
          <w:sz w:val="48"/>
          <w:szCs w:val="48"/>
          <w:lang w:val="es-ES"/>
        </w:rPr>
      </w:pPr>
    </w:p>
    <w:p w:rsidR="00626600" w:rsidRDefault="00626600" w:rsidP="00133A91">
      <w:pPr>
        <w:rPr>
          <w:rFonts w:ascii="Helvetica" w:hAnsi="Helvetica" w:cs="Lucida Sans Unicode"/>
          <w:color w:val="808080" w:themeColor="background1" w:themeShade="80"/>
          <w:sz w:val="48"/>
          <w:szCs w:val="48"/>
          <w:lang w:val="es-ES"/>
        </w:rPr>
      </w:pPr>
    </w:p>
    <w:p w:rsidR="00397C85" w:rsidRDefault="00397C85" w:rsidP="00133A91">
      <w:pPr>
        <w:rPr>
          <w:rFonts w:ascii="Helvetica" w:hAnsi="Helvetica" w:cs="Lucida Sans Unicode"/>
          <w:b/>
          <w:color w:val="365F91" w:themeColor="accent1" w:themeShade="BF"/>
          <w:sz w:val="48"/>
          <w:szCs w:val="48"/>
          <w:lang w:val="es-ES"/>
        </w:rPr>
      </w:pPr>
      <w:r>
        <w:rPr>
          <w:rFonts w:ascii="Helvetica" w:hAnsi="Helvetica" w:cs="Lucida Sans Unicode"/>
          <w:b/>
          <w:color w:val="365F91" w:themeColor="accent1" w:themeShade="BF"/>
          <w:sz w:val="48"/>
          <w:szCs w:val="48"/>
          <w:lang w:val="es-ES"/>
        </w:rPr>
        <w:t>MATEMÁTICAS APLICADAS</w:t>
      </w:r>
      <w:r w:rsidR="003E1B1F">
        <w:rPr>
          <w:rFonts w:ascii="Helvetica" w:hAnsi="Helvetica" w:cs="Lucida Sans Unicode"/>
          <w:b/>
          <w:color w:val="365F91" w:themeColor="accent1" w:themeShade="BF"/>
          <w:sz w:val="48"/>
          <w:szCs w:val="48"/>
          <w:lang w:val="es-ES"/>
        </w:rPr>
        <w:t xml:space="preserve"> A LA GESTIÓN</w:t>
      </w:r>
    </w:p>
    <w:p w:rsidR="009E6A45" w:rsidRPr="00E50CAF" w:rsidRDefault="006A242D" w:rsidP="00133A91">
      <w:pPr>
        <w:rPr>
          <w:rFonts w:ascii="Helvetica" w:hAnsi="Helvetica" w:cs="Lucida Sans Unicode"/>
          <w:color w:val="365F91" w:themeColor="accent1" w:themeShade="BF"/>
          <w:sz w:val="36"/>
          <w:szCs w:val="36"/>
          <w:lang w:val="es-ES"/>
        </w:rPr>
      </w:pPr>
      <w:r w:rsidRPr="00E50CAF">
        <w:rPr>
          <w:rFonts w:ascii="Helvetica" w:hAnsi="Helvetica" w:cs="Lucida Sans Unicode"/>
          <w:color w:val="365F91" w:themeColor="accent1" w:themeShade="BF"/>
          <w:sz w:val="36"/>
          <w:szCs w:val="36"/>
          <w:lang w:val="es-ES"/>
        </w:rPr>
        <w:t>1</w:t>
      </w:r>
      <w:r w:rsidR="009E6A45" w:rsidRPr="00E50CAF">
        <w:rPr>
          <w:rFonts w:ascii="Helvetica" w:hAnsi="Helvetica" w:cs="Lucida Sans Unicode"/>
          <w:color w:val="365F91" w:themeColor="accent1" w:themeShade="BF"/>
          <w:sz w:val="36"/>
          <w:szCs w:val="36"/>
          <w:lang w:val="es-ES"/>
        </w:rPr>
        <w:t>º Curso Diploma Superior en Gestión Hotelera</w:t>
      </w:r>
    </w:p>
    <w:p w:rsidR="001B2504" w:rsidRPr="00D311E5" w:rsidRDefault="002F184C" w:rsidP="00133A91">
      <w:pPr>
        <w:rPr>
          <w:rFonts w:ascii="Helvetica" w:hAnsi="Helvetica" w:cs="Lucida Sans Unicode"/>
          <w:b/>
          <w:color w:val="365F91" w:themeColor="accent1" w:themeShade="BF"/>
          <w:sz w:val="32"/>
          <w:szCs w:val="32"/>
          <w:lang w:val="es-ES"/>
        </w:rPr>
      </w:pPr>
      <w:r>
        <w:rPr>
          <w:rFonts w:ascii="Helvetica" w:hAnsi="Helvetica" w:cs="Lucida Sans Unicode"/>
          <w:b/>
          <w:color w:val="365F91" w:themeColor="accent1" w:themeShade="BF"/>
          <w:sz w:val="32"/>
          <w:szCs w:val="32"/>
          <w:lang w:val="es-ES"/>
        </w:rPr>
        <w:t>Curso: 2015/2016</w:t>
      </w:r>
    </w:p>
    <w:p w:rsidR="009E6A45" w:rsidRDefault="009E6A45" w:rsidP="00133A91">
      <w:pPr>
        <w:rPr>
          <w:rFonts w:ascii="Helvetica" w:hAnsi="Helvetica" w:cs="Lucida Sans Unicode"/>
          <w:lang w:val="es-ES"/>
        </w:rPr>
      </w:pPr>
    </w:p>
    <w:p w:rsidR="00633791" w:rsidRDefault="00633791" w:rsidP="00133A91">
      <w:pPr>
        <w:rPr>
          <w:rFonts w:ascii="Helvetica" w:hAnsi="Helvetica" w:cs="Lucida Sans Unicode"/>
          <w:lang w:val="es-ES"/>
        </w:rPr>
      </w:pPr>
    </w:p>
    <w:p w:rsidR="00633791" w:rsidRPr="00EA3A57" w:rsidRDefault="00633791" w:rsidP="00133A91">
      <w:pPr>
        <w:rPr>
          <w:rFonts w:ascii="Helvetica" w:hAnsi="Helvetica" w:cs="Lucida Sans Unicode"/>
          <w:lang w:val="es-ES"/>
        </w:rPr>
      </w:pPr>
    </w:p>
    <w:p w:rsidR="006A242D" w:rsidRPr="0008613F" w:rsidRDefault="00397C85" w:rsidP="00133A91">
      <w:pPr>
        <w:rPr>
          <w:rFonts w:ascii="Helvetica" w:hAnsi="Helvetica" w:cs="Lucida Sans Unicode"/>
          <w:b/>
          <w:sz w:val="28"/>
          <w:szCs w:val="28"/>
          <w:lang w:val="es-ES"/>
        </w:rPr>
      </w:pPr>
      <w:r>
        <w:rPr>
          <w:rFonts w:ascii="Helvetica" w:hAnsi="Helvetica" w:cs="Lucida Sans Unicode"/>
          <w:b/>
          <w:sz w:val="28"/>
          <w:szCs w:val="28"/>
          <w:lang w:val="es-ES"/>
        </w:rPr>
        <w:t>Carmen Almena Aliste</w:t>
      </w:r>
    </w:p>
    <w:p w:rsidR="009E6A45" w:rsidRDefault="009E6A45" w:rsidP="00133A91">
      <w:pPr>
        <w:rPr>
          <w:rFonts w:ascii="Helvetica" w:hAnsi="Helvetica" w:cs="Lucida Sans Unicode"/>
          <w:sz w:val="28"/>
          <w:szCs w:val="28"/>
          <w:lang w:val="es-ES"/>
        </w:rPr>
      </w:pPr>
      <w:r>
        <w:rPr>
          <w:rFonts w:ascii="Helvetica" w:hAnsi="Helvetica" w:cs="Lucida Sans Unicode"/>
          <w:sz w:val="28"/>
          <w:szCs w:val="28"/>
          <w:lang w:val="es-ES"/>
        </w:rPr>
        <w:t xml:space="preserve">Departamento de </w:t>
      </w:r>
      <w:r w:rsidR="00397C85">
        <w:rPr>
          <w:rFonts w:ascii="Helvetica" w:hAnsi="Helvetica" w:cs="Lucida Sans Unicode"/>
          <w:sz w:val="28"/>
          <w:szCs w:val="28"/>
          <w:lang w:val="es-ES"/>
        </w:rPr>
        <w:t>Administración de Empresas</w:t>
      </w:r>
    </w:p>
    <w:p w:rsidR="006E1005" w:rsidRDefault="006E1005" w:rsidP="00133A91">
      <w:pPr>
        <w:rPr>
          <w:rFonts w:ascii="Helvetica" w:hAnsi="Helvetica" w:cs="Lucida Sans Unicode"/>
          <w:sz w:val="28"/>
          <w:szCs w:val="28"/>
          <w:lang w:val="es-ES"/>
        </w:rPr>
      </w:pPr>
    </w:p>
    <w:p w:rsidR="006E1005" w:rsidRDefault="006E1005" w:rsidP="00133A91">
      <w:pPr>
        <w:rPr>
          <w:rFonts w:ascii="Helvetica" w:hAnsi="Helvetica" w:cs="Lucida Sans Unicode"/>
          <w:sz w:val="28"/>
          <w:szCs w:val="28"/>
          <w:lang w:val="es-ES"/>
        </w:rPr>
      </w:pPr>
    </w:p>
    <w:p w:rsidR="006E1005" w:rsidRPr="00EA3A57" w:rsidRDefault="006E1005" w:rsidP="00133A91">
      <w:pPr>
        <w:rPr>
          <w:rFonts w:ascii="Helvetica" w:hAnsi="Helvetica" w:cs="Lucida Sans Unicode"/>
          <w:sz w:val="28"/>
          <w:szCs w:val="28"/>
          <w:lang w:val="es-ES"/>
        </w:rPr>
      </w:pPr>
    </w:p>
    <w:p w:rsidR="00626600" w:rsidRDefault="00626600" w:rsidP="00133A91">
      <w:pPr>
        <w:rPr>
          <w:rFonts w:ascii="Helvetica" w:hAnsi="Helvetica" w:cs="Lucida Sans Unicode"/>
          <w:color w:val="808080" w:themeColor="background1" w:themeShade="80"/>
          <w:sz w:val="36"/>
          <w:szCs w:val="36"/>
          <w:lang w:val="es-ES"/>
        </w:rPr>
      </w:pPr>
    </w:p>
    <w:p w:rsidR="0039198F" w:rsidRPr="006E1005" w:rsidRDefault="0039198F" w:rsidP="00133A91">
      <w:pPr>
        <w:rPr>
          <w:rFonts w:ascii="Helvetica" w:hAnsi="Helvetica" w:cs="Lucida Sans Unicode"/>
          <w:sz w:val="36"/>
          <w:szCs w:val="36"/>
          <w:lang w:val="es-ES"/>
        </w:rPr>
      </w:pPr>
    </w:p>
    <w:p w:rsidR="00626600" w:rsidRPr="006A242D" w:rsidRDefault="00626600" w:rsidP="00133A91">
      <w:pPr>
        <w:rPr>
          <w:rFonts w:ascii="Helvetica" w:hAnsi="Helvetica" w:cs="Lucida Sans Unicode"/>
          <w:color w:val="808080" w:themeColor="background1" w:themeShade="80"/>
          <w:sz w:val="44"/>
          <w:szCs w:val="44"/>
          <w:lang w:val="es-ES"/>
        </w:rPr>
      </w:pPr>
    </w:p>
    <w:p w:rsidR="00626600" w:rsidRPr="006A242D" w:rsidRDefault="00626600" w:rsidP="00133A91">
      <w:pPr>
        <w:rPr>
          <w:rFonts w:ascii="Helvetica" w:hAnsi="Helvetica" w:cs="Lucida Sans Unicode"/>
          <w:color w:val="808080" w:themeColor="background1" w:themeShade="80"/>
          <w:sz w:val="44"/>
          <w:szCs w:val="44"/>
          <w:lang w:val="es-ES"/>
        </w:rPr>
      </w:pPr>
    </w:p>
    <w:p w:rsidR="002A09F0" w:rsidRDefault="002A09F0" w:rsidP="00133A91">
      <w:pPr>
        <w:rPr>
          <w:rFonts w:ascii="Helvetica" w:hAnsi="Helvetica" w:cs="Lucida Sans Unicode"/>
          <w:color w:val="808080" w:themeColor="background1" w:themeShade="80"/>
          <w:sz w:val="44"/>
          <w:szCs w:val="44"/>
          <w:lang w:val="es-ES"/>
        </w:rPr>
      </w:pPr>
      <w:r w:rsidRPr="006A242D">
        <w:rPr>
          <w:rFonts w:ascii="Helvetica" w:hAnsi="Helvetica" w:cs="Lucida Sans Unicode"/>
          <w:color w:val="808080" w:themeColor="background1" w:themeShade="80"/>
          <w:sz w:val="44"/>
          <w:szCs w:val="44"/>
          <w:lang w:val="es-ES"/>
        </w:rPr>
        <w:br w:type="page"/>
      </w:r>
    </w:p>
    <w:p w:rsidR="00860C05" w:rsidRPr="006A242D" w:rsidRDefault="00860C05" w:rsidP="00133A91">
      <w:pPr>
        <w:rPr>
          <w:rFonts w:ascii="Helvetica" w:hAnsi="Helvetica" w:cs="Lucida Sans Unicode"/>
          <w:color w:val="808080" w:themeColor="background1" w:themeShade="80"/>
          <w:sz w:val="44"/>
          <w:szCs w:val="44"/>
          <w:lang w:val="es-ES"/>
        </w:rPr>
      </w:pPr>
    </w:p>
    <w:sdt>
      <w:sdtPr>
        <w:rPr>
          <w:rFonts w:asciiTheme="minorHAnsi" w:hAnsiTheme="minorHAnsi"/>
          <w:b w:val="0"/>
          <w:bCs w:val="0"/>
          <w:color w:val="E36C0A" w:themeColor="accent6" w:themeShade="BF"/>
          <w:sz w:val="22"/>
          <w:szCs w:val="22"/>
          <w:lang w:val="en-US"/>
        </w:rPr>
        <w:id w:val="599074837"/>
        <w:docPartObj>
          <w:docPartGallery w:val="Table of Contents"/>
          <w:docPartUnique/>
        </w:docPartObj>
      </w:sdtPr>
      <w:sdtEndPr>
        <w:rPr>
          <w:color w:val="auto"/>
          <w:szCs w:val="24"/>
        </w:rPr>
      </w:sdtEndPr>
      <w:sdtContent>
        <w:p w:rsidR="00701B6D" w:rsidRPr="00701B6D" w:rsidRDefault="00701B6D" w:rsidP="00133A91">
          <w:pPr>
            <w:pStyle w:val="EstiloTtuloprincipalfondosombreado"/>
            <w:spacing w:line="276" w:lineRule="auto"/>
          </w:pPr>
        </w:p>
        <w:p w:rsidR="00701B6D" w:rsidRPr="00701B6D" w:rsidRDefault="005B63B2" w:rsidP="00133A91">
          <w:pPr>
            <w:pStyle w:val="TtulodeTDC"/>
            <w:spacing w:line="276" w:lineRule="auto"/>
          </w:pPr>
          <w:r w:rsidRPr="00701B6D">
            <w:t>I</w:t>
          </w:r>
          <w:r w:rsidR="00701B6D">
            <w:t>NDICE</w:t>
          </w:r>
        </w:p>
        <w:p w:rsidR="0085256E" w:rsidRPr="00701B6D" w:rsidRDefault="0085256E" w:rsidP="00133A91">
          <w:pPr>
            <w:pStyle w:val="TtulodeTDC"/>
            <w:spacing w:line="276" w:lineRule="auto"/>
            <w:rPr>
              <w:sz w:val="12"/>
              <w:szCs w:val="12"/>
            </w:rPr>
          </w:pPr>
        </w:p>
        <w:p w:rsidR="006A1522" w:rsidRPr="00701B6D" w:rsidRDefault="006A1522" w:rsidP="00133A91">
          <w:pPr>
            <w:rPr>
              <w:rFonts w:ascii="Helvetica" w:hAnsi="Helvetica"/>
              <w:color w:val="808080" w:themeColor="background1" w:themeShade="80"/>
              <w:sz w:val="24"/>
              <w:szCs w:val="24"/>
              <w:lang w:val="es-ES"/>
            </w:rPr>
          </w:pPr>
        </w:p>
        <w:p w:rsidR="00AE792D" w:rsidRDefault="004553FE">
          <w:pPr>
            <w:pStyle w:val="TDC1"/>
            <w:tabs>
              <w:tab w:val="right" w:leader="dot" w:pos="9062"/>
            </w:tabs>
            <w:rPr>
              <w:rFonts w:asciiTheme="minorHAnsi" w:hAnsiTheme="minorHAnsi"/>
              <w:noProof/>
              <w:sz w:val="22"/>
              <w:lang w:val="es-ES" w:eastAsia="es-ES" w:bidi="ar-SA"/>
            </w:rPr>
          </w:pPr>
          <w:r w:rsidRPr="00701B6D">
            <w:rPr>
              <w:szCs w:val="24"/>
            </w:rPr>
            <w:fldChar w:fldCharType="begin"/>
          </w:r>
          <w:r w:rsidR="0085256E" w:rsidRPr="00701B6D">
            <w:rPr>
              <w:szCs w:val="24"/>
              <w:lang w:val="es-ES"/>
            </w:rPr>
            <w:instrText xml:space="preserve"> TOC \o "1-3" \h \z \u </w:instrText>
          </w:r>
          <w:r w:rsidRPr="00701B6D">
            <w:rPr>
              <w:szCs w:val="24"/>
            </w:rPr>
            <w:fldChar w:fldCharType="separate"/>
          </w:r>
          <w:hyperlink w:anchor="_Toc330210113" w:history="1">
            <w:r w:rsidR="00AE792D" w:rsidRPr="00A95889">
              <w:rPr>
                <w:rStyle w:val="Hipervnculo"/>
                <w:noProof/>
              </w:rPr>
              <w:t>1. DATOS DESCRIPTIVOS DE LA MATERIA</w:t>
            </w:r>
            <w:r w:rsidR="00AE792D">
              <w:rPr>
                <w:noProof/>
                <w:webHidden/>
              </w:rPr>
              <w:tab/>
            </w:r>
            <w:r w:rsidR="00AE792D">
              <w:rPr>
                <w:noProof/>
                <w:webHidden/>
              </w:rPr>
              <w:fldChar w:fldCharType="begin"/>
            </w:r>
            <w:r w:rsidR="00AE792D">
              <w:rPr>
                <w:noProof/>
                <w:webHidden/>
              </w:rPr>
              <w:instrText xml:space="preserve"> PAGEREF _Toc330210113 \h </w:instrText>
            </w:r>
            <w:r w:rsidR="00AE792D">
              <w:rPr>
                <w:noProof/>
                <w:webHidden/>
              </w:rPr>
            </w:r>
            <w:r w:rsidR="00AE792D">
              <w:rPr>
                <w:noProof/>
                <w:webHidden/>
              </w:rPr>
              <w:fldChar w:fldCharType="separate"/>
            </w:r>
            <w:r w:rsidR="000D45D3">
              <w:rPr>
                <w:noProof/>
                <w:webHidden/>
              </w:rPr>
              <w:t>5</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14" w:history="1">
            <w:r w:rsidR="00AE792D" w:rsidRPr="00A95889">
              <w:rPr>
                <w:rStyle w:val="Hipervnculo"/>
                <w:noProof/>
              </w:rPr>
              <w:t>2. SENTIDO DE LA MATERIA EN EL PLAN DE ESTUDIOS</w:t>
            </w:r>
            <w:r w:rsidR="00AE792D">
              <w:rPr>
                <w:noProof/>
                <w:webHidden/>
              </w:rPr>
              <w:tab/>
            </w:r>
            <w:r w:rsidR="00AE792D">
              <w:rPr>
                <w:noProof/>
                <w:webHidden/>
              </w:rPr>
              <w:fldChar w:fldCharType="begin"/>
            </w:r>
            <w:r w:rsidR="00AE792D">
              <w:rPr>
                <w:noProof/>
                <w:webHidden/>
              </w:rPr>
              <w:instrText xml:space="preserve"> PAGEREF _Toc330210114 \h </w:instrText>
            </w:r>
            <w:r w:rsidR="00AE792D">
              <w:rPr>
                <w:noProof/>
                <w:webHidden/>
              </w:rPr>
            </w:r>
            <w:r w:rsidR="00AE792D">
              <w:rPr>
                <w:noProof/>
                <w:webHidden/>
              </w:rPr>
              <w:fldChar w:fldCharType="separate"/>
            </w:r>
            <w:r w:rsidR="000D45D3">
              <w:rPr>
                <w:noProof/>
                <w:webHidden/>
              </w:rPr>
              <w:t>6</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15" w:history="1">
            <w:r w:rsidR="00AE792D" w:rsidRPr="00A95889">
              <w:rPr>
                <w:rStyle w:val="Hipervnculo"/>
                <w:noProof/>
              </w:rPr>
              <w:t>3. OBJETIVOS Y COMPETENCIAS</w:t>
            </w:r>
            <w:r w:rsidR="00AE792D">
              <w:rPr>
                <w:noProof/>
                <w:webHidden/>
              </w:rPr>
              <w:tab/>
            </w:r>
            <w:r w:rsidR="00AE792D">
              <w:rPr>
                <w:noProof/>
                <w:webHidden/>
              </w:rPr>
              <w:fldChar w:fldCharType="begin"/>
            </w:r>
            <w:r w:rsidR="00AE792D">
              <w:rPr>
                <w:noProof/>
                <w:webHidden/>
              </w:rPr>
              <w:instrText xml:space="preserve"> PAGEREF _Toc330210115 \h </w:instrText>
            </w:r>
            <w:r w:rsidR="00AE792D">
              <w:rPr>
                <w:noProof/>
                <w:webHidden/>
              </w:rPr>
            </w:r>
            <w:r w:rsidR="00AE792D">
              <w:rPr>
                <w:noProof/>
                <w:webHidden/>
              </w:rPr>
              <w:fldChar w:fldCharType="separate"/>
            </w:r>
            <w:r w:rsidR="000D45D3">
              <w:rPr>
                <w:noProof/>
                <w:webHidden/>
              </w:rPr>
              <w:t>11</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19" w:history="1">
            <w:r w:rsidR="00AE792D" w:rsidRPr="00A95889">
              <w:rPr>
                <w:rStyle w:val="Hipervnculo"/>
                <w:noProof/>
              </w:rPr>
              <w:t>4. CONTENIDOS</w:t>
            </w:r>
            <w:r w:rsidR="00AE792D">
              <w:rPr>
                <w:noProof/>
                <w:webHidden/>
              </w:rPr>
              <w:tab/>
            </w:r>
            <w:r w:rsidR="00AE792D">
              <w:rPr>
                <w:noProof/>
                <w:webHidden/>
              </w:rPr>
              <w:fldChar w:fldCharType="begin"/>
            </w:r>
            <w:r w:rsidR="00AE792D">
              <w:rPr>
                <w:noProof/>
                <w:webHidden/>
              </w:rPr>
              <w:instrText xml:space="preserve"> PAGEREF _Toc330210119 \h </w:instrText>
            </w:r>
            <w:r w:rsidR="00AE792D">
              <w:rPr>
                <w:noProof/>
                <w:webHidden/>
              </w:rPr>
            </w:r>
            <w:r w:rsidR="00AE792D">
              <w:rPr>
                <w:noProof/>
                <w:webHidden/>
              </w:rPr>
              <w:fldChar w:fldCharType="separate"/>
            </w:r>
            <w:r w:rsidR="000D45D3">
              <w:rPr>
                <w:noProof/>
                <w:webHidden/>
              </w:rPr>
              <w:t>14</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20" w:history="1">
            <w:r w:rsidR="00AE792D" w:rsidRPr="00A95889">
              <w:rPr>
                <w:rStyle w:val="Hipervnculo"/>
                <w:noProof/>
              </w:rPr>
              <w:t>5. METODOLOGÍA Y DISTRIBUCIÓN ECTS</w:t>
            </w:r>
            <w:r w:rsidR="00AE792D">
              <w:rPr>
                <w:noProof/>
                <w:webHidden/>
              </w:rPr>
              <w:tab/>
            </w:r>
            <w:r w:rsidR="00AE792D">
              <w:rPr>
                <w:noProof/>
                <w:webHidden/>
              </w:rPr>
              <w:fldChar w:fldCharType="begin"/>
            </w:r>
            <w:r w:rsidR="00AE792D">
              <w:rPr>
                <w:noProof/>
                <w:webHidden/>
              </w:rPr>
              <w:instrText xml:space="preserve"> PAGEREF _Toc330210120 \h </w:instrText>
            </w:r>
            <w:r w:rsidR="00AE792D">
              <w:rPr>
                <w:noProof/>
                <w:webHidden/>
              </w:rPr>
            </w:r>
            <w:r w:rsidR="00AE792D">
              <w:rPr>
                <w:noProof/>
                <w:webHidden/>
              </w:rPr>
              <w:fldChar w:fldCharType="separate"/>
            </w:r>
            <w:r w:rsidR="000D45D3">
              <w:rPr>
                <w:noProof/>
                <w:webHidden/>
              </w:rPr>
              <w:t>17</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21" w:history="1">
            <w:r w:rsidR="00AE792D" w:rsidRPr="00A95889">
              <w:rPr>
                <w:rStyle w:val="Hipervnculo"/>
                <w:noProof/>
              </w:rPr>
              <w:t>6. EVALUACIÓN</w:t>
            </w:r>
            <w:r w:rsidR="00AE792D">
              <w:rPr>
                <w:noProof/>
                <w:webHidden/>
              </w:rPr>
              <w:tab/>
            </w:r>
            <w:r w:rsidR="00AE792D">
              <w:rPr>
                <w:noProof/>
                <w:webHidden/>
              </w:rPr>
              <w:fldChar w:fldCharType="begin"/>
            </w:r>
            <w:r w:rsidR="00AE792D">
              <w:rPr>
                <w:noProof/>
                <w:webHidden/>
              </w:rPr>
              <w:instrText xml:space="preserve"> PAGEREF _Toc330210121 \h </w:instrText>
            </w:r>
            <w:r w:rsidR="00AE792D">
              <w:rPr>
                <w:noProof/>
                <w:webHidden/>
              </w:rPr>
            </w:r>
            <w:r w:rsidR="00AE792D">
              <w:rPr>
                <w:noProof/>
                <w:webHidden/>
              </w:rPr>
              <w:fldChar w:fldCharType="separate"/>
            </w:r>
            <w:r w:rsidR="000D45D3">
              <w:rPr>
                <w:noProof/>
                <w:webHidden/>
              </w:rPr>
              <w:t>20</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22" w:history="1">
            <w:r w:rsidR="00AE792D" w:rsidRPr="00A95889">
              <w:rPr>
                <w:rStyle w:val="Hipervnculo"/>
                <w:noProof/>
              </w:rPr>
              <w:t>7. TEMARIO</w:t>
            </w:r>
            <w:r w:rsidR="00AE792D">
              <w:rPr>
                <w:noProof/>
                <w:webHidden/>
              </w:rPr>
              <w:tab/>
            </w:r>
            <w:r w:rsidR="00AE792D">
              <w:rPr>
                <w:noProof/>
                <w:webHidden/>
              </w:rPr>
              <w:fldChar w:fldCharType="begin"/>
            </w:r>
            <w:r w:rsidR="00AE792D">
              <w:rPr>
                <w:noProof/>
                <w:webHidden/>
              </w:rPr>
              <w:instrText xml:space="preserve"> PAGEREF _Toc330210122 \h </w:instrText>
            </w:r>
            <w:r w:rsidR="00AE792D">
              <w:rPr>
                <w:noProof/>
                <w:webHidden/>
              </w:rPr>
            </w:r>
            <w:r w:rsidR="00AE792D">
              <w:rPr>
                <w:noProof/>
                <w:webHidden/>
              </w:rPr>
              <w:fldChar w:fldCharType="separate"/>
            </w:r>
            <w:r w:rsidR="000D45D3">
              <w:rPr>
                <w:noProof/>
                <w:webHidden/>
              </w:rPr>
              <w:t>26</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23" w:history="1">
            <w:r w:rsidR="00AE792D" w:rsidRPr="00A95889">
              <w:rPr>
                <w:rStyle w:val="Hipervnculo"/>
                <w:noProof/>
              </w:rPr>
              <w:t>TEMA 1. Tantos porcentuales</w:t>
            </w:r>
            <w:r w:rsidR="00AE792D">
              <w:rPr>
                <w:noProof/>
                <w:webHidden/>
              </w:rPr>
              <w:tab/>
            </w:r>
            <w:r w:rsidR="00AE792D">
              <w:rPr>
                <w:noProof/>
                <w:webHidden/>
              </w:rPr>
              <w:fldChar w:fldCharType="begin"/>
            </w:r>
            <w:r w:rsidR="00AE792D">
              <w:rPr>
                <w:noProof/>
                <w:webHidden/>
              </w:rPr>
              <w:instrText xml:space="preserve"> PAGEREF _Toc330210123 \h </w:instrText>
            </w:r>
            <w:r w:rsidR="00AE792D">
              <w:rPr>
                <w:noProof/>
                <w:webHidden/>
              </w:rPr>
            </w:r>
            <w:r w:rsidR="00AE792D">
              <w:rPr>
                <w:noProof/>
                <w:webHidden/>
              </w:rPr>
              <w:fldChar w:fldCharType="separate"/>
            </w:r>
            <w:r w:rsidR="000D45D3">
              <w:rPr>
                <w:noProof/>
                <w:webHidden/>
              </w:rPr>
              <w:t>27</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24" w:history="1">
            <w:r w:rsidR="00AE792D" w:rsidRPr="00A95889">
              <w:rPr>
                <w:rStyle w:val="Hipervnculo"/>
                <w:noProof/>
              </w:rPr>
              <w:t>TEMA 2. Unidades de medida</w:t>
            </w:r>
            <w:r w:rsidR="00AE792D">
              <w:rPr>
                <w:noProof/>
                <w:webHidden/>
              </w:rPr>
              <w:tab/>
            </w:r>
            <w:r w:rsidR="00AE792D">
              <w:rPr>
                <w:noProof/>
                <w:webHidden/>
              </w:rPr>
              <w:fldChar w:fldCharType="begin"/>
            </w:r>
            <w:r w:rsidR="00AE792D">
              <w:rPr>
                <w:noProof/>
                <w:webHidden/>
              </w:rPr>
              <w:instrText xml:space="preserve"> PAGEREF _Toc330210124 \h </w:instrText>
            </w:r>
            <w:r w:rsidR="00AE792D">
              <w:rPr>
                <w:noProof/>
                <w:webHidden/>
              </w:rPr>
            </w:r>
            <w:r w:rsidR="00AE792D">
              <w:rPr>
                <w:noProof/>
                <w:webHidden/>
              </w:rPr>
              <w:fldChar w:fldCharType="separate"/>
            </w:r>
            <w:r w:rsidR="000D45D3">
              <w:rPr>
                <w:noProof/>
                <w:webHidden/>
              </w:rPr>
              <w:t>30</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25" w:history="1">
            <w:r w:rsidR="00AE792D" w:rsidRPr="00A95889">
              <w:rPr>
                <w:rStyle w:val="Hipervnculo"/>
                <w:noProof/>
              </w:rPr>
              <w:t>TEMA 3. Conceptos básicos. Tipos de interés</w:t>
            </w:r>
            <w:r w:rsidR="00AE792D">
              <w:rPr>
                <w:noProof/>
                <w:webHidden/>
              </w:rPr>
              <w:tab/>
            </w:r>
            <w:r w:rsidR="00AE792D">
              <w:rPr>
                <w:noProof/>
                <w:webHidden/>
              </w:rPr>
              <w:fldChar w:fldCharType="begin"/>
            </w:r>
            <w:r w:rsidR="00AE792D">
              <w:rPr>
                <w:noProof/>
                <w:webHidden/>
              </w:rPr>
              <w:instrText xml:space="preserve"> PAGEREF _Toc330210125 \h </w:instrText>
            </w:r>
            <w:r w:rsidR="00AE792D">
              <w:rPr>
                <w:noProof/>
                <w:webHidden/>
              </w:rPr>
            </w:r>
            <w:r w:rsidR="00AE792D">
              <w:rPr>
                <w:noProof/>
                <w:webHidden/>
              </w:rPr>
              <w:fldChar w:fldCharType="separate"/>
            </w:r>
            <w:r w:rsidR="000D45D3">
              <w:rPr>
                <w:noProof/>
                <w:webHidden/>
              </w:rPr>
              <w:t>33</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26" w:history="1">
            <w:r w:rsidR="00AE792D" w:rsidRPr="00A95889">
              <w:rPr>
                <w:rStyle w:val="Hipervnculo"/>
                <w:noProof/>
              </w:rPr>
              <w:t>TEMA 4. La operación financiera de Capitalización</w:t>
            </w:r>
            <w:r w:rsidR="00AE792D">
              <w:rPr>
                <w:noProof/>
                <w:webHidden/>
              </w:rPr>
              <w:tab/>
            </w:r>
            <w:r w:rsidR="00AE792D">
              <w:rPr>
                <w:noProof/>
                <w:webHidden/>
              </w:rPr>
              <w:fldChar w:fldCharType="begin"/>
            </w:r>
            <w:r w:rsidR="00AE792D">
              <w:rPr>
                <w:noProof/>
                <w:webHidden/>
              </w:rPr>
              <w:instrText xml:space="preserve"> PAGEREF _Toc330210126 \h </w:instrText>
            </w:r>
            <w:r w:rsidR="00AE792D">
              <w:rPr>
                <w:noProof/>
                <w:webHidden/>
              </w:rPr>
            </w:r>
            <w:r w:rsidR="00AE792D">
              <w:rPr>
                <w:noProof/>
                <w:webHidden/>
              </w:rPr>
              <w:fldChar w:fldCharType="separate"/>
            </w:r>
            <w:r w:rsidR="000D45D3">
              <w:rPr>
                <w:noProof/>
                <w:webHidden/>
              </w:rPr>
              <w:t>37</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27" w:history="1">
            <w:r w:rsidR="00AE792D" w:rsidRPr="00A95889">
              <w:rPr>
                <w:rStyle w:val="Hipervnculo"/>
                <w:noProof/>
              </w:rPr>
              <w:t>TEMA 5. La operación financiera de Descuento</w:t>
            </w:r>
            <w:r w:rsidR="00AE792D">
              <w:rPr>
                <w:noProof/>
                <w:webHidden/>
              </w:rPr>
              <w:tab/>
            </w:r>
            <w:r w:rsidR="00AE792D">
              <w:rPr>
                <w:noProof/>
                <w:webHidden/>
              </w:rPr>
              <w:fldChar w:fldCharType="begin"/>
            </w:r>
            <w:r w:rsidR="00AE792D">
              <w:rPr>
                <w:noProof/>
                <w:webHidden/>
              </w:rPr>
              <w:instrText xml:space="preserve"> PAGEREF _Toc330210127 \h </w:instrText>
            </w:r>
            <w:r w:rsidR="00AE792D">
              <w:rPr>
                <w:noProof/>
                <w:webHidden/>
              </w:rPr>
            </w:r>
            <w:r w:rsidR="00AE792D">
              <w:rPr>
                <w:noProof/>
                <w:webHidden/>
              </w:rPr>
              <w:fldChar w:fldCharType="separate"/>
            </w:r>
            <w:r w:rsidR="000D45D3">
              <w:rPr>
                <w:noProof/>
                <w:webHidden/>
              </w:rPr>
              <w:t>41</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28" w:history="1">
            <w:r w:rsidR="00AE792D" w:rsidRPr="00A95889">
              <w:rPr>
                <w:rStyle w:val="Hipervnculo"/>
                <w:noProof/>
              </w:rPr>
              <w:t>TEMA 6. Rentas</w:t>
            </w:r>
            <w:r w:rsidR="00AE792D">
              <w:rPr>
                <w:noProof/>
                <w:webHidden/>
              </w:rPr>
              <w:tab/>
            </w:r>
            <w:r w:rsidR="00AE792D">
              <w:rPr>
                <w:noProof/>
                <w:webHidden/>
              </w:rPr>
              <w:fldChar w:fldCharType="begin"/>
            </w:r>
            <w:r w:rsidR="00AE792D">
              <w:rPr>
                <w:noProof/>
                <w:webHidden/>
              </w:rPr>
              <w:instrText xml:space="preserve"> PAGEREF _Toc330210128 \h </w:instrText>
            </w:r>
            <w:r w:rsidR="00AE792D">
              <w:rPr>
                <w:noProof/>
                <w:webHidden/>
              </w:rPr>
            </w:r>
            <w:r w:rsidR="00AE792D">
              <w:rPr>
                <w:noProof/>
                <w:webHidden/>
              </w:rPr>
              <w:fldChar w:fldCharType="separate"/>
            </w:r>
            <w:r w:rsidR="000D45D3">
              <w:rPr>
                <w:noProof/>
                <w:webHidden/>
              </w:rPr>
              <w:t>45</w:t>
            </w:r>
            <w:r w:rsidR="00AE792D">
              <w:rPr>
                <w:noProof/>
                <w:webHidden/>
              </w:rPr>
              <w:fldChar w:fldCharType="end"/>
            </w:r>
          </w:hyperlink>
        </w:p>
        <w:p w:rsidR="00AE792D" w:rsidRDefault="000E7505">
          <w:pPr>
            <w:pStyle w:val="TDC1"/>
            <w:tabs>
              <w:tab w:val="right" w:leader="dot" w:pos="9062"/>
            </w:tabs>
            <w:rPr>
              <w:rFonts w:asciiTheme="minorHAnsi" w:hAnsiTheme="minorHAnsi"/>
              <w:noProof/>
              <w:sz w:val="22"/>
              <w:lang w:val="es-ES" w:eastAsia="es-ES" w:bidi="ar-SA"/>
            </w:rPr>
          </w:pPr>
          <w:hyperlink w:anchor="_Toc330210129" w:history="1">
            <w:r w:rsidR="00AE792D" w:rsidRPr="00A95889">
              <w:rPr>
                <w:rStyle w:val="Hipervnculo"/>
                <w:noProof/>
              </w:rPr>
              <w:t>TEMA 7. Préstamos</w:t>
            </w:r>
            <w:r w:rsidR="00AE792D">
              <w:rPr>
                <w:noProof/>
                <w:webHidden/>
              </w:rPr>
              <w:tab/>
            </w:r>
            <w:r w:rsidR="00AE792D">
              <w:rPr>
                <w:noProof/>
                <w:webHidden/>
              </w:rPr>
              <w:fldChar w:fldCharType="begin"/>
            </w:r>
            <w:r w:rsidR="00AE792D">
              <w:rPr>
                <w:noProof/>
                <w:webHidden/>
              </w:rPr>
              <w:instrText xml:space="preserve"> PAGEREF _Toc330210129 \h </w:instrText>
            </w:r>
            <w:r w:rsidR="00AE792D">
              <w:rPr>
                <w:noProof/>
                <w:webHidden/>
              </w:rPr>
            </w:r>
            <w:r w:rsidR="00AE792D">
              <w:rPr>
                <w:noProof/>
                <w:webHidden/>
              </w:rPr>
              <w:fldChar w:fldCharType="separate"/>
            </w:r>
            <w:r w:rsidR="000D45D3">
              <w:rPr>
                <w:noProof/>
                <w:webHidden/>
              </w:rPr>
              <w:t>49</w:t>
            </w:r>
            <w:r w:rsidR="00AE792D">
              <w:rPr>
                <w:noProof/>
                <w:webHidden/>
              </w:rPr>
              <w:fldChar w:fldCharType="end"/>
            </w:r>
          </w:hyperlink>
        </w:p>
        <w:p w:rsidR="0085256E" w:rsidRPr="00701B6D" w:rsidRDefault="004553FE" w:rsidP="00133A91">
          <w:pPr>
            <w:rPr>
              <w:rFonts w:ascii="Helvetica" w:hAnsi="Helvetica"/>
              <w:sz w:val="24"/>
              <w:szCs w:val="24"/>
              <w:lang w:val="es-ES"/>
            </w:rPr>
          </w:pPr>
          <w:r w:rsidRPr="00701B6D">
            <w:rPr>
              <w:rFonts w:ascii="Helvetica" w:hAnsi="Helvetica"/>
              <w:sz w:val="24"/>
              <w:szCs w:val="24"/>
            </w:rPr>
            <w:fldChar w:fldCharType="end"/>
          </w:r>
        </w:p>
      </w:sdtContent>
    </w:sdt>
    <w:p w:rsidR="0082479B" w:rsidRDefault="002A09F0" w:rsidP="00133A91">
      <w:pPr>
        <w:rPr>
          <w:rFonts w:ascii="Helvetica" w:hAnsi="Helvetica"/>
          <w:lang w:val="es-ES"/>
        </w:rPr>
      </w:pPr>
      <w:r w:rsidRPr="00EA3A57">
        <w:rPr>
          <w:rFonts w:ascii="Helvetica" w:hAnsi="Helvetica"/>
          <w:lang w:val="es-ES"/>
        </w:rPr>
        <w:br w:type="page"/>
      </w:r>
      <w:r w:rsidR="0082479B">
        <w:rPr>
          <w:rFonts w:ascii="Helvetica" w:hAnsi="Helvetica"/>
          <w:lang w:val="es-ES"/>
        </w:rPr>
        <w:lastRenderedPageBreak/>
        <w:br w:type="page"/>
      </w:r>
    </w:p>
    <w:p w:rsidR="0094704E" w:rsidRPr="00292FD9" w:rsidRDefault="0094704E" w:rsidP="00133A91">
      <w:pPr>
        <w:pStyle w:val="Ttulo1"/>
        <w:spacing w:line="276" w:lineRule="auto"/>
      </w:pPr>
      <w:bookmarkStart w:id="0" w:name="OLE_LINK3"/>
      <w:bookmarkStart w:id="1" w:name="OLE_LINK4"/>
    </w:p>
    <w:p w:rsidR="008E6154" w:rsidRPr="00292FD9" w:rsidRDefault="00AD4AF3" w:rsidP="00133A91">
      <w:pPr>
        <w:pStyle w:val="Ttulo1"/>
        <w:spacing w:line="276" w:lineRule="auto"/>
      </w:pPr>
      <w:bookmarkStart w:id="2" w:name="_Toc330210113"/>
      <w:r w:rsidRPr="00292FD9">
        <w:t>1.</w:t>
      </w:r>
      <w:r w:rsidR="0094704E" w:rsidRPr="00292FD9">
        <w:t xml:space="preserve"> </w:t>
      </w:r>
      <w:r w:rsidR="00E50CAF" w:rsidRPr="00292FD9">
        <w:t>DATOS DESCRIPTIVOS DE LA MATERIA</w:t>
      </w:r>
      <w:bookmarkEnd w:id="2"/>
    </w:p>
    <w:p w:rsidR="0094704E" w:rsidRPr="002F70A9" w:rsidRDefault="0094704E" w:rsidP="00133A91">
      <w:pPr>
        <w:pStyle w:val="Ttulo1"/>
        <w:spacing w:line="276" w:lineRule="auto"/>
        <w:rPr>
          <w:sz w:val="12"/>
          <w:szCs w:val="12"/>
        </w:rPr>
      </w:pPr>
    </w:p>
    <w:p w:rsidR="00120B85" w:rsidRPr="009F6733" w:rsidRDefault="00120B85" w:rsidP="00133A91">
      <w:pPr>
        <w:pStyle w:val="CSHGGuatextonormal"/>
        <w:spacing w:line="276" w:lineRule="auto"/>
        <w:rPr>
          <w:lang w:val="es-ES"/>
        </w:rPr>
      </w:pPr>
    </w:p>
    <w:p w:rsidR="00120B85" w:rsidRPr="00120B85" w:rsidRDefault="00120B85" w:rsidP="00133A91">
      <w:pPr>
        <w:pStyle w:val="CSHGguattuloazulsubrayado"/>
        <w:rPr>
          <w:lang w:val="es-ES"/>
        </w:rPr>
      </w:pPr>
      <w:r w:rsidRPr="00120B85">
        <w:rPr>
          <w:lang w:val="es-ES"/>
        </w:rPr>
        <w:t>1.</w:t>
      </w:r>
      <w:r>
        <w:rPr>
          <w:lang w:val="es-ES"/>
        </w:rPr>
        <w:t>1. Denominación y tipo de asignatura</w:t>
      </w:r>
    </w:p>
    <w:p w:rsidR="001362FA" w:rsidRPr="001362FA" w:rsidRDefault="001362FA" w:rsidP="000041E0">
      <w:pPr>
        <w:spacing w:after="0" w:line="240" w:lineRule="auto"/>
        <w:ind w:left="709" w:hanging="425"/>
        <w:jc w:val="both"/>
        <w:rPr>
          <w:rFonts w:ascii="Helvetica" w:hAnsi="Helvetica"/>
          <w:b/>
          <w:sz w:val="24"/>
          <w:szCs w:val="24"/>
          <w:lang w:val="es-ES"/>
        </w:rPr>
      </w:pPr>
    </w:p>
    <w:p w:rsidR="009F6733" w:rsidRPr="00545964" w:rsidRDefault="009F6733" w:rsidP="000041E0">
      <w:pPr>
        <w:numPr>
          <w:ilvl w:val="0"/>
          <w:numId w:val="9"/>
        </w:numPr>
        <w:spacing w:after="0" w:line="240" w:lineRule="auto"/>
        <w:ind w:left="709" w:hanging="425"/>
        <w:jc w:val="both"/>
        <w:rPr>
          <w:rFonts w:ascii="Helvetica" w:hAnsi="Helvetica"/>
          <w:b/>
          <w:sz w:val="24"/>
          <w:szCs w:val="24"/>
          <w:lang w:val="es-ES"/>
        </w:rPr>
      </w:pPr>
      <w:r w:rsidRPr="00545964">
        <w:rPr>
          <w:rFonts w:ascii="Helvetica" w:hAnsi="Helvetica"/>
          <w:sz w:val="24"/>
          <w:szCs w:val="24"/>
          <w:lang w:val="es-ES"/>
        </w:rPr>
        <w:t>Denominación de la asignatura</w:t>
      </w:r>
      <w:r>
        <w:rPr>
          <w:rFonts w:ascii="Helvetica" w:hAnsi="Helvetica"/>
          <w:sz w:val="24"/>
          <w:szCs w:val="24"/>
          <w:lang w:val="es-ES"/>
        </w:rPr>
        <w:t>:</w:t>
      </w:r>
      <w:r w:rsidR="003E1B1F">
        <w:rPr>
          <w:rFonts w:ascii="Helvetica" w:hAnsi="Helvetica"/>
          <w:sz w:val="24"/>
          <w:szCs w:val="24"/>
          <w:lang w:val="es-ES"/>
        </w:rPr>
        <w:t xml:space="preserve"> </w:t>
      </w:r>
      <w:r w:rsidR="00397C85">
        <w:rPr>
          <w:rFonts w:ascii="Helvetica" w:hAnsi="Helvetica"/>
          <w:b/>
          <w:sz w:val="24"/>
          <w:szCs w:val="24"/>
          <w:lang w:val="es-ES"/>
        </w:rPr>
        <w:t>MATEMÁTICAS APLICADAS</w:t>
      </w:r>
      <w:r w:rsidR="003E1B1F">
        <w:rPr>
          <w:rFonts w:ascii="Helvetica" w:hAnsi="Helvetica"/>
          <w:b/>
          <w:sz w:val="24"/>
          <w:szCs w:val="24"/>
          <w:lang w:val="es-ES"/>
        </w:rPr>
        <w:t xml:space="preserve"> A LA GESTIÓN</w:t>
      </w:r>
    </w:p>
    <w:p w:rsidR="009F6733" w:rsidRPr="00545964" w:rsidRDefault="009F6733" w:rsidP="000041E0">
      <w:pPr>
        <w:numPr>
          <w:ilvl w:val="0"/>
          <w:numId w:val="9"/>
        </w:numPr>
        <w:spacing w:after="0" w:line="240" w:lineRule="auto"/>
        <w:ind w:left="709" w:hanging="425"/>
        <w:jc w:val="both"/>
        <w:rPr>
          <w:rFonts w:ascii="Helvetica" w:hAnsi="Helvetica"/>
          <w:sz w:val="24"/>
          <w:szCs w:val="24"/>
          <w:lang w:val="es-ES"/>
        </w:rPr>
      </w:pPr>
      <w:r w:rsidRPr="00545964">
        <w:rPr>
          <w:rFonts w:ascii="Helvetica" w:hAnsi="Helvetica"/>
          <w:sz w:val="24"/>
          <w:szCs w:val="24"/>
          <w:lang w:val="es-ES"/>
        </w:rPr>
        <w:t>Titulación</w:t>
      </w:r>
      <w:r>
        <w:rPr>
          <w:rFonts w:ascii="Helvetica" w:hAnsi="Helvetica"/>
          <w:sz w:val="24"/>
          <w:szCs w:val="24"/>
          <w:lang w:val="es-ES"/>
        </w:rPr>
        <w:t xml:space="preserve">: </w:t>
      </w:r>
      <w:r w:rsidRPr="00545964">
        <w:rPr>
          <w:rFonts w:ascii="Helvetica" w:hAnsi="Helvetica"/>
          <w:b/>
          <w:sz w:val="24"/>
          <w:szCs w:val="24"/>
          <w:lang w:val="es-ES"/>
        </w:rPr>
        <w:t>DIPLOMA SUPERIOR EN GESTIÓN HOTELERA</w:t>
      </w:r>
    </w:p>
    <w:p w:rsidR="00937655" w:rsidRPr="00937655" w:rsidRDefault="009F6733" w:rsidP="000041E0">
      <w:pPr>
        <w:numPr>
          <w:ilvl w:val="0"/>
          <w:numId w:val="9"/>
        </w:numPr>
        <w:spacing w:after="0" w:line="240" w:lineRule="auto"/>
        <w:ind w:left="709" w:hanging="425"/>
        <w:jc w:val="both"/>
        <w:rPr>
          <w:rFonts w:ascii="Helvetica" w:hAnsi="Helvetica"/>
          <w:sz w:val="24"/>
          <w:szCs w:val="24"/>
          <w:lang w:val="es-ES"/>
        </w:rPr>
      </w:pPr>
      <w:r w:rsidRPr="00937655">
        <w:rPr>
          <w:rFonts w:ascii="Helvetica" w:hAnsi="Helvetica"/>
          <w:sz w:val="24"/>
          <w:szCs w:val="24"/>
          <w:lang w:val="es-ES"/>
        </w:rPr>
        <w:t>Tipo de asignatura:</w:t>
      </w:r>
      <w:r w:rsidR="00397C85" w:rsidRPr="00937655">
        <w:rPr>
          <w:rFonts w:ascii="Helvetica" w:hAnsi="Helvetica"/>
          <w:sz w:val="24"/>
          <w:szCs w:val="24"/>
          <w:lang w:val="es-ES"/>
        </w:rPr>
        <w:t xml:space="preserve"> </w:t>
      </w:r>
      <w:r w:rsidRPr="00937655">
        <w:rPr>
          <w:rFonts w:ascii="Helvetica" w:hAnsi="Helvetica"/>
          <w:b/>
          <w:sz w:val="24"/>
          <w:szCs w:val="24"/>
          <w:lang w:val="es-ES"/>
        </w:rPr>
        <w:t>FORMACIÓN BÁSICA</w:t>
      </w:r>
      <w:r w:rsidR="00397C85" w:rsidRPr="00937655">
        <w:rPr>
          <w:rFonts w:ascii="Helvetica" w:hAnsi="Helvetica"/>
          <w:b/>
          <w:sz w:val="24"/>
          <w:szCs w:val="24"/>
          <w:lang w:val="es-ES"/>
        </w:rPr>
        <w:t xml:space="preserve"> </w:t>
      </w:r>
    </w:p>
    <w:p w:rsidR="009F6733" w:rsidRPr="00937655" w:rsidRDefault="009F6733" w:rsidP="000041E0">
      <w:pPr>
        <w:numPr>
          <w:ilvl w:val="0"/>
          <w:numId w:val="9"/>
        </w:numPr>
        <w:spacing w:after="0" w:line="240" w:lineRule="auto"/>
        <w:ind w:left="709" w:hanging="425"/>
        <w:jc w:val="both"/>
        <w:rPr>
          <w:rFonts w:ascii="Helvetica" w:hAnsi="Helvetica"/>
          <w:sz w:val="24"/>
          <w:szCs w:val="24"/>
          <w:lang w:val="es-ES"/>
        </w:rPr>
      </w:pPr>
      <w:r w:rsidRPr="00937655">
        <w:rPr>
          <w:rFonts w:ascii="Helvetica" w:hAnsi="Helvetica"/>
          <w:sz w:val="24"/>
          <w:szCs w:val="24"/>
          <w:lang w:val="es-ES"/>
        </w:rPr>
        <w:t xml:space="preserve">Curso: </w:t>
      </w:r>
      <w:r w:rsidR="00397C85" w:rsidRPr="00937655">
        <w:rPr>
          <w:rFonts w:ascii="Helvetica" w:hAnsi="Helvetica"/>
          <w:b/>
          <w:sz w:val="24"/>
          <w:szCs w:val="24"/>
          <w:lang w:val="es-ES"/>
        </w:rPr>
        <w:t>1</w:t>
      </w:r>
      <w:r w:rsidRPr="00937655">
        <w:rPr>
          <w:rFonts w:ascii="Helvetica" w:hAnsi="Helvetica"/>
          <w:b/>
          <w:sz w:val="24"/>
          <w:szCs w:val="24"/>
          <w:lang w:val="es-ES"/>
        </w:rPr>
        <w:t>º</w:t>
      </w:r>
    </w:p>
    <w:p w:rsidR="009F6733" w:rsidRDefault="009F6733" w:rsidP="000041E0">
      <w:pPr>
        <w:numPr>
          <w:ilvl w:val="0"/>
          <w:numId w:val="9"/>
        </w:numPr>
        <w:spacing w:after="0" w:line="240" w:lineRule="auto"/>
        <w:ind w:left="709" w:hanging="425"/>
        <w:jc w:val="both"/>
        <w:rPr>
          <w:rFonts w:ascii="Helvetica" w:hAnsi="Helvetica"/>
          <w:sz w:val="24"/>
          <w:szCs w:val="24"/>
          <w:lang w:val="es-ES"/>
        </w:rPr>
      </w:pPr>
      <w:r w:rsidRPr="009F6733">
        <w:rPr>
          <w:rFonts w:ascii="Helvetica" w:hAnsi="Helvetica"/>
          <w:sz w:val="24"/>
          <w:szCs w:val="24"/>
          <w:lang w:val="es-ES"/>
        </w:rPr>
        <w:t>Duración:</w:t>
      </w:r>
      <w:r w:rsidR="00EB3469">
        <w:rPr>
          <w:rFonts w:ascii="Helvetica" w:hAnsi="Helvetica"/>
          <w:sz w:val="24"/>
          <w:szCs w:val="24"/>
          <w:lang w:val="es-ES"/>
        </w:rPr>
        <w:t xml:space="preserve"> </w:t>
      </w:r>
      <w:r w:rsidR="00397C85">
        <w:rPr>
          <w:rFonts w:ascii="Helvetica" w:hAnsi="Helvetica"/>
          <w:b/>
          <w:sz w:val="24"/>
          <w:szCs w:val="24"/>
          <w:lang w:val="es-ES"/>
        </w:rPr>
        <w:t>6</w:t>
      </w:r>
      <w:r w:rsidRPr="009F6733">
        <w:rPr>
          <w:rFonts w:ascii="Helvetica" w:hAnsi="Helvetica"/>
          <w:b/>
          <w:sz w:val="24"/>
          <w:szCs w:val="24"/>
          <w:lang w:val="es-ES"/>
        </w:rPr>
        <w:t xml:space="preserve"> créditos (ECTS)</w:t>
      </w:r>
      <w:r w:rsidRPr="009F6733">
        <w:rPr>
          <w:rFonts w:ascii="Helvetica" w:hAnsi="Helvetica"/>
          <w:sz w:val="24"/>
          <w:szCs w:val="24"/>
          <w:lang w:val="es-ES"/>
        </w:rPr>
        <w:t xml:space="preserve"> equivalentes a </w:t>
      </w:r>
      <w:r w:rsidR="00397C85">
        <w:rPr>
          <w:rFonts w:ascii="Helvetica" w:hAnsi="Helvetica"/>
          <w:b/>
          <w:sz w:val="24"/>
          <w:szCs w:val="24"/>
          <w:lang w:val="es-ES"/>
        </w:rPr>
        <w:t>150,00</w:t>
      </w:r>
      <w:r w:rsidRPr="009F6733">
        <w:rPr>
          <w:rFonts w:ascii="Helvetica" w:hAnsi="Helvetica"/>
          <w:b/>
          <w:sz w:val="24"/>
          <w:szCs w:val="24"/>
          <w:lang w:val="es-ES"/>
        </w:rPr>
        <w:t xml:space="preserve"> horas</w:t>
      </w:r>
      <w:r w:rsidRPr="009F6733">
        <w:rPr>
          <w:rFonts w:ascii="Helvetica" w:hAnsi="Helvetica"/>
          <w:sz w:val="24"/>
          <w:szCs w:val="24"/>
          <w:lang w:val="es-ES"/>
        </w:rPr>
        <w:t xml:space="preserve"> de</w:t>
      </w:r>
      <w:r w:rsidRPr="009F6733">
        <w:rPr>
          <w:rFonts w:ascii="Helvetica" w:hAnsi="Helvetica"/>
          <w:b/>
          <w:sz w:val="24"/>
          <w:szCs w:val="24"/>
          <w:lang w:val="es-ES"/>
        </w:rPr>
        <w:t xml:space="preserve"> </w:t>
      </w:r>
      <w:r w:rsidR="00A82DCA">
        <w:rPr>
          <w:rFonts w:ascii="Helvetica" w:hAnsi="Helvetica"/>
          <w:sz w:val="24"/>
          <w:szCs w:val="24"/>
          <w:lang w:val="es-ES"/>
        </w:rPr>
        <w:t xml:space="preserve">dedicación por parte del </w:t>
      </w:r>
      <w:r w:rsidRPr="009F6733">
        <w:rPr>
          <w:rFonts w:ascii="Helvetica" w:hAnsi="Helvetica"/>
          <w:sz w:val="24"/>
          <w:szCs w:val="24"/>
          <w:lang w:val="es-ES"/>
        </w:rPr>
        <w:t>alumnado</w:t>
      </w:r>
    </w:p>
    <w:p w:rsidR="009F6733" w:rsidRPr="009F6733" w:rsidRDefault="009F6733" w:rsidP="000041E0">
      <w:pPr>
        <w:numPr>
          <w:ilvl w:val="0"/>
          <w:numId w:val="9"/>
        </w:numPr>
        <w:spacing w:after="0" w:line="240" w:lineRule="auto"/>
        <w:ind w:left="709" w:hanging="425"/>
        <w:jc w:val="both"/>
        <w:rPr>
          <w:rFonts w:ascii="Helvetica" w:hAnsi="Helvetica"/>
          <w:sz w:val="24"/>
          <w:szCs w:val="24"/>
          <w:lang w:val="es-ES"/>
        </w:rPr>
      </w:pPr>
      <w:r w:rsidRPr="009F6733">
        <w:rPr>
          <w:rFonts w:ascii="Helvetica" w:hAnsi="Helvetica"/>
          <w:sz w:val="24"/>
          <w:szCs w:val="24"/>
          <w:lang w:val="es-ES"/>
        </w:rPr>
        <w:t xml:space="preserve">Desarrollo durante el curso lectivo: </w:t>
      </w:r>
      <w:r w:rsidRPr="009F6733">
        <w:rPr>
          <w:rFonts w:ascii="Helvetica" w:hAnsi="Helvetica"/>
          <w:b/>
          <w:sz w:val="24"/>
          <w:szCs w:val="24"/>
          <w:lang w:val="es-ES"/>
        </w:rPr>
        <w:t>ANUAL</w:t>
      </w:r>
    </w:p>
    <w:p w:rsidR="009F6733" w:rsidRDefault="009F6733" w:rsidP="000041E0">
      <w:pPr>
        <w:spacing w:after="120"/>
        <w:ind w:left="709" w:hanging="425"/>
        <w:jc w:val="both"/>
        <w:rPr>
          <w:rFonts w:ascii="Helvetica" w:hAnsi="Helvetica"/>
          <w:b/>
          <w:sz w:val="24"/>
          <w:szCs w:val="24"/>
          <w:lang w:val="es-ES"/>
        </w:rPr>
      </w:pPr>
    </w:p>
    <w:p w:rsidR="00120B85" w:rsidRPr="00120B85" w:rsidRDefault="00120B85" w:rsidP="00133A91">
      <w:pPr>
        <w:pStyle w:val="CSHGguattuloazulsubrayado"/>
        <w:rPr>
          <w:lang w:val="es-ES"/>
        </w:rPr>
      </w:pPr>
      <w:r w:rsidRPr="00120B85">
        <w:rPr>
          <w:lang w:val="es-ES"/>
        </w:rPr>
        <w:t>1.</w:t>
      </w:r>
      <w:r>
        <w:rPr>
          <w:lang w:val="es-ES"/>
        </w:rPr>
        <w:t>2. Prerrequisitos</w:t>
      </w:r>
    </w:p>
    <w:p w:rsidR="001362FA" w:rsidRPr="00BF0D8D" w:rsidRDefault="001362FA" w:rsidP="00133A91">
      <w:pPr>
        <w:pStyle w:val="CSHGGuatextonormal"/>
        <w:spacing w:line="276" w:lineRule="auto"/>
        <w:rPr>
          <w:lang w:val="es-ES"/>
        </w:rPr>
      </w:pPr>
    </w:p>
    <w:p w:rsidR="001A7358" w:rsidRPr="001A7358" w:rsidRDefault="009F6733" w:rsidP="00133A91">
      <w:pPr>
        <w:pStyle w:val="CSHGGuatextonormal"/>
        <w:spacing w:line="276" w:lineRule="auto"/>
        <w:rPr>
          <w:lang w:val="es-ES"/>
        </w:rPr>
      </w:pPr>
      <w:r w:rsidRPr="00331DB7">
        <w:rPr>
          <w:u w:val="single"/>
          <w:lang w:val="es-ES"/>
        </w:rPr>
        <w:t>Esenciales:</w:t>
      </w:r>
      <w:r w:rsidRPr="00331DB7">
        <w:rPr>
          <w:lang w:val="es-ES"/>
        </w:rPr>
        <w:t xml:space="preserve"> </w:t>
      </w:r>
      <w:r w:rsidR="001A7358" w:rsidRPr="001A7358">
        <w:rPr>
          <w:lang w:val="es-ES"/>
        </w:rPr>
        <w:t>Los alumnos que se disponen a estudia</w:t>
      </w:r>
      <w:r w:rsidR="001A7358">
        <w:rPr>
          <w:lang w:val="es-ES"/>
        </w:rPr>
        <w:t xml:space="preserve">r esta asignatura deben </w:t>
      </w:r>
      <w:r w:rsidR="009C07B9">
        <w:rPr>
          <w:lang w:val="es-ES"/>
        </w:rPr>
        <w:t>manejar perfectamente</w:t>
      </w:r>
      <w:r w:rsidR="00A82DCA">
        <w:rPr>
          <w:lang w:val="es-ES"/>
        </w:rPr>
        <w:t>,</w:t>
      </w:r>
      <w:r w:rsidR="009C07B9">
        <w:rPr>
          <w:lang w:val="es-ES"/>
        </w:rPr>
        <w:t xml:space="preserve"> a nivel de cálculo y expresión escrita, los</w:t>
      </w:r>
      <w:r w:rsidR="00E57A7D">
        <w:rPr>
          <w:lang w:val="es-ES"/>
        </w:rPr>
        <w:t xml:space="preserve"> </w:t>
      </w:r>
      <w:r w:rsidR="001A7358" w:rsidRPr="001A7358">
        <w:rPr>
          <w:lang w:val="es-ES"/>
        </w:rPr>
        <w:t>conocimientos</w:t>
      </w:r>
      <w:r w:rsidR="00C06814">
        <w:rPr>
          <w:lang w:val="es-ES"/>
        </w:rPr>
        <w:t xml:space="preserve"> relacionados con operaciones matemá</w:t>
      </w:r>
      <w:r w:rsidR="00E57A7D">
        <w:rPr>
          <w:lang w:val="es-ES"/>
        </w:rPr>
        <w:t>ticas</w:t>
      </w:r>
      <w:r w:rsidR="001A7358" w:rsidRPr="001A7358">
        <w:rPr>
          <w:lang w:val="es-ES"/>
        </w:rPr>
        <w:t xml:space="preserve"> </w:t>
      </w:r>
      <w:r w:rsidR="00932FB8">
        <w:rPr>
          <w:lang w:val="es-ES"/>
        </w:rPr>
        <w:t>básicas</w:t>
      </w:r>
      <w:r w:rsidR="00A82DCA">
        <w:rPr>
          <w:lang w:val="es-ES"/>
        </w:rPr>
        <w:t>. También es fundamental que el alumno domine de forma ágil el uso de la calculadora científica.</w:t>
      </w:r>
    </w:p>
    <w:p w:rsidR="009F6733" w:rsidRPr="00331DB7" w:rsidRDefault="009F6733" w:rsidP="00133A91">
      <w:pPr>
        <w:pStyle w:val="CSHGGuatextonormal"/>
        <w:spacing w:line="276" w:lineRule="auto"/>
        <w:rPr>
          <w:lang w:val="es-ES"/>
        </w:rPr>
      </w:pPr>
      <w:r w:rsidRPr="00331DB7">
        <w:rPr>
          <w:u w:val="single"/>
          <w:lang w:val="es-ES"/>
        </w:rPr>
        <w:t>Recomendables:</w:t>
      </w:r>
      <w:r w:rsidRPr="00331DB7">
        <w:rPr>
          <w:lang w:val="es-ES"/>
        </w:rPr>
        <w:t xml:space="preserve"> Debido al desarrollo previsto de la</w:t>
      </w:r>
      <w:r w:rsidR="009C07B9">
        <w:rPr>
          <w:lang w:val="es-ES"/>
        </w:rPr>
        <w:t xml:space="preserve"> asignatura y las metodologías a utilizar</w:t>
      </w:r>
      <w:r w:rsidRPr="00331DB7">
        <w:rPr>
          <w:lang w:val="es-ES"/>
        </w:rPr>
        <w:t>,</w:t>
      </w:r>
      <w:r w:rsidR="009C07B9">
        <w:rPr>
          <w:lang w:val="es-ES"/>
        </w:rPr>
        <w:t xml:space="preserve"> </w:t>
      </w:r>
      <w:r w:rsidR="006971B6">
        <w:rPr>
          <w:lang w:val="es-ES"/>
        </w:rPr>
        <w:t xml:space="preserve">resulta recomendable </w:t>
      </w:r>
      <w:r w:rsidR="009C07B9">
        <w:rPr>
          <w:lang w:val="es-ES"/>
        </w:rPr>
        <w:t>el conocimiento de contenidos</w:t>
      </w:r>
      <w:r w:rsidRPr="00331DB7">
        <w:rPr>
          <w:lang w:val="es-ES"/>
        </w:rPr>
        <w:t xml:space="preserve"> básicos </w:t>
      </w:r>
      <w:r w:rsidR="009C07B9">
        <w:rPr>
          <w:lang w:val="es-ES"/>
        </w:rPr>
        <w:t xml:space="preserve">relativos a </w:t>
      </w:r>
      <w:r w:rsidRPr="00331DB7">
        <w:rPr>
          <w:lang w:val="es-ES"/>
        </w:rPr>
        <w:t xml:space="preserve">otros temas del área de </w:t>
      </w:r>
      <w:r w:rsidR="00E57A7D">
        <w:rPr>
          <w:lang w:val="es-ES"/>
        </w:rPr>
        <w:t xml:space="preserve">economía y </w:t>
      </w:r>
      <w:r w:rsidRPr="00331DB7">
        <w:rPr>
          <w:lang w:val="es-ES"/>
        </w:rPr>
        <w:t xml:space="preserve">finanzas, como </w:t>
      </w:r>
      <w:r w:rsidR="009C07B9">
        <w:rPr>
          <w:lang w:val="es-ES"/>
        </w:rPr>
        <w:t xml:space="preserve">son </w:t>
      </w:r>
      <w:r w:rsidRPr="00331DB7">
        <w:rPr>
          <w:lang w:val="es-ES"/>
        </w:rPr>
        <w:t>conceptos económicos o de organización de empresas</w:t>
      </w:r>
      <w:r w:rsidR="009C07B9">
        <w:rPr>
          <w:lang w:val="es-ES"/>
        </w:rPr>
        <w:t>. Estos</w:t>
      </w:r>
      <w:r w:rsidRPr="00331DB7">
        <w:rPr>
          <w:lang w:val="es-ES"/>
        </w:rPr>
        <w:t xml:space="preserve"> </w:t>
      </w:r>
      <w:r w:rsidR="009C07B9">
        <w:rPr>
          <w:lang w:val="es-ES"/>
        </w:rPr>
        <w:t xml:space="preserve">le resultarán </w:t>
      </w:r>
      <w:r w:rsidRPr="00331DB7">
        <w:rPr>
          <w:lang w:val="es-ES"/>
        </w:rPr>
        <w:t xml:space="preserve">especialmente </w:t>
      </w:r>
      <w:r w:rsidR="00E57A7D">
        <w:rPr>
          <w:lang w:val="es-ES"/>
        </w:rPr>
        <w:t xml:space="preserve">útiles </w:t>
      </w:r>
      <w:r w:rsidRPr="00331DB7">
        <w:rPr>
          <w:lang w:val="es-ES"/>
        </w:rPr>
        <w:t xml:space="preserve">para </w:t>
      </w:r>
      <w:r w:rsidR="00C37485" w:rsidRPr="00937655">
        <w:rPr>
          <w:lang w:val="es-ES"/>
        </w:rPr>
        <w:t xml:space="preserve">la comprensión </w:t>
      </w:r>
      <w:r w:rsidRPr="00331DB7">
        <w:rPr>
          <w:lang w:val="es-ES"/>
        </w:rPr>
        <w:t>de la información utilizada en el desarrollo de la materia y para el planteamiento de las soluciones adecuadas</w:t>
      </w:r>
      <w:r w:rsidR="00E57A7D">
        <w:rPr>
          <w:lang w:val="es-ES"/>
        </w:rPr>
        <w:t xml:space="preserve"> en la resoluc</w:t>
      </w:r>
      <w:r w:rsidR="009C07B9">
        <w:rPr>
          <w:lang w:val="es-ES"/>
        </w:rPr>
        <w:t>ión de los ejercicios propuestos</w:t>
      </w:r>
      <w:r w:rsidRPr="00331DB7">
        <w:rPr>
          <w:lang w:val="es-ES"/>
        </w:rPr>
        <w:t>.</w:t>
      </w:r>
    </w:p>
    <w:p w:rsidR="009F6733" w:rsidRPr="00331DB7" w:rsidRDefault="009F6733" w:rsidP="00133A91">
      <w:pPr>
        <w:pStyle w:val="CSHGGuatextonormal"/>
        <w:spacing w:line="276" w:lineRule="auto"/>
        <w:rPr>
          <w:lang w:val="es-ES"/>
        </w:rPr>
      </w:pPr>
    </w:p>
    <w:p w:rsidR="00120B85" w:rsidRPr="00120B85" w:rsidRDefault="00120B85" w:rsidP="00133A91">
      <w:pPr>
        <w:pStyle w:val="CSHGguattuloazulsubrayado"/>
        <w:rPr>
          <w:lang w:val="es-ES"/>
        </w:rPr>
      </w:pPr>
      <w:r w:rsidRPr="00120B85">
        <w:rPr>
          <w:lang w:val="es-ES"/>
        </w:rPr>
        <w:t>1.</w:t>
      </w:r>
      <w:r>
        <w:rPr>
          <w:lang w:val="es-ES"/>
        </w:rPr>
        <w:t>3. Profesorado de la asignatura e idioma</w:t>
      </w:r>
    </w:p>
    <w:p w:rsidR="001362FA" w:rsidRPr="00BF0D8D" w:rsidRDefault="001362FA" w:rsidP="00133A91">
      <w:pPr>
        <w:pStyle w:val="CSHGGuatextonormal"/>
        <w:spacing w:line="276" w:lineRule="auto"/>
        <w:rPr>
          <w:lang w:val="es-ES"/>
        </w:rPr>
      </w:pPr>
    </w:p>
    <w:p w:rsidR="009F6733" w:rsidRPr="00BF0D8D" w:rsidRDefault="00A82DCA" w:rsidP="00133A91">
      <w:pPr>
        <w:pStyle w:val="CSHGGuatextonormal"/>
        <w:spacing w:line="276" w:lineRule="auto"/>
        <w:rPr>
          <w:lang w:val="es-ES"/>
        </w:rPr>
      </w:pPr>
      <w:r>
        <w:rPr>
          <w:lang w:val="es-ES"/>
        </w:rPr>
        <w:t>Durante el curso 2015/16</w:t>
      </w:r>
      <w:r w:rsidR="003E1B1F">
        <w:rPr>
          <w:lang w:val="es-ES"/>
        </w:rPr>
        <w:t xml:space="preserve"> l</w:t>
      </w:r>
      <w:r w:rsidR="009F6733" w:rsidRPr="00BF0D8D">
        <w:rPr>
          <w:lang w:val="es-ES"/>
        </w:rPr>
        <w:t>a asignatura será impartida por</w:t>
      </w:r>
      <w:r w:rsidR="00E57A7D">
        <w:rPr>
          <w:lang w:val="es-ES"/>
        </w:rPr>
        <w:t xml:space="preserve"> </w:t>
      </w:r>
      <w:r>
        <w:rPr>
          <w:lang w:val="es-ES"/>
        </w:rPr>
        <w:t xml:space="preserve">la </w:t>
      </w:r>
      <w:r w:rsidRPr="00A82DCA">
        <w:rPr>
          <w:i/>
          <w:lang w:val="es-ES"/>
        </w:rPr>
        <w:t>Sra. Carmen Almena</w:t>
      </w:r>
      <w:r>
        <w:rPr>
          <w:lang w:val="es-ES"/>
        </w:rPr>
        <w:t xml:space="preserve"> y </w:t>
      </w:r>
      <w:r w:rsidR="0049407E">
        <w:rPr>
          <w:lang w:val="es-ES"/>
        </w:rPr>
        <w:t xml:space="preserve">el Sr. </w:t>
      </w:r>
      <w:r w:rsidR="001F679F" w:rsidRPr="00937655">
        <w:rPr>
          <w:i/>
          <w:lang w:val="es-ES"/>
        </w:rPr>
        <w:t>Raimundo Viejo,</w:t>
      </w:r>
      <w:r w:rsidR="001F679F" w:rsidRPr="00937655">
        <w:rPr>
          <w:lang w:val="es-ES"/>
        </w:rPr>
        <w:t xml:space="preserve"> </w:t>
      </w:r>
      <w:r>
        <w:rPr>
          <w:lang w:val="es-ES"/>
        </w:rPr>
        <w:t>ambos p</w:t>
      </w:r>
      <w:r w:rsidR="009F6733" w:rsidRPr="00BF0D8D">
        <w:rPr>
          <w:lang w:val="es-ES"/>
        </w:rPr>
        <w:t>rofesor</w:t>
      </w:r>
      <w:r>
        <w:rPr>
          <w:lang w:val="es-ES"/>
        </w:rPr>
        <w:t>es</w:t>
      </w:r>
      <w:r w:rsidR="009F6733" w:rsidRPr="00BF0D8D">
        <w:rPr>
          <w:lang w:val="es-ES"/>
        </w:rPr>
        <w:t xml:space="preserve"> del Departamento de </w:t>
      </w:r>
      <w:r w:rsidR="00B61108">
        <w:rPr>
          <w:lang w:val="es-ES"/>
        </w:rPr>
        <w:t xml:space="preserve">Administración de Empresas </w:t>
      </w:r>
      <w:r w:rsidR="009F6733" w:rsidRPr="00BF0D8D">
        <w:rPr>
          <w:lang w:val="es-ES"/>
        </w:rPr>
        <w:t>del Centro Superior de Hostelería de Galicia.</w:t>
      </w:r>
    </w:p>
    <w:p w:rsidR="009F6733" w:rsidRPr="00BF0D8D" w:rsidRDefault="00A82DCA" w:rsidP="00133A91">
      <w:pPr>
        <w:pStyle w:val="CSHGGuatextonormal"/>
        <w:spacing w:line="276" w:lineRule="auto"/>
        <w:rPr>
          <w:lang w:val="es-ES"/>
        </w:rPr>
      </w:pPr>
      <w:r>
        <w:rPr>
          <w:lang w:val="es-ES"/>
        </w:rPr>
        <w:t>Los</w:t>
      </w:r>
      <w:r w:rsidR="0049407E">
        <w:rPr>
          <w:lang w:val="es-ES"/>
        </w:rPr>
        <w:t xml:space="preserve"> profesor</w:t>
      </w:r>
      <w:r>
        <w:rPr>
          <w:lang w:val="es-ES"/>
        </w:rPr>
        <w:t>es</w:t>
      </w:r>
      <w:r w:rsidR="00B61108">
        <w:rPr>
          <w:lang w:val="es-ES"/>
        </w:rPr>
        <w:t xml:space="preserve"> desarrollará</w:t>
      </w:r>
      <w:r>
        <w:rPr>
          <w:lang w:val="es-ES"/>
        </w:rPr>
        <w:t>n</w:t>
      </w:r>
      <w:r w:rsidR="009F6733" w:rsidRPr="00BF0D8D">
        <w:rPr>
          <w:lang w:val="es-ES"/>
        </w:rPr>
        <w:t xml:space="preserve"> la asignatura, el material didáctico, </w:t>
      </w:r>
      <w:r w:rsidR="00B61108">
        <w:rPr>
          <w:lang w:val="es-ES"/>
        </w:rPr>
        <w:t xml:space="preserve">la impartición de clases, </w:t>
      </w:r>
      <w:r w:rsidR="009F6733" w:rsidRPr="00BF0D8D">
        <w:rPr>
          <w:lang w:val="es-ES"/>
        </w:rPr>
        <w:t xml:space="preserve">el enunciado de los exámenes, etc. </w:t>
      </w:r>
      <w:r w:rsidR="00B61108">
        <w:rPr>
          <w:lang w:val="es-ES"/>
        </w:rPr>
        <w:t>en el idioma español.</w:t>
      </w:r>
    </w:p>
    <w:p w:rsidR="009F6733" w:rsidRPr="00BF0D8D" w:rsidRDefault="009F6733" w:rsidP="00133A91">
      <w:pPr>
        <w:pStyle w:val="CSHGGuatextonormal"/>
        <w:spacing w:line="276" w:lineRule="auto"/>
        <w:rPr>
          <w:lang w:val="es-ES"/>
        </w:rPr>
      </w:pPr>
    </w:p>
    <w:p w:rsidR="009C07B9" w:rsidRPr="00A82DCA" w:rsidRDefault="009C07B9" w:rsidP="00133A91">
      <w:pPr>
        <w:pStyle w:val="CSHGguattuloazulsubrayado"/>
        <w:rPr>
          <w:sz w:val="16"/>
          <w:szCs w:val="16"/>
          <w:lang w:val="es-ES"/>
        </w:rPr>
      </w:pPr>
    </w:p>
    <w:p w:rsidR="00120B85" w:rsidRPr="00120B85" w:rsidRDefault="00120B85" w:rsidP="00133A91">
      <w:pPr>
        <w:pStyle w:val="CSHGguattuloazulsubrayado"/>
        <w:rPr>
          <w:lang w:val="es-ES"/>
        </w:rPr>
      </w:pPr>
      <w:r w:rsidRPr="00120B85">
        <w:rPr>
          <w:lang w:val="es-ES"/>
        </w:rPr>
        <w:t>1.</w:t>
      </w:r>
      <w:r>
        <w:rPr>
          <w:lang w:val="es-ES"/>
        </w:rPr>
        <w:t>4. Tutorías</w:t>
      </w:r>
    </w:p>
    <w:p w:rsidR="000515E8" w:rsidRPr="000515E8" w:rsidRDefault="000515E8" w:rsidP="00133A91">
      <w:pPr>
        <w:pStyle w:val="CSHGGuatextonormal"/>
        <w:spacing w:line="276" w:lineRule="auto"/>
        <w:rPr>
          <w:szCs w:val="24"/>
          <w:lang w:val="es-ES"/>
        </w:rPr>
      </w:pPr>
    </w:p>
    <w:p w:rsidR="008D0E5B" w:rsidRDefault="008D0E5B" w:rsidP="00133A91">
      <w:pPr>
        <w:pStyle w:val="CSHGGuatextonormal"/>
        <w:spacing w:line="276" w:lineRule="auto"/>
        <w:rPr>
          <w:lang w:val="es-ES"/>
        </w:rPr>
      </w:pPr>
      <w:r>
        <w:rPr>
          <w:lang w:val="es-ES"/>
        </w:rPr>
        <w:t xml:space="preserve">Las tutorías que se realicen durante el curso serán de dos tipos: </w:t>
      </w:r>
    </w:p>
    <w:p w:rsidR="000515E8" w:rsidRPr="00D27289" w:rsidRDefault="000515E8" w:rsidP="00133A91">
      <w:pPr>
        <w:pStyle w:val="CSHGGuatextonormal"/>
        <w:spacing w:line="276" w:lineRule="auto"/>
        <w:rPr>
          <w:sz w:val="8"/>
          <w:szCs w:val="8"/>
          <w:lang w:val="es-ES"/>
        </w:rPr>
      </w:pPr>
    </w:p>
    <w:p w:rsidR="003A3191" w:rsidRPr="003A3191" w:rsidRDefault="000515E8" w:rsidP="000515E8">
      <w:pPr>
        <w:pStyle w:val="CSHGGuatextonormal"/>
        <w:spacing w:line="276" w:lineRule="auto"/>
        <w:rPr>
          <w:lang w:val="es-ES"/>
        </w:rPr>
      </w:pPr>
      <w:r w:rsidRPr="000515E8">
        <w:rPr>
          <w:szCs w:val="24"/>
          <w:lang w:val="es-ES"/>
        </w:rPr>
        <w:t xml:space="preserve">1. </w:t>
      </w:r>
      <w:r w:rsidR="009F6733" w:rsidRPr="003A3191">
        <w:rPr>
          <w:szCs w:val="24"/>
          <w:u w:val="single"/>
          <w:lang w:val="es-ES"/>
        </w:rPr>
        <w:t xml:space="preserve">Sesiones </w:t>
      </w:r>
      <w:r w:rsidR="0053338F">
        <w:rPr>
          <w:szCs w:val="24"/>
          <w:u w:val="single"/>
          <w:lang w:val="es-ES"/>
        </w:rPr>
        <w:t>presenciales de</w:t>
      </w:r>
      <w:r w:rsidR="00297E19">
        <w:rPr>
          <w:szCs w:val="24"/>
          <w:u w:val="single"/>
          <w:lang w:val="es-ES"/>
        </w:rPr>
        <w:t xml:space="preserve"> tutoría </w:t>
      </w:r>
      <w:r w:rsidR="009F6733" w:rsidRPr="003A3191">
        <w:rPr>
          <w:szCs w:val="24"/>
          <w:u w:val="single"/>
          <w:lang w:val="es-ES"/>
        </w:rPr>
        <w:t>y</w:t>
      </w:r>
      <w:r w:rsidR="0015105E">
        <w:rPr>
          <w:szCs w:val="24"/>
          <w:u w:val="single"/>
          <w:lang w:val="es-ES"/>
        </w:rPr>
        <w:t>,</w:t>
      </w:r>
      <w:r w:rsidR="009F6733" w:rsidRPr="003A3191">
        <w:rPr>
          <w:szCs w:val="24"/>
          <w:u w:val="single"/>
          <w:lang w:val="es-ES"/>
        </w:rPr>
        <w:t xml:space="preserve"> </w:t>
      </w:r>
      <w:r w:rsidR="008D0E5B" w:rsidRPr="003A3191">
        <w:rPr>
          <w:szCs w:val="24"/>
          <w:u w:val="single"/>
          <w:lang w:val="es-ES"/>
        </w:rPr>
        <w:t>en su caso</w:t>
      </w:r>
      <w:r w:rsidR="0015105E">
        <w:rPr>
          <w:szCs w:val="24"/>
          <w:u w:val="single"/>
          <w:lang w:val="es-ES"/>
        </w:rPr>
        <w:t>,</w:t>
      </w:r>
      <w:r w:rsidR="008D0E5B" w:rsidRPr="003A3191">
        <w:rPr>
          <w:szCs w:val="24"/>
          <w:u w:val="single"/>
          <w:lang w:val="es-ES"/>
        </w:rPr>
        <w:t xml:space="preserve"> </w:t>
      </w:r>
      <w:r w:rsidR="009F6733" w:rsidRPr="003A3191">
        <w:rPr>
          <w:szCs w:val="24"/>
          <w:u w:val="single"/>
          <w:lang w:val="es-ES"/>
        </w:rPr>
        <w:t>obligatorias</w:t>
      </w:r>
      <w:r w:rsidR="008D0E5B" w:rsidRPr="003A3191">
        <w:rPr>
          <w:szCs w:val="24"/>
          <w:u w:val="single"/>
          <w:lang w:val="es-ES"/>
        </w:rPr>
        <w:t>:</w:t>
      </w:r>
      <w:r w:rsidR="009F6733" w:rsidRPr="003A3191">
        <w:rPr>
          <w:szCs w:val="24"/>
          <w:lang w:val="es-ES"/>
        </w:rPr>
        <w:t xml:space="preserve"> Formarán parte del desarrollo de la materia, se incluirán en la cronología de la misma</w:t>
      </w:r>
      <w:r w:rsidR="003A3191" w:rsidRPr="003A3191">
        <w:rPr>
          <w:szCs w:val="24"/>
          <w:lang w:val="es-ES"/>
        </w:rPr>
        <w:t>.</w:t>
      </w:r>
    </w:p>
    <w:p w:rsidR="009F6733" w:rsidRDefault="005E318E" w:rsidP="00133A91">
      <w:pPr>
        <w:pStyle w:val="CSHGGuatextonormal"/>
        <w:spacing w:line="276" w:lineRule="auto"/>
        <w:rPr>
          <w:lang w:val="es-ES"/>
        </w:rPr>
      </w:pPr>
      <w:r>
        <w:rPr>
          <w:lang w:val="es-ES"/>
        </w:rPr>
        <w:t xml:space="preserve">Durante el desarrollo del curso lectivo, </w:t>
      </w:r>
      <w:r w:rsidR="009F6733" w:rsidRPr="003A3191">
        <w:rPr>
          <w:lang w:val="es-ES"/>
        </w:rPr>
        <w:t>el a</w:t>
      </w:r>
      <w:r w:rsidR="00B61108" w:rsidRPr="003A3191">
        <w:rPr>
          <w:lang w:val="es-ES"/>
        </w:rPr>
        <w:t>lumno tendrá a su disposició</w:t>
      </w:r>
      <w:r>
        <w:rPr>
          <w:lang w:val="es-ES"/>
        </w:rPr>
        <w:t>n a</w:t>
      </w:r>
      <w:r w:rsidR="00A82DCA">
        <w:rPr>
          <w:lang w:val="es-ES"/>
        </w:rPr>
        <w:t xml:space="preserve"> su</w:t>
      </w:r>
      <w:r>
        <w:rPr>
          <w:lang w:val="es-ES"/>
        </w:rPr>
        <w:t xml:space="preserve"> profesor</w:t>
      </w:r>
      <w:r w:rsidR="00A82DCA">
        <w:rPr>
          <w:lang w:val="es-ES"/>
        </w:rPr>
        <w:t>/a</w:t>
      </w:r>
      <w:r>
        <w:rPr>
          <w:lang w:val="es-ES"/>
        </w:rPr>
        <w:t xml:space="preserve"> </w:t>
      </w:r>
      <w:r w:rsidR="00B61108" w:rsidRPr="003A3191">
        <w:rPr>
          <w:lang w:val="es-ES"/>
        </w:rPr>
        <w:t>para la corrección de ejercicios y</w:t>
      </w:r>
      <w:r>
        <w:rPr>
          <w:lang w:val="es-ES"/>
        </w:rPr>
        <w:t>/o</w:t>
      </w:r>
      <w:r w:rsidR="00B61108" w:rsidRPr="003A3191">
        <w:rPr>
          <w:lang w:val="es-ES"/>
        </w:rPr>
        <w:t xml:space="preserve"> el </w:t>
      </w:r>
      <w:r w:rsidR="009F6733" w:rsidRPr="003A3191">
        <w:rPr>
          <w:lang w:val="es-ES"/>
        </w:rPr>
        <w:t>planteamiento de las dudas y aclaraciones que estime conveniente</w:t>
      </w:r>
      <w:r>
        <w:rPr>
          <w:lang w:val="es-ES"/>
        </w:rPr>
        <w:t>s</w:t>
      </w:r>
      <w:r w:rsidR="009F6733" w:rsidRPr="003A3191">
        <w:rPr>
          <w:lang w:val="es-ES"/>
        </w:rPr>
        <w:t xml:space="preserve">. Estas tutorías tendrán lugar en el </w:t>
      </w:r>
      <w:r w:rsidR="00A82DCA">
        <w:rPr>
          <w:lang w:val="es-ES"/>
        </w:rPr>
        <w:t>despacho de cada uno de los</w:t>
      </w:r>
      <w:r w:rsidR="0084289A">
        <w:rPr>
          <w:lang w:val="es-ES"/>
        </w:rPr>
        <w:t xml:space="preserve"> profesor</w:t>
      </w:r>
      <w:r w:rsidR="00A82DCA">
        <w:rPr>
          <w:lang w:val="es-ES"/>
        </w:rPr>
        <w:t>es</w:t>
      </w:r>
      <w:r w:rsidR="009F6733" w:rsidRPr="003A3191">
        <w:rPr>
          <w:lang w:val="es-ES"/>
        </w:rPr>
        <w:t xml:space="preserve">, </w:t>
      </w:r>
      <w:r>
        <w:rPr>
          <w:lang w:val="es-ES"/>
        </w:rPr>
        <w:t xml:space="preserve">cuya ubicación se encuentra </w:t>
      </w:r>
      <w:r w:rsidR="009F6733" w:rsidRPr="003A3191">
        <w:rPr>
          <w:lang w:val="es-ES"/>
        </w:rPr>
        <w:t>en el</w:t>
      </w:r>
      <w:r w:rsidR="00B61108" w:rsidRPr="003A3191">
        <w:rPr>
          <w:lang w:val="es-ES"/>
        </w:rPr>
        <w:t xml:space="preserve"> ala izquierda de la primera planta </w:t>
      </w:r>
      <w:r w:rsidR="003E1B1F" w:rsidRPr="003A3191">
        <w:rPr>
          <w:lang w:val="es-ES"/>
        </w:rPr>
        <w:t>del E</w:t>
      </w:r>
      <w:r w:rsidR="009F6733" w:rsidRPr="003A3191">
        <w:rPr>
          <w:lang w:val="es-ES"/>
        </w:rPr>
        <w:t xml:space="preserve">dificio </w:t>
      </w:r>
      <w:r>
        <w:rPr>
          <w:lang w:val="es-ES"/>
        </w:rPr>
        <w:t xml:space="preserve">de </w:t>
      </w:r>
      <w:r w:rsidR="009F6733" w:rsidRPr="003A3191">
        <w:rPr>
          <w:lang w:val="es-ES"/>
        </w:rPr>
        <w:t>Aulas del CSHG.</w:t>
      </w:r>
      <w:r w:rsidR="0084289A">
        <w:rPr>
          <w:lang w:val="es-ES"/>
        </w:rPr>
        <w:t xml:space="preserve"> </w:t>
      </w:r>
    </w:p>
    <w:p w:rsidR="000515E8" w:rsidRPr="00D27289" w:rsidRDefault="000515E8" w:rsidP="00133A91">
      <w:pPr>
        <w:pStyle w:val="CSHGGuatextonormal"/>
        <w:spacing w:line="276" w:lineRule="auto"/>
        <w:rPr>
          <w:sz w:val="8"/>
          <w:szCs w:val="8"/>
          <w:lang w:val="es-ES"/>
        </w:rPr>
      </w:pPr>
    </w:p>
    <w:p w:rsidR="00D83CC6" w:rsidRDefault="000515E8" w:rsidP="000515E8">
      <w:pPr>
        <w:pStyle w:val="Prrafodelista"/>
        <w:spacing w:after="120"/>
        <w:ind w:left="0"/>
        <w:jc w:val="both"/>
        <w:rPr>
          <w:rFonts w:ascii="Helvetica" w:hAnsi="Helvetica"/>
          <w:sz w:val="24"/>
          <w:szCs w:val="24"/>
          <w:lang w:val="es-ES"/>
        </w:rPr>
      </w:pPr>
      <w:r w:rsidRPr="000515E8">
        <w:rPr>
          <w:rFonts w:ascii="Helvetica" w:hAnsi="Helvetica"/>
          <w:sz w:val="24"/>
          <w:szCs w:val="24"/>
          <w:lang w:val="es-ES"/>
        </w:rPr>
        <w:t xml:space="preserve">2. </w:t>
      </w:r>
      <w:r w:rsidR="008D0E5B" w:rsidRPr="008D0E5B">
        <w:rPr>
          <w:rFonts w:ascii="Helvetica" w:hAnsi="Helvetica"/>
          <w:sz w:val="24"/>
          <w:szCs w:val="24"/>
          <w:u w:val="single"/>
          <w:lang w:val="es-ES"/>
        </w:rPr>
        <w:t xml:space="preserve">Tutorías </w:t>
      </w:r>
      <w:proofErr w:type="spellStart"/>
      <w:r w:rsidR="008D0E5B" w:rsidRPr="008D0E5B">
        <w:rPr>
          <w:rFonts w:ascii="Helvetica" w:hAnsi="Helvetica"/>
          <w:sz w:val="24"/>
          <w:szCs w:val="24"/>
          <w:u w:val="single"/>
          <w:lang w:val="es-ES"/>
        </w:rPr>
        <w:t>on</w:t>
      </w:r>
      <w:proofErr w:type="spellEnd"/>
      <w:r w:rsidR="008D0E5B" w:rsidRPr="008D0E5B">
        <w:rPr>
          <w:rFonts w:ascii="Helvetica" w:hAnsi="Helvetica"/>
          <w:sz w:val="24"/>
          <w:szCs w:val="24"/>
          <w:u w:val="single"/>
          <w:lang w:val="es-ES"/>
        </w:rPr>
        <w:t xml:space="preserve"> line</w:t>
      </w:r>
      <w:r w:rsidR="008D0E5B">
        <w:rPr>
          <w:rFonts w:ascii="Helvetica" w:hAnsi="Helvetica"/>
          <w:sz w:val="24"/>
          <w:szCs w:val="24"/>
          <w:lang w:val="es-ES"/>
        </w:rPr>
        <w:t>: La</w:t>
      </w:r>
      <w:r w:rsidR="00A82DCA">
        <w:rPr>
          <w:rFonts w:ascii="Helvetica" w:hAnsi="Helvetica"/>
          <w:sz w:val="24"/>
          <w:szCs w:val="24"/>
          <w:lang w:val="es-ES"/>
        </w:rPr>
        <w:t>s</w:t>
      </w:r>
      <w:r w:rsidR="008D0E5B">
        <w:rPr>
          <w:rFonts w:ascii="Helvetica" w:hAnsi="Helvetica"/>
          <w:sz w:val="24"/>
          <w:szCs w:val="24"/>
          <w:lang w:val="es-ES"/>
        </w:rPr>
        <w:t xml:space="preserve"> c</w:t>
      </w:r>
      <w:r w:rsidR="00D83CC6" w:rsidRPr="008D0E5B">
        <w:rPr>
          <w:rFonts w:ascii="Helvetica" w:hAnsi="Helvetica"/>
          <w:sz w:val="24"/>
          <w:szCs w:val="24"/>
          <w:lang w:val="es-ES"/>
        </w:rPr>
        <w:t>uenta</w:t>
      </w:r>
      <w:r w:rsidR="00A82DCA">
        <w:rPr>
          <w:rFonts w:ascii="Helvetica" w:hAnsi="Helvetica"/>
          <w:sz w:val="24"/>
          <w:szCs w:val="24"/>
          <w:lang w:val="es-ES"/>
        </w:rPr>
        <w:t>s</w:t>
      </w:r>
      <w:r w:rsidR="00D83CC6" w:rsidRPr="008D0E5B">
        <w:rPr>
          <w:rFonts w:ascii="Helvetica" w:hAnsi="Helvetica"/>
          <w:sz w:val="24"/>
          <w:szCs w:val="24"/>
          <w:lang w:val="es-ES"/>
        </w:rPr>
        <w:t xml:space="preserve"> de correo electrónico de</w:t>
      </w:r>
      <w:r w:rsidR="00A82DCA">
        <w:rPr>
          <w:rFonts w:ascii="Helvetica" w:hAnsi="Helvetica"/>
          <w:sz w:val="24"/>
          <w:szCs w:val="24"/>
          <w:lang w:val="es-ES"/>
        </w:rPr>
        <w:t xml:space="preserve"> </w:t>
      </w:r>
      <w:r w:rsidR="005C6DEE">
        <w:rPr>
          <w:rFonts w:ascii="Helvetica" w:hAnsi="Helvetica"/>
          <w:sz w:val="24"/>
          <w:szCs w:val="24"/>
          <w:lang w:val="es-ES"/>
        </w:rPr>
        <w:t>l</w:t>
      </w:r>
      <w:r w:rsidR="00A82DCA">
        <w:rPr>
          <w:rFonts w:ascii="Helvetica" w:hAnsi="Helvetica"/>
          <w:sz w:val="24"/>
          <w:szCs w:val="24"/>
          <w:lang w:val="es-ES"/>
        </w:rPr>
        <w:t>os</w:t>
      </w:r>
      <w:r w:rsidR="005C6DEE">
        <w:rPr>
          <w:rFonts w:ascii="Helvetica" w:hAnsi="Helvetica"/>
          <w:sz w:val="24"/>
          <w:szCs w:val="24"/>
          <w:lang w:val="es-ES"/>
        </w:rPr>
        <w:t xml:space="preserve"> profesor</w:t>
      </w:r>
      <w:r w:rsidR="00A82DCA">
        <w:rPr>
          <w:rFonts w:ascii="Helvetica" w:hAnsi="Helvetica"/>
          <w:sz w:val="24"/>
          <w:szCs w:val="24"/>
          <w:lang w:val="es-ES"/>
        </w:rPr>
        <w:t>es</w:t>
      </w:r>
      <w:r w:rsidR="005C6DEE">
        <w:rPr>
          <w:rFonts w:ascii="Helvetica" w:hAnsi="Helvetica"/>
          <w:sz w:val="24"/>
          <w:szCs w:val="24"/>
          <w:lang w:val="es-ES"/>
        </w:rPr>
        <w:t xml:space="preserve"> que impartirá</w:t>
      </w:r>
      <w:r w:rsidR="00A82DCA">
        <w:rPr>
          <w:rFonts w:ascii="Helvetica" w:hAnsi="Helvetica"/>
          <w:sz w:val="24"/>
          <w:szCs w:val="24"/>
          <w:lang w:val="es-ES"/>
        </w:rPr>
        <w:t>n</w:t>
      </w:r>
      <w:r w:rsidR="005C6DEE">
        <w:rPr>
          <w:rFonts w:ascii="Helvetica" w:hAnsi="Helvetica"/>
          <w:sz w:val="24"/>
          <w:szCs w:val="24"/>
          <w:lang w:val="es-ES"/>
        </w:rPr>
        <w:t xml:space="preserve"> la </w:t>
      </w:r>
      <w:r w:rsidR="008D0E5B">
        <w:rPr>
          <w:rFonts w:ascii="Helvetica" w:hAnsi="Helvetica"/>
          <w:sz w:val="24"/>
          <w:szCs w:val="24"/>
          <w:lang w:val="es-ES"/>
        </w:rPr>
        <w:t>asignatura durante este curso</w:t>
      </w:r>
      <w:r w:rsidR="005C6DEE">
        <w:rPr>
          <w:rFonts w:ascii="Helvetica" w:hAnsi="Helvetica"/>
          <w:sz w:val="24"/>
          <w:szCs w:val="24"/>
          <w:lang w:val="es-ES"/>
        </w:rPr>
        <w:t>,</w:t>
      </w:r>
      <w:r w:rsidR="008D0E5B">
        <w:rPr>
          <w:rFonts w:ascii="Helvetica" w:hAnsi="Helvetica"/>
          <w:sz w:val="24"/>
          <w:szCs w:val="24"/>
          <w:lang w:val="es-ES"/>
        </w:rPr>
        <w:t xml:space="preserve"> es la siguiente:</w:t>
      </w:r>
    </w:p>
    <w:p w:rsidR="000515E8" w:rsidRPr="00D27289" w:rsidRDefault="000515E8" w:rsidP="000515E8">
      <w:pPr>
        <w:pStyle w:val="Prrafodelista"/>
        <w:spacing w:after="120"/>
        <w:ind w:left="0"/>
        <w:jc w:val="both"/>
        <w:rPr>
          <w:rFonts w:ascii="Helvetica" w:hAnsi="Helvetica"/>
          <w:sz w:val="8"/>
          <w:szCs w:val="8"/>
          <w:lang w:val="es-ES"/>
        </w:rPr>
      </w:pPr>
    </w:p>
    <w:p w:rsidR="00A82DCA" w:rsidRDefault="00A82DCA" w:rsidP="005E318E">
      <w:pPr>
        <w:spacing w:after="120"/>
        <w:ind w:firstLine="1985"/>
        <w:jc w:val="both"/>
        <w:rPr>
          <w:rFonts w:ascii="Helvetica" w:hAnsi="Helvetica"/>
          <w:lang w:val="es-ES"/>
        </w:rPr>
      </w:pPr>
      <w:r>
        <w:rPr>
          <w:rFonts w:ascii="Helvetica" w:hAnsi="Helvetica"/>
          <w:lang w:val="es-ES"/>
        </w:rPr>
        <w:t xml:space="preserve">CARMEN ALMENA ALISTE: </w:t>
      </w:r>
      <w:hyperlink r:id="rId11" w:history="1">
        <w:r w:rsidRPr="009008A7">
          <w:rPr>
            <w:rStyle w:val="Hipervnculo"/>
            <w:rFonts w:ascii="Helvetica" w:hAnsi="Helvetica"/>
            <w:lang w:val="es-ES"/>
          </w:rPr>
          <w:t>calmena@cshg.es</w:t>
        </w:r>
      </w:hyperlink>
    </w:p>
    <w:p w:rsidR="00A82DCA" w:rsidRPr="00A82DCA" w:rsidRDefault="00A82DCA" w:rsidP="005E318E">
      <w:pPr>
        <w:spacing w:after="120"/>
        <w:ind w:firstLine="1985"/>
        <w:jc w:val="both"/>
        <w:rPr>
          <w:rFonts w:ascii="Helvetica" w:hAnsi="Helvetica"/>
          <w:sz w:val="2"/>
          <w:szCs w:val="2"/>
          <w:lang w:val="es-ES"/>
        </w:rPr>
      </w:pPr>
    </w:p>
    <w:p w:rsidR="00D83CC6" w:rsidRDefault="00D83CC6" w:rsidP="005E318E">
      <w:pPr>
        <w:spacing w:after="120"/>
        <w:ind w:firstLine="1985"/>
        <w:jc w:val="both"/>
        <w:rPr>
          <w:rFonts w:ascii="Helvetica" w:hAnsi="Helvetica"/>
          <w:lang w:val="es-ES"/>
        </w:rPr>
      </w:pPr>
      <w:r w:rsidRPr="00D83CC6">
        <w:rPr>
          <w:rFonts w:ascii="Helvetica" w:hAnsi="Helvetica"/>
          <w:lang w:val="es-ES"/>
        </w:rPr>
        <w:t xml:space="preserve">RAIMUNDO VIEJO RUBIO:  </w:t>
      </w:r>
      <w:hyperlink r:id="rId12" w:history="1">
        <w:r w:rsidRPr="00D83CC6">
          <w:rPr>
            <w:rStyle w:val="Hipervnculo"/>
            <w:rFonts w:ascii="Helvetica" w:hAnsi="Helvetica"/>
            <w:lang w:val="es-ES"/>
          </w:rPr>
          <w:t>raimundovr@cshg.es</w:t>
        </w:r>
      </w:hyperlink>
    </w:p>
    <w:p w:rsidR="005E318E" w:rsidRDefault="005E318E" w:rsidP="00133A91">
      <w:pPr>
        <w:pStyle w:val="CSHGGuatextonormal"/>
        <w:spacing w:line="276" w:lineRule="auto"/>
        <w:rPr>
          <w:szCs w:val="24"/>
          <w:lang w:val="es-ES"/>
        </w:rPr>
      </w:pPr>
    </w:p>
    <w:p w:rsidR="009C07B9" w:rsidRPr="000515E8" w:rsidRDefault="009C07B9" w:rsidP="00133A91">
      <w:pPr>
        <w:pStyle w:val="CSHGGuatextonormal"/>
        <w:spacing w:line="276" w:lineRule="auto"/>
        <w:rPr>
          <w:szCs w:val="24"/>
          <w:lang w:val="es-ES"/>
        </w:rPr>
      </w:pPr>
    </w:p>
    <w:bookmarkEnd w:id="0"/>
    <w:bookmarkEnd w:id="1"/>
    <w:p w:rsidR="00DA71B6" w:rsidRPr="002F70A9" w:rsidRDefault="00DA71B6" w:rsidP="00133A91">
      <w:pPr>
        <w:pStyle w:val="CSHGTtulo1principal-fondogris"/>
        <w:spacing w:line="276" w:lineRule="auto"/>
        <w:rPr>
          <w:lang w:val="es-ES"/>
        </w:rPr>
      </w:pPr>
    </w:p>
    <w:p w:rsidR="00DA71B6" w:rsidRPr="002F70A9" w:rsidRDefault="00DA71B6" w:rsidP="00133A91">
      <w:pPr>
        <w:pStyle w:val="Ttulo1"/>
        <w:spacing w:line="276" w:lineRule="auto"/>
      </w:pPr>
      <w:bookmarkStart w:id="3" w:name="_Toc330210114"/>
      <w:r w:rsidRPr="002F70A9">
        <w:t>2. SENTIDO DE LA MATERIA EN EL PLAN DE ESTUDIOS</w:t>
      </w:r>
      <w:bookmarkEnd w:id="3"/>
    </w:p>
    <w:p w:rsidR="00DA71B6" w:rsidRPr="002F70A9" w:rsidRDefault="00DA71B6" w:rsidP="00133A91">
      <w:pPr>
        <w:pStyle w:val="Ttulo1"/>
        <w:spacing w:line="276" w:lineRule="auto"/>
        <w:rPr>
          <w:sz w:val="12"/>
          <w:szCs w:val="12"/>
        </w:rPr>
      </w:pPr>
    </w:p>
    <w:p w:rsidR="006A242D" w:rsidRPr="000515E8" w:rsidRDefault="006A242D" w:rsidP="00133A91">
      <w:pPr>
        <w:pStyle w:val="CSHGGuatextonormal"/>
        <w:spacing w:line="276" w:lineRule="auto"/>
        <w:rPr>
          <w:sz w:val="16"/>
          <w:szCs w:val="16"/>
          <w:lang w:val="es-ES"/>
        </w:rPr>
      </w:pPr>
    </w:p>
    <w:p w:rsidR="009F6733" w:rsidRPr="004F25E9" w:rsidRDefault="009F6733" w:rsidP="00133A91">
      <w:pPr>
        <w:pStyle w:val="CSHGGuatextonormal"/>
        <w:spacing w:line="276" w:lineRule="auto"/>
        <w:rPr>
          <w:szCs w:val="24"/>
          <w:lang w:val="es-ES"/>
        </w:rPr>
      </w:pPr>
    </w:p>
    <w:p w:rsidR="007205DE" w:rsidRPr="007205DE" w:rsidRDefault="007205DE" w:rsidP="00133A91">
      <w:pPr>
        <w:pStyle w:val="CSHGguattuloazulsubrayado"/>
        <w:rPr>
          <w:lang w:val="es-ES"/>
        </w:rPr>
      </w:pPr>
      <w:r>
        <w:rPr>
          <w:lang w:val="es-ES"/>
        </w:rPr>
        <w:t xml:space="preserve">2.1. </w:t>
      </w:r>
      <w:r w:rsidRPr="007205DE">
        <w:rPr>
          <w:lang w:val="es-ES"/>
        </w:rPr>
        <w:t>Bloque formativo al que pertenece</w:t>
      </w:r>
    </w:p>
    <w:p w:rsidR="000515E8" w:rsidRPr="004F25E9" w:rsidRDefault="000515E8" w:rsidP="00133A91">
      <w:pPr>
        <w:pStyle w:val="CSHGGuatextonormal"/>
        <w:spacing w:line="276" w:lineRule="auto"/>
        <w:rPr>
          <w:szCs w:val="24"/>
          <w:lang w:val="es-ES"/>
        </w:rPr>
      </w:pPr>
    </w:p>
    <w:p w:rsidR="001C7254" w:rsidRDefault="00D83CC6" w:rsidP="00133A91">
      <w:pPr>
        <w:pStyle w:val="CSHGGuatextonormal"/>
        <w:spacing w:line="276" w:lineRule="auto"/>
        <w:rPr>
          <w:lang w:val="es-ES"/>
        </w:rPr>
      </w:pPr>
      <w:r w:rsidRPr="00D83CC6">
        <w:rPr>
          <w:lang w:val="es-ES"/>
        </w:rPr>
        <w:t>Matemáticas A</w:t>
      </w:r>
      <w:r w:rsidR="00CB514A">
        <w:rPr>
          <w:lang w:val="es-ES"/>
        </w:rPr>
        <w:t xml:space="preserve">plicadas </w:t>
      </w:r>
      <w:r w:rsidR="003E1B1F">
        <w:rPr>
          <w:lang w:val="es-ES"/>
        </w:rPr>
        <w:t>a la Gestión</w:t>
      </w:r>
      <w:r w:rsidR="00A82DCA">
        <w:rPr>
          <w:lang w:val="es-ES"/>
        </w:rPr>
        <w:t>,</w:t>
      </w:r>
      <w:r w:rsidR="003E1B1F">
        <w:rPr>
          <w:lang w:val="es-ES"/>
        </w:rPr>
        <w:t xml:space="preserve"> </w:t>
      </w:r>
      <w:r w:rsidR="001C7254">
        <w:rPr>
          <w:lang w:val="es-ES"/>
        </w:rPr>
        <w:t xml:space="preserve">es una asignatura que </w:t>
      </w:r>
      <w:r w:rsidR="00CB514A">
        <w:rPr>
          <w:lang w:val="es-ES"/>
        </w:rPr>
        <w:t xml:space="preserve">se enmarca dentro del </w:t>
      </w:r>
      <w:r w:rsidR="001C7254">
        <w:rPr>
          <w:lang w:val="es-ES"/>
        </w:rPr>
        <w:t xml:space="preserve">bloque formativo de </w:t>
      </w:r>
      <w:r w:rsidR="001C7254" w:rsidRPr="00937655">
        <w:rPr>
          <w:i/>
          <w:lang w:val="es-ES"/>
        </w:rPr>
        <w:t>Economía y Organización de Empresa, Entorno Empresarial y Métodos Cuantitativos</w:t>
      </w:r>
      <w:r w:rsidRPr="00D83CC6">
        <w:rPr>
          <w:lang w:val="es-ES"/>
        </w:rPr>
        <w:t xml:space="preserve"> que se imparte en el título de Diploma </w:t>
      </w:r>
      <w:r>
        <w:rPr>
          <w:lang w:val="es-ES"/>
        </w:rPr>
        <w:t xml:space="preserve">Superior en </w:t>
      </w:r>
      <w:r w:rsidRPr="00D83CC6">
        <w:rPr>
          <w:lang w:val="es-ES"/>
        </w:rPr>
        <w:t xml:space="preserve">Gestión </w:t>
      </w:r>
      <w:r>
        <w:rPr>
          <w:lang w:val="es-ES"/>
        </w:rPr>
        <w:t>Hotelera</w:t>
      </w:r>
      <w:r w:rsidRPr="00D83CC6">
        <w:rPr>
          <w:lang w:val="es-ES"/>
        </w:rPr>
        <w:t xml:space="preserve">. </w:t>
      </w:r>
    </w:p>
    <w:p w:rsidR="00CB514A" w:rsidRDefault="00EB3469" w:rsidP="00133A91">
      <w:pPr>
        <w:pStyle w:val="CSHGGuatextonormal"/>
        <w:spacing w:line="276" w:lineRule="auto"/>
        <w:rPr>
          <w:szCs w:val="24"/>
          <w:lang w:val="es-ES"/>
        </w:rPr>
      </w:pPr>
      <w:r>
        <w:rPr>
          <w:lang w:val="es-ES"/>
        </w:rPr>
        <w:t xml:space="preserve">En el siguiente </w:t>
      </w:r>
      <w:r w:rsidR="001C7254">
        <w:rPr>
          <w:lang w:val="es-ES"/>
        </w:rPr>
        <w:t xml:space="preserve">gráfico </w:t>
      </w:r>
      <w:r w:rsidR="0047594D">
        <w:rPr>
          <w:lang w:val="es-ES"/>
        </w:rPr>
        <w:t xml:space="preserve">se puede </w:t>
      </w:r>
      <w:r w:rsidR="001C7254">
        <w:rPr>
          <w:lang w:val="es-ES"/>
        </w:rPr>
        <w:t xml:space="preserve">observar </w:t>
      </w:r>
      <w:r w:rsidR="0047594D">
        <w:rPr>
          <w:lang w:val="es-ES"/>
        </w:rPr>
        <w:t>la ubicación de la</w:t>
      </w:r>
      <w:r w:rsidR="001C7254">
        <w:rPr>
          <w:lang w:val="es-ES"/>
        </w:rPr>
        <w:t xml:space="preserve"> asignat</w:t>
      </w:r>
      <w:r w:rsidR="00F12E9B">
        <w:rPr>
          <w:lang w:val="es-ES"/>
        </w:rPr>
        <w:t>ura dentro del m</w:t>
      </w:r>
      <w:r w:rsidR="0047594D">
        <w:rPr>
          <w:lang w:val="es-ES"/>
        </w:rPr>
        <w:t>ódulo</w:t>
      </w:r>
      <w:r w:rsidR="001C7254">
        <w:rPr>
          <w:lang w:val="es-ES"/>
        </w:rPr>
        <w:t xml:space="preserve"> </w:t>
      </w:r>
      <w:r w:rsidR="00F12E9B">
        <w:rPr>
          <w:lang w:val="es-ES"/>
        </w:rPr>
        <w:t>formativo</w:t>
      </w:r>
      <w:r w:rsidR="00937655">
        <w:rPr>
          <w:lang w:val="es-ES"/>
        </w:rPr>
        <w:t>,</w:t>
      </w:r>
      <w:r w:rsidR="00F12E9B">
        <w:rPr>
          <w:lang w:val="es-ES"/>
        </w:rPr>
        <w:t xml:space="preserve"> </w:t>
      </w:r>
      <w:r w:rsidR="00253666">
        <w:rPr>
          <w:lang w:val="es-ES"/>
        </w:rPr>
        <w:t>así</w:t>
      </w:r>
      <w:r w:rsidR="00F12E9B">
        <w:rPr>
          <w:lang w:val="es-ES"/>
        </w:rPr>
        <w:t xml:space="preserve"> como </w:t>
      </w:r>
      <w:r w:rsidR="00167616">
        <w:rPr>
          <w:lang w:val="es-ES"/>
        </w:rPr>
        <w:t xml:space="preserve">el curso correspondiente </w:t>
      </w:r>
      <w:r w:rsidR="00F12E9B">
        <w:rPr>
          <w:lang w:val="es-ES"/>
        </w:rPr>
        <w:t xml:space="preserve">en el que será impartida </w:t>
      </w:r>
      <w:r w:rsidR="00167616">
        <w:rPr>
          <w:lang w:val="es-ES"/>
        </w:rPr>
        <w:t>dentro de los 4 años que dura la titulación</w:t>
      </w:r>
      <w:r w:rsidR="00F12E9B">
        <w:rPr>
          <w:lang w:val="es-ES"/>
        </w:rPr>
        <w:t xml:space="preserve"> de Diploma Superior en Gestión Hotelera.</w:t>
      </w:r>
    </w:p>
    <w:p w:rsidR="00BB0CAB" w:rsidRDefault="00BB0CAB">
      <w:pPr>
        <w:rPr>
          <w:lang w:val="es-ES"/>
        </w:rPr>
      </w:pPr>
      <w:r>
        <w:rPr>
          <w:lang w:val="es-ES"/>
        </w:rPr>
        <w:br w:type="page"/>
      </w:r>
    </w:p>
    <w:p w:rsidR="00EE101F" w:rsidRPr="0047594D" w:rsidRDefault="00167616" w:rsidP="00133A91">
      <w:pPr>
        <w:jc w:val="center"/>
        <w:rPr>
          <w:lang w:val="es-ES"/>
        </w:rPr>
      </w:pPr>
      <w:r w:rsidRPr="0047594D">
        <w:rPr>
          <w:rFonts w:ascii="Helvetica" w:hAnsi="Helvetica"/>
          <w:noProof/>
          <w:sz w:val="20"/>
          <w:szCs w:val="20"/>
          <w:lang w:val="es-ES" w:eastAsia="es-ES" w:bidi="ar-SA"/>
        </w:rPr>
        <w:lastRenderedPageBreak/>
        <mc:AlternateContent>
          <mc:Choice Requires="wps">
            <w:drawing>
              <wp:anchor distT="0" distB="0" distL="114300" distR="114300" simplePos="0" relativeHeight="251679744" behindDoc="0" locked="0" layoutInCell="1" allowOverlap="1" wp14:anchorId="2BB221AA" wp14:editId="6BC250AB">
                <wp:simplePos x="0" y="0"/>
                <wp:positionH relativeFrom="column">
                  <wp:posOffset>948691</wp:posOffset>
                </wp:positionH>
                <wp:positionV relativeFrom="paragraph">
                  <wp:posOffset>291465</wp:posOffset>
                </wp:positionV>
                <wp:extent cx="3695700" cy="586854"/>
                <wp:effectExtent l="0" t="0" r="19050" b="22860"/>
                <wp:wrapNone/>
                <wp:docPr id="10" name="10 Rectángulo redondeado"/>
                <wp:cNvGraphicFramePr/>
                <a:graphic xmlns:a="http://schemas.openxmlformats.org/drawingml/2006/main">
                  <a:graphicData uri="http://schemas.microsoft.com/office/word/2010/wordprocessingShape">
                    <wps:wsp>
                      <wps:cNvSpPr/>
                      <wps:spPr>
                        <a:xfrm>
                          <a:off x="0" y="0"/>
                          <a:ext cx="3695700" cy="586854"/>
                        </a:xfrm>
                        <a:prstGeom prst="roundRect">
                          <a:avLst/>
                        </a:prstGeom>
                        <a:ln>
                          <a:solidFill>
                            <a:schemeClr val="bg1"/>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8D0712" w:rsidRPr="0047594D" w:rsidRDefault="008D0712" w:rsidP="00674F2F">
                            <w:pPr>
                              <w:jc w:val="center"/>
                              <w:rPr>
                                <w:b/>
                                <w:sz w:val="36"/>
                                <w:szCs w:val="36"/>
                                <w:lang w:val="es-ES"/>
                              </w:rPr>
                            </w:pPr>
                            <w:r>
                              <w:rPr>
                                <w:b/>
                                <w:sz w:val="36"/>
                                <w:szCs w:val="36"/>
                                <w:lang w:val="es-ES"/>
                              </w:rPr>
                              <w:t>Matemáticas Aplicadas a la Gestión</w:t>
                            </w:r>
                          </w:p>
                          <w:p w:rsidR="008D0712" w:rsidRPr="0047594D" w:rsidRDefault="008D0712" w:rsidP="00F317D4">
                            <w:pPr>
                              <w:jc w:val="center"/>
                              <w:rPr>
                                <w:b/>
                                <w:sz w:val="36"/>
                                <w:szCs w:val="3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0 Rectángulo redondeado" o:spid="_x0000_s1026" style="position:absolute;left:0;text-align:left;margin-left:74.7pt;margin-top:22.95pt;width:291pt;height:4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" fillcolor="#4f81bd [3204]" strokecolor="white [3212]" strokeweight="2pt">
                <v:textbox>
                  <w:txbxContent>
                    <w:p w:rsidR="008D0712" w:rsidRPr="0047594D" w:rsidRDefault="008D0712" w:rsidP="00674F2F">
                      <w:pPr>
                        <w:jc w:val="center"/>
                        <w:rPr>
                          <w:b/>
                          <w:sz w:val="36"/>
                          <w:szCs w:val="36"/>
                          <w:lang w:val="es-ES"/>
                        </w:rPr>
                      </w:pPr>
                      <w:r>
                        <w:rPr>
                          <w:b/>
                          <w:sz w:val="36"/>
                          <w:szCs w:val="36"/>
                          <w:lang w:val="es-ES"/>
                        </w:rPr>
                        <w:t>Matemáticas Aplicadas a la Gestión</w:t>
                      </w:r>
                    </w:p>
                    <w:p w:rsidR="008D0712" w:rsidRPr="0047594D" w:rsidRDefault="008D0712" w:rsidP="00F317D4">
                      <w:pPr>
                        <w:jc w:val="center"/>
                        <w:rPr>
                          <w:b/>
                          <w:sz w:val="36"/>
                          <w:szCs w:val="36"/>
                          <w:lang w:val="es-ES"/>
                        </w:rPr>
                      </w:pPr>
                    </w:p>
                  </w:txbxContent>
                </v:textbox>
              </v:roundrect>
            </w:pict>
          </mc:Fallback>
        </mc:AlternateContent>
      </w:r>
    </w:p>
    <w:p w:rsidR="009F6733" w:rsidRPr="0047594D" w:rsidRDefault="001F20C8" w:rsidP="00133A91">
      <w:pPr>
        <w:spacing w:after="120"/>
        <w:jc w:val="both"/>
        <w:rPr>
          <w:rFonts w:ascii="Helvetica" w:hAnsi="Helvetica"/>
          <w:sz w:val="24"/>
          <w:szCs w:val="24"/>
          <w:lang w:val="es-ES"/>
        </w:rPr>
      </w:pPr>
      <w:r w:rsidRPr="0047594D">
        <w:rPr>
          <w:rFonts w:ascii="Helvetica" w:hAnsi="Helvetica"/>
          <w:noProof/>
          <w:sz w:val="20"/>
          <w:szCs w:val="20"/>
          <w:lang w:val="es-ES" w:eastAsia="es-ES" w:bidi="ar-SA"/>
        </w:rPr>
        <mc:AlternateContent>
          <mc:Choice Requires="wps">
            <w:drawing>
              <wp:anchor distT="0" distB="0" distL="114300" distR="114300" simplePos="0" relativeHeight="251684864" behindDoc="0" locked="0" layoutInCell="1" allowOverlap="1" wp14:anchorId="64D4903F" wp14:editId="49AEA1D8">
                <wp:simplePos x="0" y="0"/>
                <wp:positionH relativeFrom="column">
                  <wp:posOffset>5715</wp:posOffset>
                </wp:positionH>
                <wp:positionV relativeFrom="paragraph">
                  <wp:posOffset>18149</wp:posOffset>
                </wp:positionV>
                <wp:extent cx="523875" cy="552450"/>
                <wp:effectExtent l="0" t="0" r="9525" b="0"/>
                <wp:wrapNone/>
                <wp:docPr id="16" name="16 Rectángulo redondeado"/>
                <wp:cNvGraphicFramePr/>
                <a:graphic xmlns:a="http://schemas.openxmlformats.org/drawingml/2006/main">
                  <a:graphicData uri="http://schemas.microsoft.com/office/word/2010/wordprocessingShape">
                    <wps:wsp>
                      <wps:cNvSpPr/>
                      <wps:spPr>
                        <a:xfrm>
                          <a:off x="0" y="0"/>
                          <a:ext cx="523875" cy="552450"/>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0712" w:rsidRPr="00EE101F" w:rsidRDefault="008D0712" w:rsidP="00EE101F">
                            <w:pPr>
                              <w:jc w:val="center"/>
                              <w:rPr>
                                <w:sz w:val="44"/>
                                <w:szCs w:val="44"/>
                                <w:lang w:val="es-ES"/>
                              </w:rPr>
                            </w:pPr>
                            <w:r>
                              <w:rPr>
                                <w:sz w:val="44"/>
                                <w:szCs w:val="44"/>
                                <w:lang w:val="es-ES"/>
                              </w:rPr>
                              <w:t>1º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16 Rectángulo redondeado" o:spid="_x0000_s1027" style="position:absolute;left:0;text-align:left;margin-left:.45pt;margin-top:1.45pt;width:41.25pt;height:43.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" fillcolor="#4f81bd [3204]" stroked="f" strokeweight="2pt">
                <v:textbox>
                  <w:txbxContent>
                    <w:p w:rsidR="008D0712" w:rsidRPr="00EE101F" w:rsidRDefault="008D0712" w:rsidP="00EE101F">
                      <w:pPr>
                        <w:jc w:val="center"/>
                        <w:rPr>
                          <w:sz w:val="44"/>
                          <w:szCs w:val="44"/>
                          <w:lang w:val="es-ES"/>
                        </w:rPr>
                      </w:pPr>
                      <w:r>
                        <w:rPr>
                          <w:sz w:val="44"/>
                          <w:szCs w:val="44"/>
                          <w:lang w:val="es-ES"/>
                        </w:rPr>
                        <w:t>1º</w:t>
                      </w:r>
                    </w:p>
                  </w:txbxContent>
                </v:textbox>
              </v:roundrect>
            </w:pict>
          </mc:Fallback>
        </mc:AlternateContent>
      </w:r>
    </w:p>
    <w:p w:rsidR="001F20C8" w:rsidRPr="0047594D" w:rsidRDefault="001F20C8" w:rsidP="00133A91">
      <w:pPr>
        <w:pStyle w:val="CSHGGuatextonormal"/>
        <w:spacing w:line="276" w:lineRule="auto"/>
        <w:rPr>
          <w:lang w:val="es-ES"/>
        </w:rPr>
      </w:pPr>
    </w:p>
    <w:p w:rsidR="001F20C8" w:rsidRPr="0047594D" w:rsidRDefault="00256387" w:rsidP="00133A91">
      <w:pPr>
        <w:pStyle w:val="CSHGGuatextonormal"/>
        <w:spacing w:line="276" w:lineRule="auto"/>
        <w:rPr>
          <w:lang w:val="es-ES"/>
        </w:rPr>
      </w:pPr>
      <w:r>
        <w:rPr>
          <w:noProof/>
          <w:color w:val="FF0000"/>
          <w:sz w:val="20"/>
          <w:lang w:val="es-ES" w:eastAsia="es-ES" w:bidi="ar-SA"/>
        </w:rPr>
        <mc:AlternateContent>
          <mc:Choice Requires="wps">
            <w:drawing>
              <wp:anchor distT="0" distB="0" distL="114300" distR="114300" simplePos="0" relativeHeight="251720704" behindDoc="0" locked="0" layoutInCell="1" allowOverlap="1" wp14:anchorId="42FAF5ED" wp14:editId="30B95473">
                <wp:simplePos x="0" y="0"/>
                <wp:positionH relativeFrom="column">
                  <wp:posOffset>948690</wp:posOffset>
                </wp:positionH>
                <wp:positionV relativeFrom="paragraph">
                  <wp:posOffset>179705</wp:posOffset>
                </wp:positionV>
                <wp:extent cx="3695700" cy="552450"/>
                <wp:effectExtent l="19050" t="57150" r="95250" b="57150"/>
                <wp:wrapNone/>
                <wp:docPr id="22" name="22 Rectángulo redondeado"/>
                <wp:cNvGraphicFramePr/>
                <a:graphic xmlns:a="http://schemas.openxmlformats.org/drawingml/2006/main">
                  <a:graphicData uri="http://schemas.microsoft.com/office/word/2010/wordprocessingShape">
                    <wps:wsp>
                      <wps:cNvSpPr/>
                      <wps:spPr>
                        <a:xfrm>
                          <a:off x="0" y="0"/>
                          <a:ext cx="3695700" cy="552450"/>
                        </a:xfrm>
                        <a:prstGeom prst="roundRect">
                          <a:avLst/>
                        </a:prstGeom>
                        <a:solidFill>
                          <a:schemeClr val="tx2">
                            <a:lumMod val="40000"/>
                            <a:lumOff val="6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D0712" w:rsidRPr="0047594D" w:rsidRDefault="008D0712" w:rsidP="00674F2F">
                            <w:pPr>
                              <w:jc w:val="center"/>
                              <w:rPr>
                                <w:b/>
                                <w:sz w:val="36"/>
                                <w:szCs w:val="36"/>
                                <w:lang w:val="es-ES"/>
                              </w:rPr>
                            </w:pPr>
                            <w:r>
                              <w:rPr>
                                <w:b/>
                                <w:sz w:val="36"/>
                                <w:szCs w:val="36"/>
                                <w:lang w:val="es-ES"/>
                              </w:rPr>
                              <w:t>Economía Turística</w:t>
                            </w:r>
                          </w:p>
                          <w:p w:rsidR="008D0712" w:rsidRDefault="008D0712" w:rsidP="00167616">
                            <w:pPr>
                              <w:jc w:val="center"/>
                              <w:rPr>
                                <w:lang w:val="es-ES"/>
                              </w:rPr>
                            </w:pPr>
                          </w:p>
                          <w:p w:rsidR="008D0712" w:rsidRPr="00EE101F" w:rsidRDefault="008D0712" w:rsidP="00167616">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2 Rectángulo redondeado" o:spid="_x0000_s1028" style="position:absolute;left:0;text-align:left;margin-left:74.7pt;margin-top:14.15pt;width:291pt;height: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" fillcolor="#8db3e2 [1311]" stroked="f" strokeweight="2pt">
                <v:shadow on="t" color="black" opacity="26214f" origin="-.5" offset="3pt,0"/>
                <v:textbox>
                  <w:txbxContent>
                    <w:p w:rsidR="008D0712" w:rsidRPr="0047594D" w:rsidRDefault="008D0712" w:rsidP="00674F2F">
                      <w:pPr>
                        <w:jc w:val="center"/>
                        <w:rPr>
                          <w:b/>
                          <w:sz w:val="36"/>
                          <w:szCs w:val="36"/>
                          <w:lang w:val="es-ES"/>
                        </w:rPr>
                      </w:pPr>
                      <w:r>
                        <w:rPr>
                          <w:b/>
                          <w:sz w:val="36"/>
                          <w:szCs w:val="36"/>
                          <w:lang w:val="es-ES"/>
                        </w:rPr>
                        <w:t>Economía Turística</w:t>
                      </w:r>
                    </w:p>
                    <w:p w:rsidR="008D0712" w:rsidRDefault="008D0712" w:rsidP="00167616">
                      <w:pPr>
                        <w:jc w:val="center"/>
                        <w:rPr>
                          <w:lang w:val="es-ES"/>
                        </w:rPr>
                      </w:pPr>
                    </w:p>
                    <w:p w:rsidR="008D0712" w:rsidRPr="00EE101F" w:rsidRDefault="008D0712" w:rsidP="00167616">
                      <w:pPr>
                        <w:rPr>
                          <w:lang w:val="es-ES"/>
                        </w:rPr>
                      </w:pPr>
                    </w:p>
                  </w:txbxContent>
                </v:textbox>
              </v:roundrect>
            </w:pict>
          </mc:Fallback>
        </mc:AlternateContent>
      </w:r>
      <w:r w:rsidR="003B2D20" w:rsidRPr="0047594D">
        <w:rPr>
          <w:noProof/>
          <w:sz w:val="20"/>
          <w:lang w:val="es-ES" w:eastAsia="es-ES" w:bidi="ar-SA"/>
        </w:rPr>
        <mc:AlternateContent>
          <mc:Choice Requires="wps">
            <w:drawing>
              <wp:anchor distT="0" distB="0" distL="114300" distR="114300" simplePos="0" relativeHeight="251686912" behindDoc="0" locked="0" layoutInCell="1" allowOverlap="1" wp14:anchorId="50E980F7" wp14:editId="29055E9F">
                <wp:simplePos x="0" y="0"/>
                <wp:positionH relativeFrom="column">
                  <wp:posOffset>10160</wp:posOffset>
                </wp:positionH>
                <wp:positionV relativeFrom="paragraph">
                  <wp:posOffset>187960</wp:posOffset>
                </wp:positionV>
                <wp:extent cx="523875" cy="552450"/>
                <wp:effectExtent l="0" t="0" r="9525" b="0"/>
                <wp:wrapNone/>
                <wp:docPr id="17" name="17 Rectángulo redondeado"/>
                <wp:cNvGraphicFramePr/>
                <a:graphic xmlns:a="http://schemas.openxmlformats.org/drawingml/2006/main">
                  <a:graphicData uri="http://schemas.microsoft.com/office/word/2010/wordprocessingShape">
                    <wps:wsp>
                      <wps:cNvSpPr/>
                      <wps:spPr>
                        <a:xfrm>
                          <a:off x="0" y="0"/>
                          <a:ext cx="523875" cy="552450"/>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0712" w:rsidRPr="00EE101F" w:rsidRDefault="008D0712" w:rsidP="00EE101F">
                            <w:pPr>
                              <w:jc w:val="center"/>
                              <w:rPr>
                                <w:sz w:val="44"/>
                                <w:szCs w:val="44"/>
                                <w:lang w:val="es-ES"/>
                              </w:rPr>
                            </w:pPr>
                            <w:r>
                              <w:rPr>
                                <w:sz w:val="44"/>
                                <w:szCs w:val="44"/>
                                <w:lang w:val="es-ES"/>
                              </w:rPr>
                              <w:t>2º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7 Rectángulo redondeado" o:spid="_x0000_s1029" style="position:absolute;left:0;text-align:left;margin-left:.8pt;margin-top:14.8pt;width:41.25pt;height:43.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" fillcolor="#8db3e2 [1311]" stroked="f" strokeweight="2pt">
                <v:textbox>
                  <w:txbxContent>
                    <w:p w:rsidR="008D0712" w:rsidRPr="00EE101F" w:rsidRDefault="008D0712" w:rsidP="00EE101F">
                      <w:pPr>
                        <w:jc w:val="center"/>
                        <w:rPr>
                          <w:sz w:val="44"/>
                          <w:szCs w:val="44"/>
                          <w:lang w:val="es-ES"/>
                        </w:rPr>
                      </w:pPr>
                      <w:r>
                        <w:rPr>
                          <w:sz w:val="44"/>
                          <w:szCs w:val="44"/>
                          <w:lang w:val="es-ES"/>
                        </w:rPr>
                        <w:t>2º</w:t>
                      </w:r>
                    </w:p>
                  </w:txbxContent>
                </v:textbox>
              </v:roundrect>
            </w:pict>
          </mc:Fallback>
        </mc:AlternateContent>
      </w:r>
    </w:p>
    <w:p w:rsidR="001F20C8" w:rsidRPr="0047594D" w:rsidRDefault="001F20C8" w:rsidP="00133A91">
      <w:pPr>
        <w:spacing w:after="120"/>
        <w:jc w:val="both"/>
        <w:rPr>
          <w:rFonts w:ascii="Helvetica" w:hAnsi="Helvetica"/>
          <w:sz w:val="24"/>
          <w:szCs w:val="24"/>
          <w:lang w:val="es-ES"/>
        </w:rPr>
      </w:pPr>
    </w:p>
    <w:p w:rsidR="001F20C8" w:rsidRPr="0047594D" w:rsidRDefault="001F20C8" w:rsidP="00133A91">
      <w:pPr>
        <w:pStyle w:val="CSHGGuatextonormal"/>
        <w:spacing w:line="276" w:lineRule="auto"/>
        <w:rPr>
          <w:lang w:val="es-ES"/>
        </w:rPr>
      </w:pPr>
    </w:p>
    <w:p w:rsidR="001F20C8" w:rsidRPr="0047594D" w:rsidRDefault="00256387" w:rsidP="00133A91">
      <w:pPr>
        <w:pStyle w:val="CSHGGuatextonormal"/>
        <w:spacing w:line="276" w:lineRule="auto"/>
        <w:rPr>
          <w:lang w:val="es-ES"/>
        </w:rPr>
      </w:pPr>
      <w:r>
        <w:rPr>
          <w:noProof/>
          <w:color w:val="FF0000"/>
          <w:sz w:val="20"/>
          <w:lang w:val="es-ES" w:eastAsia="es-ES" w:bidi="ar-SA"/>
        </w:rPr>
        <mc:AlternateContent>
          <mc:Choice Requires="wps">
            <w:drawing>
              <wp:anchor distT="0" distB="0" distL="114300" distR="114300" simplePos="0" relativeHeight="251718656" behindDoc="0" locked="0" layoutInCell="1" allowOverlap="1" wp14:anchorId="4E0BB9E6" wp14:editId="32E798FA">
                <wp:simplePos x="0" y="0"/>
                <wp:positionH relativeFrom="column">
                  <wp:posOffset>948691</wp:posOffset>
                </wp:positionH>
                <wp:positionV relativeFrom="paragraph">
                  <wp:posOffset>111125</wp:posOffset>
                </wp:positionV>
                <wp:extent cx="3695700" cy="559435"/>
                <wp:effectExtent l="19050" t="57150" r="95250" b="50165"/>
                <wp:wrapNone/>
                <wp:docPr id="14" name="14 Rectángulo redondeado"/>
                <wp:cNvGraphicFramePr/>
                <a:graphic xmlns:a="http://schemas.openxmlformats.org/drawingml/2006/main">
                  <a:graphicData uri="http://schemas.microsoft.com/office/word/2010/wordprocessingShape">
                    <wps:wsp>
                      <wps:cNvSpPr/>
                      <wps:spPr>
                        <a:xfrm>
                          <a:off x="0" y="0"/>
                          <a:ext cx="3695700" cy="559435"/>
                        </a:xfrm>
                        <a:prstGeom prst="roundRect">
                          <a:avLst/>
                        </a:prstGeom>
                        <a:solidFill>
                          <a:schemeClr val="tx2">
                            <a:lumMod val="40000"/>
                            <a:lumOff val="6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D0712" w:rsidRPr="00EE101F" w:rsidRDefault="008D0712" w:rsidP="00674F2F">
                            <w:pPr>
                              <w:jc w:val="center"/>
                              <w:rPr>
                                <w:lang w:val="es-ES"/>
                              </w:rPr>
                            </w:pPr>
                            <w:r>
                              <w:rPr>
                                <w:b/>
                                <w:sz w:val="36"/>
                                <w:szCs w:val="36"/>
                                <w:lang w:val="es-ES"/>
                              </w:rPr>
                              <w:t>Legislación y Fiscalidad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4 Rectángulo redondeado" o:spid="_x0000_s1030" style="position:absolute;left:0;text-align:left;margin-left:74.7pt;margin-top:8.75pt;width:291pt;height:4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" fillcolor="#8db3e2 [1311]" stroked="f" strokeweight="2pt">
                <v:shadow on="t" color="black" opacity="26214f" origin="-.5" offset="3pt,0"/>
                <v:textbox>
                  <w:txbxContent>
                    <w:p w:rsidR="008D0712" w:rsidRPr="00EE101F" w:rsidRDefault="008D0712" w:rsidP="00674F2F">
                      <w:pPr>
                        <w:jc w:val="center"/>
                        <w:rPr>
                          <w:lang w:val="es-ES"/>
                        </w:rPr>
                      </w:pPr>
                      <w:r>
                        <w:rPr>
                          <w:b/>
                          <w:sz w:val="36"/>
                          <w:szCs w:val="36"/>
                          <w:lang w:val="es-ES"/>
                        </w:rPr>
                        <w:t>Legislación y Fiscalidad Empresarial</w:t>
                      </w:r>
                    </w:p>
                  </w:txbxContent>
                </v:textbox>
              </v:roundrect>
            </w:pict>
          </mc:Fallback>
        </mc:AlternateContent>
      </w:r>
      <w:r w:rsidR="003B2D20" w:rsidRPr="0047594D">
        <w:rPr>
          <w:noProof/>
          <w:sz w:val="20"/>
          <w:lang w:val="es-ES" w:eastAsia="es-ES" w:bidi="ar-SA"/>
        </w:rPr>
        <mc:AlternateContent>
          <mc:Choice Requires="wps">
            <w:drawing>
              <wp:anchor distT="0" distB="0" distL="114300" distR="114300" simplePos="0" relativeHeight="251688960" behindDoc="0" locked="0" layoutInCell="1" allowOverlap="1" wp14:anchorId="79E4824A" wp14:editId="4E67380F">
                <wp:simplePos x="0" y="0"/>
                <wp:positionH relativeFrom="column">
                  <wp:posOffset>13970</wp:posOffset>
                </wp:positionH>
                <wp:positionV relativeFrom="paragraph">
                  <wp:posOffset>105429</wp:posOffset>
                </wp:positionV>
                <wp:extent cx="523875" cy="552450"/>
                <wp:effectExtent l="0" t="0" r="9525" b="0"/>
                <wp:wrapNone/>
                <wp:docPr id="18" name="18 Rectángulo redondeado"/>
                <wp:cNvGraphicFramePr/>
                <a:graphic xmlns:a="http://schemas.openxmlformats.org/drawingml/2006/main">
                  <a:graphicData uri="http://schemas.microsoft.com/office/word/2010/wordprocessingShape">
                    <wps:wsp>
                      <wps:cNvSpPr/>
                      <wps:spPr>
                        <a:xfrm>
                          <a:off x="0" y="0"/>
                          <a:ext cx="523875" cy="552450"/>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0712" w:rsidRPr="00EE101F" w:rsidRDefault="008D0712" w:rsidP="00EE101F">
                            <w:pPr>
                              <w:jc w:val="center"/>
                              <w:rPr>
                                <w:sz w:val="44"/>
                                <w:szCs w:val="44"/>
                                <w:lang w:val="es-ES"/>
                              </w:rPr>
                            </w:pPr>
                            <w:r>
                              <w:rPr>
                                <w:sz w:val="44"/>
                                <w:szCs w:val="44"/>
                                <w:lang w:val="es-ES"/>
                              </w:rPr>
                              <w:t>2º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8 Rectángulo redondeado" o:spid="_x0000_s1031" style="position:absolute;left:0;text-align:left;margin-left:1.1pt;margin-top:8.3pt;width:41.25pt;height:43.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" fillcolor="#8db3e2 [1311]" stroked="f" strokeweight="2pt">
                <v:textbox>
                  <w:txbxContent>
                    <w:p w:rsidR="008D0712" w:rsidRPr="00EE101F" w:rsidRDefault="008D0712" w:rsidP="00EE101F">
                      <w:pPr>
                        <w:jc w:val="center"/>
                        <w:rPr>
                          <w:sz w:val="44"/>
                          <w:szCs w:val="44"/>
                          <w:lang w:val="es-ES"/>
                        </w:rPr>
                      </w:pPr>
                      <w:r>
                        <w:rPr>
                          <w:sz w:val="44"/>
                          <w:szCs w:val="44"/>
                          <w:lang w:val="es-ES"/>
                        </w:rPr>
                        <w:t>2º</w:t>
                      </w:r>
                    </w:p>
                  </w:txbxContent>
                </v:textbox>
              </v:roundrect>
            </w:pict>
          </mc:Fallback>
        </mc:AlternateContent>
      </w:r>
    </w:p>
    <w:p w:rsidR="001F20C8" w:rsidRPr="0047594D" w:rsidRDefault="001F20C8" w:rsidP="00133A91">
      <w:pPr>
        <w:spacing w:after="120"/>
        <w:jc w:val="both"/>
        <w:rPr>
          <w:rFonts w:ascii="Helvetica" w:hAnsi="Helvetica"/>
          <w:sz w:val="24"/>
          <w:szCs w:val="24"/>
          <w:lang w:val="es-ES"/>
        </w:rPr>
      </w:pPr>
    </w:p>
    <w:p w:rsidR="001F20C8" w:rsidRPr="0047594D" w:rsidRDefault="001F20C8" w:rsidP="00133A91">
      <w:pPr>
        <w:pStyle w:val="CSHGGuatextonormal"/>
        <w:spacing w:line="276" w:lineRule="auto"/>
        <w:rPr>
          <w:lang w:val="es-ES"/>
        </w:rPr>
      </w:pPr>
    </w:p>
    <w:p w:rsidR="001F20C8" w:rsidRPr="00167616" w:rsidRDefault="003B2D20" w:rsidP="00133A91">
      <w:pPr>
        <w:pStyle w:val="CSHGGuatextonormal"/>
        <w:spacing w:line="276" w:lineRule="auto"/>
        <w:rPr>
          <w:lang w:val="es-ES"/>
        </w:rPr>
      </w:pPr>
      <w:r w:rsidRPr="00F12E9B">
        <w:rPr>
          <w:noProof/>
          <w:szCs w:val="24"/>
          <w:lang w:val="es-ES" w:eastAsia="es-ES" w:bidi="ar-SA"/>
        </w:rPr>
        <mc:AlternateContent>
          <mc:Choice Requires="wps">
            <w:drawing>
              <wp:anchor distT="0" distB="0" distL="114300" distR="114300" simplePos="0" relativeHeight="251791360" behindDoc="0" locked="0" layoutInCell="1" allowOverlap="1" wp14:anchorId="68DE75EE" wp14:editId="395F2D8A">
                <wp:simplePos x="0" y="0"/>
                <wp:positionH relativeFrom="column">
                  <wp:posOffset>939165</wp:posOffset>
                </wp:positionH>
                <wp:positionV relativeFrom="paragraph">
                  <wp:posOffset>52070</wp:posOffset>
                </wp:positionV>
                <wp:extent cx="3781425" cy="552450"/>
                <wp:effectExtent l="19050" t="57150" r="104775" b="57150"/>
                <wp:wrapNone/>
                <wp:docPr id="27" name="27 Rectángulo redondeado"/>
                <wp:cNvGraphicFramePr/>
                <a:graphic xmlns:a="http://schemas.openxmlformats.org/drawingml/2006/main">
                  <a:graphicData uri="http://schemas.microsoft.com/office/word/2010/wordprocessingShape">
                    <wps:wsp>
                      <wps:cNvSpPr/>
                      <wps:spPr>
                        <a:xfrm>
                          <a:off x="0" y="0"/>
                          <a:ext cx="3781425" cy="552450"/>
                        </a:xfrm>
                        <a:prstGeom prst="roundRect">
                          <a:avLst/>
                        </a:prstGeom>
                        <a:solidFill>
                          <a:srgbClr val="1F497D">
                            <a:lumMod val="40000"/>
                            <a:lumOff val="60000"/>
                          </a:srgbClr>
                        </a:solidFill>
                        <a:ln w="25400" cap="flat" cmpd="sng" algn="ctr">
                          <a:noFill/>
                          <a:prstDash val="solid"/>
                        </a:ln>
                        <a:effectLst>
                          <a:outerShdw blurRad="50800" dist="38100" algn="l" rotWithShape="0">
                            <a:prstClr val="black">
                              <a:alpha val="40000"/>
                            </a:prstClr>
                          </a:outerShdw>
                        </a:effectLst>
                      </wps:spPr>
                      <wps:txbx>
                        <w:txbxContent>
                          <w:p w:rsidR="008D0712" w:rsidRPr="00F12E9B" w:rsidRDefault="008D0712" w:rsidP="00674F2F">
                            <w:pPr>
                              <w:jc w:val="center"/>
                              <w:rPr>
                                <w:b/>
                                <w:color w:val="FFFFFF" w:themeColor="background1"/>
                                <w:sz w:val="36"/>
                                <w:szCs w:val="36"/>
                                <w:lang w:val="es-ES"/>
                              </w:rPr>
                            </w:pPr>
                            <w:r>
                              <w:rPr>
                                <w:b/>
                                <w:color w:val="FFFFFF" w:themeColor="background1"/>
                                <w:sz w:val="36"/>
                                <w:szCs w:val="36"/>
                                <w:lang w:val="es-ES"/>
                              </w:rPr>
                              <w:t>Estadística Aplicada al Turismo</w:t>
                            </w:r>
                          </w:p>
                          <w:p w:rsidR="008D0712" w:rsidRDefault="008D0712" w:rsidP="00F12E9B">
                            <w:pPr>
                              <w:jc w:val="center"/>
                              <w:rPr>
                                <w:lang w:val="es-ES"/>
                              </w:rPr>
                            </w:pPr>
                          </w:p>
                          <w:p w:rsidR="008D0712" w:rsidRPr="00EE101F" w:rsidRDefault="008D0712" w:rsidP="00F12E9B">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7 Rectángulo redondeado" o:spid="_x0000_s1032" style="position:absolute;left:0;text-align:left;margin-left:73.95pt;margin-top:4.1pt;width:297.75pt;height:4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" fillcolor="#8eb4e3" stroked="f" strokeweight="2pt">
                <v:shadow on="t" color="black" opacity="26214f" origin="-.5" offset="3pt,0"/>
                <v:textbox>
                  <w:txbxContent>
                    <w:p w:rsidR="008D0712" w:rsidRPr="00F12E9B" w:rsidRDefault="008D0712" w:rsidP="00674F2F">
                      <w:pPr>
                        <w:jc w:val="center"/>
                        <w:rPr>
                          <w:b/>
                          <w:color w:val="FFFFFF" w:themeColor="background1"/>
                          <w:sz w:val="36"/>
                          <w:szCs w:val="36"/>
                          <w:lang w:val="es-ES"/>
                        </w:rPr>
                      </w:pPr>
                      <w:r>
                        <w:rPr>
                          <w:b/>
                          <w:color w:val="FFFFFF" w:themeColor="background1"/>
                          <w:sz w:val="36"/>
                          <w:szCs w:val="36"/>
                          <w:lang w:val="es-ES"/>
                        </w:rPr>
                        <w:t>Estadística Aplicada al Turismo</w:t>
                      </w:r>
                    </w:p>
                    <w:p w:rsidR="008D0712" w:rsidRDefault="008D0712" w:rsidP="00F12E9B">
                      <w:pPr>
                        <w:jc w:val="center"/>
                        <w:rPr>
                          <w:lang w:val="es-ES"/>
                        </w:rPr>
                      </w:pPr>
                    </w:p>
                    <w:p w:rsidR="008D0712" w:rsidRPr="00EE101F" w:rsidRDefault="008D0712" w:rsidP="00F12E9B">
                      <w:pPr>
                        <w:rPr>
                          <w:lang w:val="es-ES"/>
                        </w:rPr>
                      </w:pPr>
                    </w:p>
                  </w:txbxContent>
                </v:textbox>
              </v:roundrect>
            </w:pict>
          </mc:Fallback>
        </mc:AlternateContent>
      </w:r>
      <w:r w:rsidRPr="00F12E9B">
        <w:rPr>
          <w:noProof/>
          <w:szCs w:val="24"/>
          <w:lang w:val="es-ES" w:eastAsia="es-ES" w:bidi="ar-SA"/>
        </w:rPr>
        <mc:AlternateContent>
          <mc:Choice Requires="wps">
            <w:drawing>
              <wp:anchor distT="0" distB="0" distL="114300" distR="114300" simplePos="0" relativeHeight="251790336" behindDoc="0" locked="0" layoutInCell="1" allowOverlap="1" wp14:anchorId="1362C733" wp14:editId="4F80AE9E">
                <wp:simplePos x="0" y="0"/>
                <wp:positionH relativeFrom="column">
                  <wp:posOffset>17780</wp:posOffset>
                </wp:positionH>
                <wp:positionV relativeFrom="paragraph">
                  <wp:posOffset>48639</wp:posOffset>
                </wp:positionV>
                <wp:extent cx="523875" cy="552450"/>
                <wp:effectExtent l="0" t="0" r="9525" b="0"/>
                <wp:wrapNone/>
                <wp:docPr id="25" name="25 Rectángulo redondeado"/>
                <wp:cNvGraphicFramePr/>
                <a:graphic xmlns:a="http://schemas.openxmlformats.org/drawingml/2006/main">
                  <a:graphicData uri="http://schemas.microsoft.com/office/word/2010/wordprocessingShape">
                    <wps:wsp>
                      <wps:cNvSpPr/>
                      <wps:spPr>
                        <a:xfrm>
                          <a:off x="0" y="0"/>
                          <a:ext cx="523875" cy="552450"/>
                        </a:xfrm>
                        <a:prstGeom prst="roundRect">
                          <a:avLst/>
                        </a:prstGeom>
                        <a:solidFill>
                          <a:srgbClr val="1F497D">
                            <a:lumMod val="40000"/>
                            <a:lumOff val="60000"/>
                          </a:srgbClr>
                        </a:solidFill>
                        <a:ln w="25400" cap="flat" cmpd="sng" algn="ctr">
                          <a:noFill/>
                          <a:prstDash val="solid"/>
                        </a:ln>
                        <a:effectLst/>
                      </wps:spPr>
                      <wps:txbx>
                        <w:txbxContent>
                          <w:p w:rsidR="008D0712" w:rsidRPr="00F12E9B" w:rsidRDefault="008D0712" w:rsidP="00F12E9B">
                            <w:pPr>
                              <w:jc w:val="center"/>
                              <w:rPr>
                                <w:color w:val="FFFFFF" w:themeColor="background1"/>
                                <w:sz w:val="44"/>
                                <w:szCs w:val="44"/>
                                <w:lang w:val="es-ES"/>
                              </w:rPr>
                            </w:pPr>
                            <w:r>
                              <w:rPr>
                                <w:color w:val="FFFFFF" w:themeColor="background1"/>
                                <w:sz w:val="44"/>
                                <w:szCs w:val="44"/>
                                <w:lang w:val="es-ES"/>
                              </w:rPr>
                              <w:t>2</w:t>
                            </w:r>
                            <w:r w:rsidRPr="00F12E9B">
                              <w:rPr>
                                <w:color w:val="FFFFFF" w:themeColor="background1"/>
                                <w:sz w:val="44"/>
                                <w:szCs w:val="44"/>
                                <w:lang w:val="es-ES"/>
                              </w:rPr>
                              <w:t>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5 Rectángulo redondeado" o:spid="_x0000_s1033" style="position:absolute;left:0;text-align:left;margin-left:1.4pt;margin-top:3.85pt;width:41.25pt;height:43.5pt;z-index:251790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" fillcolor="#8eb4e3" stroked="f" strokeweight="2pt">
                <v:textbox>
                  <w:txbxContent>
                    <w:p w:rsidR="008D0712" w:rsidRPr="00F12E9B" w:rsidRDefault="008D0712" w:rsidP="00F12E9B">
                      <w:pPr>
                        <w:jc w:val="center"/>
                        <w:rPr>
                          <w:color w:val="FFFFFF" w:themeColor="background1"/>
                          <w:sz w:val="44"/>
                          <w:szCs w:val="44"/>
                          <w:lang w:val="es-ES"/>
                        </w:rPr>
                      </w:pPr>
                      <w:r>
                        <w:rPr>
                          <w:color w:val="FFFFFF" w:themeColor="background1"/>
                          <w:sz w:val="44"/>
                          <w:szCs w:val="44"/>
                          <w:lang w:val="es-ES"/>
                        </w:rPr>
                        <w:t>2</w:t>
                      </w:r>
                      <w:r w:rsidRPr="00F12E9B">
                        <w:rPr>
                          <w:color w:val="FFFFFF" w:themeColor="background1"/>
                          <w:sz w:val="44"/>
                          <w:szCs w:val="44"/>
                          <w:lang w:val="es-ES"/>
                        </w:rPr>
                        <w:t>º</w:t>
                      </w:r>
                    </w:p>
                  </w:txbxContent>
                </v:textbox>
              </v:roundrect>
            </w:pict>
          </mc:Fallback>
        </mc:AlternateContent>
      </w:r>
    </w:p>
    <w:p w:rsidR="00167616" w:rsidRDefault="00167616" w:rsidP="00133A91">
      <w:pPr>
        <w:spacing w:after="0"/>
        <w:jc w:val="center"/>
        <w:rPr>
          <w:rFonts w:ascii="Helvetica" w:hAnsi="Helvetica"/>
          <w:sz w:val="24"/>
          <w:szCs w:val="24"/>
          <w:lang w:val="es-ES"/>
        </w:rPr>
      </w:pPr>
    </w:p>
    <w:p w:rsidR="00EB3469" w:rsidRDefault="00EB3469" w:rsidP="00133A91">
      <w:pPr>
        <w:spacing w:after="0"/>
        <w:jc w:val="both"/>
        <w:rPr>
          <w:rFonts w:ascii="Helvetica" w:hAnsi="Helvetica"/>
          <w:sz w:val="24"/>
          <w:szCs w:val="24"/>
          <w:lang w:val="es-ES"/>
        </w:rPr>
      </w:pPr>
    </w:p>
    <w:p w:rsidR="00EB3469" w:rsidRDefault="00257CD2" w:rsidP="00133A91">
      <w:pPr>
        <w:spacing w:after="0"/>
        <w:jc w:val="center"/>
        <w:rPr>
          <w:rFonts w:ascii="Helvetica" w:hAnsi="Helvetica"/>
          <w:sz w:val="24"/>
          <w:szCs w:val="24"/>
          <w:lang w:val="es-ES"/>
        </w:rPr>
      </w:pPr>
      <w:r w:rsidRPr="00F12E9B">
        <w:rPr>
          <w:rFonts w:ascii="Helvetica" w:hAnsi="Helvetica"/>
          <w:noProof/>
          <w:sz w:val="24"/>
          <w:szCs w:val="24"/>
          <w:lang w:val="es-ES" w:eastAsia="es-ES" w:bidi="ar-SA"/>
        </w:rPr>
        <mc:AlternateContent>
          <mc:Choice Requires="wps">
            <w:drawing>
              <wp:anchor distT="0" distB="0" distL="114300" distR="114300" simplePos="0" relativeHeight="251788288" behindDoc="0" locked="0" layoutInCell="1" allowOverlap="1" wp14:anchorId="16B7BAFE" wp14:editId="218D62B7">
                <wp:simplePos x="0" y="0"/>
                <wp:positionH relativeFrom="column">
                  <wp:posOffset>939165</wp:posOffset>
                </wp:positionH>
                <wp:positionV relativeFrom="paragraph">
                  <wp:posOffset>158750</wp:posOffset>
                </wp:positionV>
                <wp:extent cx="4735195" cy="565785"/>
                <wp:effectExtent l="19050" t="57150" r="103505" b="62865"/>
                <wp:wrapNone/>
                <wp:docPr id="24" name="24 Rectángulo redondeado"/>
                <wp:cNvGraphicFramePr/>
                <a:graphic xmlns:a="http://schemas.openxmlformats.org/drawingml/2006/main">
                  <a:graphicData uri="http://schemas.microsoft.com/office/word/2010/wordprocessingShape">
                    <wps:wsp>
                      <wps:cNvSpPr/>
                      <wps:spPr>
                        <a:xfrm>
                          <a:off x="0" y="0"/>
                          <a:ext cx="4735195" cy="565785"/>
                        </a:xfrm>
                        <a:prstGeom prst="roundRect">
                          <a:avLst/>
                        </a:prstGeom>
                        <a:solidFill>
                          <a:srgbClr val="1F497D">
                            <a:lumMod val="40000"/>
                            <a:lumOff val="60000"/>
                          </a:srgbClr>
                        </a:solidFill>
                        <a:ln w="25400" cap="flat" cmpd="sng" algn="ctr">
                          <a:noFill/>
                          <a:prstDash val="solid"/>
                        </a:ln>
                        <a:effectLst>
                          <a:outerShdw blurRad="50800" dist="38100" algn="l" rotWithShape="0">
                            <a:prstClr val="black">
                              <a:alpha val="40000"/>
                            </a:prstClr>
                          </a:outerShdw>
                        </a:effectLst>
                      </wps:spPr>
                      <wps:txbx>
                        <w:txbxContent>
                          <w:p w:rsidR="008D0712" w:rsidRPr="00EE101F" w:rsidRDefault="008D0712" w:rsidP="00674F2F">
                            <w:pPr>
                              <w:rPr>
                                <w:lang w:val="es-ES"/>
                              </w:rPr>
                            </w:pPr>
                            <w:r>
                              <w:rPr>
                                <w:b/>
                                <w:color w:val="FFFFFF" w:themeColor="background1"/>
                                <w:sz w:val="36"/>
                                <w:szCs w:val="36"/>
                                <w:lang w:val="es-ES"/>
                              </w:rPr>
                              <w:t>Gestión y Organización de Empresas Hoteleras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4 Rectángulo redondeado" o:spid="_x0000_s1034" style="position:absolute;left:0;text-align:left;margin-left:73.95pt;margin-top:12.5pt;width:372.85pt;height:44.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" fillcolor="#8eb4e3" stroked="f" strokeweight="2pt">
                <v:shadow on="t" color="black" opacity="26214f" origin="-.5" offset="3pt,0"/>
                <v:textbox>
                  <w:txbxContent>
                    <w:p w:rsidR="008D0712" w:rsidRPr="00EE101F" w:rsidRDefault="008D0712" w:rsidP="00674F2F">
                      <w:pPr>
                        <w:rPr>
                          <w:lang w:val="es-ES"/>
                        </w:rPr>
                      </w:pPr>
                      <w:r>
                        <w:rPr>
                          <w:b/>
                          <w:color w:val="FFFFFF" w:themeColor="background1"/>
                          <w:sz w:val="36"/>
                          <w:szCs w:val="36"/>
                          <w:lang w:val="es-ES"/>
                        </w:rPr>
                        <w:t>Gestión y Organización de Empresas Hoteleras</w:t>
                      </w:r>
                    </w:p>
                  </w:txbxContent>
                </v:textbox>
              </v:roundrect>
            </w:pict>
          </mc:Fallback>
        </mc:AlternateContent>
      </w:r>
      <w:r w:rsidR="00256387" w:rsidRPr="00F12E9B">
        <w:rPr>
          <w:rFonts w:ascii="Helvetica" w:hAnsi="Helvetica"/>
          <w:noProof/>
          <w:sz w:val="24"/>
          <w:szCs w:val="24"/>
          <w:lang w:val="es-ES" w:eastAsia="es-ES" w:bidi="ar-SA"/>
        </w:rPr>
        <mc:AlternateContent>
          <mc:Choice Requires="wps">
            <w:drawing>
              <wp:anchor distT="0" distB="0" distL="114300" distR="114300" simplePos="0" relativeHeight="251785216" behindDoc="0" locked="0" layoutInCell="1" allowOverlap="1" wp14:anchorId="4810C20C" wp14:editId="45F12FB5">
                <wp:simplePos x="0" y="0"/>
                <wp:positionH relativeFrom="column">
                  <wp:posOffset>11430</wp:posOffset>
                </wp:positionH>
                <wp:positionV relativeFrom="paragraph">
                  <wp:posOffset>158750</wp:posOffset>
                </wp:positionV>
                <wp:extent cx="523875" cy="565785"/>
                <wp:effectExtent l="0" t="0" r="9525" b="5715"/>
                <wp:wrapNone/>
                <wp:docPr id="20" name="20 Rectángulo redondeado"/>
                <wp:cNvGraphicFramePr/>
                <a:graphic xmlns:a="http://schemas.openxmlformats.org/drawingml/2006/main">
                  <a:graphicData uri="http://schemas.microsoft.com/office/word/2010/wordprocessingShape">
                    <wps:wsp>
                      <wps:cNvSpPr/>
                      <wps:spPr>
                        <a:xfrm>
                          <a:off x="0" y="0"/>
                          <a:ext cx="523875" cy="565785"/>
                        </a:xfrm>
                        <a:prstGeom prst="roundRect">
                          <a:avLst/>
                        </a:prstGeom>
                        <a:solidFill>
                          <a:srgbClr val="1F497D">
                            <a:lumMod val="40000"/>
                            <a:lumOff val="60000"/>
                          </a:srgbClr>
                        </a:solidFill>
                        <a:ln w="25400" cap="flat" cmpd="sng" algn="ctr">
                          <a:noFill/>
                          <a:prstDash val="solid"/>
                        </a:ln>
                        <a:effectLst/>
                      </wps:spPr>
                      <wps:txbx>
                        <w:txbxContent>
                          <w:p w:rsidR="008D0712" w:rsidRPr="00F12E9B" w:rsidRDefault="008D0712" w:rsidP="00F12E9B">
                            <w:pPr>
                              <w:jc w:val="center"/>
                              <w:rPr>
                                <w:color w:val="FFFFFF" w:themeColor="background1"/>
                                <w:sz w:val="44"/>
                                <w:szCs w:val="44"/>
                                <w:lang w:val="es-ES"/>
                              </w:rPr>
                            </w:pPr>
                            <w:r w:rsidRPr="00F12E9B">
                              <w:rPr>
                                <w:color w:val="FFFFFF" w:themeColor="background1"/>
                                <w:sz w:val="44"/>
                                <w:szCs w:val="44"/>
                                <w:lang w:val="es-ES"/>
                              </w:rPr>
                              <w:t>3º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0 Rectángulo redondeado" o:spid="_x0000_s1035" style="position:absolute;left:0;text-align:left;margin-left:.9pt;margin-top:12.5pt;width:41.25pt;height:44.5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" fillcolor="#8eb4e3" stroked="f" strokeweight="2pt">
                <v:textbox>
                  <w:txbxContent>
                    <w:p w:rsidR="008D0712" w:rsidRPr="00F12E9B" w:rsidRDefault="008D0712" w:rsidP="00F12E9B">
                      <w:pPr>
                        <w:jc w:val="center"/>
                        <w:rPr>
                          <w:color w:val="FFFFFF" w:themeColor="background1"/>
                          <w:sz w:val="44"/>
                          <w:szCs w:val="44"/>
                          <w:lang w:val="es-ES"/>
                        </w:rPr>
                      </w:pPr>
                      <w:r w:rsidRPr="00F12E9B">
                        <w:rPr>
                          <w:color w:val="FFFFFF" w:themeColor="background1"/>
                          <w:sz w:val="44"/>
                          <w:szCs w:val="44"/>
                          <w:lang w:val="es-ES"/>
                        </w:rPr>
                        <w:t>3º</w:t>
                      </w:r>
                    </w:p>
                  </w:txbxContent>
                </v:textbox>
              </v:roundrect>
            </w:pict>
          </mc:Fallback>
        </mc:AlternateContent>
      </w:r>
    </w:p>
    <w:p w:rsidR="00EB3469" w:rsidRDefault="00EB3469" w:rsidP="00133A91">
      <w:pPr>
        <w:spacing w:after="0"/>
        <w:jc w:val="center"/>
        <w:rPr>
          <w:rFonts w:ascii="Helvetica" w:hAnsi="Helvetica"/>
          <w:sz w:val="24"/>
          <w:szCs w:val="24"/>
          <w:lang w:val="es-ES"/>
        </w:rPr>
      </w:pPr>
    </w:p>
    <w:p w:rsidR="00EB3469" w:rsidRDefault="00EB3469" w:rsidP="00133A91">
      <w:pPr>
        <w:spacing w:after="0"/>
        <w:jc w:val="center"/>
        <w:rPr>
          <w:rFonts w:ascii="Helvetica" w:hAnsi="Helvetica"/>
          <w:sz w:val="24"/>
          <w:szCs w:val="24"/>
          <w:lang w:val="es-ES"/>
        </w:rPr>
      </w:pPr>
    </w:p>
    <w:p w:rsidR="00EB3469" w:rsidRDefault="00EB3469" w:rsidP="00133A91">
      <w:pPr>
        <w:spacing w:after="0"/>
        <w:jc w:val="center"/>
        <w:rPr>
          <w:rFonts w:ascii="Helvetica" w:hAnsi="Helvetica"/>
          <w:sz w:val="24"/>
          <w:szCs w:val="24"/>
          <w:lang w:val="es-ES"/>
        </w:rPr>
      </w:pPr>
    </w:p>
    <w:p w:rsidR="00EB3469" w:rsidRDefault="00D27289" w:rsidP="00133A91">
      <w:pPr>
        <w:spacing w:after="0"/>
        <w:jc w:val="center"/>
        <w:rPr>
          <w:rFonts w:ascii="Helvetica" w:hAnsi="Helvetica"/>
          <w:sz w:val="24"/>
          <w:szCs w:val="24"/>
          <w:lang w:val="es-ES"/>
        </w:rPr>
      </w:pPr>
      <w:r w:rsidRPr="00F12E9B">
        <w:rPr>
          <w:rFonts w:ascii="Helvetica" w:hAnsi="Helvetica"/>
          <w:noProof/>
          <w:sz w:val="24"/>
          <w:szCs w:val="24"/>
          <w:lang w:val="es-ES" w:eastAsia="es-ES" w:bidi="ar-SA"/>
        </w:rPr>
        <mc:AlternateContent>
          <mc:Choice Requires="wps">
            <w:drawing>
              <wp:anchor distT="0" distB="0" distL="114300" distR="114300" simplePos="0" relativeHeight="251787264" behindDoc="0" locked="0" layoutInCell="1" allowOverlap="1" wp14:anchorId="7D4AD744" wp14:editId="3B314EC1">
                <wp:simplePos x="0" y="0"/>
                <wp:positionH relativeFrom="column">
                  <wp:posOffset>948690</wp:posOffset>
                </wp:positionH>
                <wp:positionV relativeFrom="paragraph">
                  <wp:posOffset>89544</wp:posOffset>
                </wp:positionV>
                <wp:extent cx="4725670" cy="789940"/>
                <wp:effectExtent l="38100" t="76200" r="113030" b="67310"/>
                <wp:wrapNone/>
                <wp:docPr id="23" name="23 Rectángulo redondeado"/>
                <wp:cNvGraphicFramePr/>
                <a:graphic xmlns:a="http://schemas.openxmlformats.org/drawingml/2006/main">
                  <a:graphicData uri="http://schemas.microsoft.com/office/word/2010/wordprocessingShape">
                    <wps:wsp>
                      <wps:cNvSpPr/>
                      <wps:spPr>
                        <a:xfrm>
                          <a:off x="0" y="0"/>
                          <a:ext cx="4725670" cy="789940"/>
                        </a:xfrm>
                        <a:prstGeom prst="roundRect">
                          <a:avLst/>
                        </a:prstGeom>
                        <a:solidFill>
                          <a:srgbClr val="1F497D">
                            <a:lumMod val="40000"/>
                            <a:lumOff val="60000"/>
                          </a:srgbClr>
                        </a:solidFill>
                        <a:ln w="38100" cap="flat" cmpd="sng" algn="ctr">
                          <a:solidFill>
                            <a:schemeClr val="tx2">
                              <a:lumMod val="60000"/>
                              <a:lumOff val="40000"/>
                            </a:schemeClr>
                          </a:solidFill>
                          <a:prstDash val="sysDot"/>
                        </a:ln>
                        <a:effectLst>
                          <a:outerShdw blurRad="50800" dist="38100" algn="l" rotWithShape="0">
                            <a:prstClr val="black">
                              <a:alpha val="40000"/>
                            </a:prstClr>
                          </a:outerShdw>
                        </a:effectLst>
                      </wps:spPr>
                      <wps:txbx>
                        <w:txbxContent>
                          <w:p w:rsidR="008D0712" w:rsidRPr="00F12E9B" w:rsidRDefault="008D0712" w:rsidP="00674F2F">
                            <w:pPr>
                              <w:ind w:left="-142"/>
                              <w:jc w:val="center"/>
                              <w:rPr>
                                <w:b/>
                                <w:color w:val="FFFFFF" w:themeColor="background1"/>
                                <w:sz w:val="36"/>
                                <w:szCs w:val="36"/>
                                <w:lang w:val="es-ES"/>
                              </w:rPr>
                            </w:pPr>
                            <w:r>
                              <w:rPr>
                                <w:b/>
                                <w:color w:val="FFFFFF" w:themeColor="background1"/>
                                <w:sz w:val="36"/>
                                <w:szCs w:val="36"/>
                                <w:lang w:val="es-ES"/>
                              </w:rPr>
                              <w:t>Ética Profesional y Responsabilidad Social Corporativa  (Optativa)</w:t>
                            </w:r>
                          </w:p>
                          <w:p w:rsidR="008D0712" w:rsidRDefault="008D0712" w:rsidP="00F12E9B">
                            <w:pPr>
                              <w:jc w:val="center"/>
                              <w:rPr>
                                <w:lang w:val="es-ES"/>
                              </w:rPr>
                            </w:pPr>
                          </w:p>
                          <w:p w:rsidR="008D0712" w:rsidRPr="00EE101F" w:rsidRDefault="008D0712" w:rsidP="00F12E9B">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3 Rectángulo redondeado" o:spid="_x0000_s1036" style="position:absolute;left:0;text-align:left;margin-left:74.7pt;margin-top:7.05pt;width:372.1pt;height:62.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" fillcolor="#8eb4e3" strokecolor="#548dd4 [1951]" strokeweight="3pt">
                <v:stroke dashstyle="1 1"/>
                <v:shadow on="t" color="black" opacity="26214f" origin="-.5" offset="3pt,0"/>
                <v:textbox>
                  <w:txbxContent>
                    <w:p w:rsidR="008D0712" w:rsidRPr="00F12E9B" w:rsidRDefault="008D0712" w:rsidP="00674F2F">
                      <w:pPr>
                        <w:ind w:left="-142"/>
                        <w:jc w:val="center"/>
                        <w:rPr>
                          <w:b/>
                          <w:color w:val="FFFFFF" w:themeColor="background1"/>
                          <w:sz w:val="36"/>
                          <w:szCs w:val="36"/>
                          <w:lang w:val="es-ES"/>
                        </w:rPr>
                      </w:pPr>
                      <w:r>
                        <w:rPr>
                          <w:b/>
                          <w:color w:val="FFFFFF" w:themeColor="background1"/>
                          <w:sz w:val="36"/>
                          <w:szCs w:val="36"/>
                          <w:lang w:val="es-ES"/>
                        </w:rPr>
                        <w:t>Ética Profesional y Responsabilidad Social Corporativa  (Optativa)</w:t>
                      </w:r>
                    </w:p>
                    <w:p w:rsidR="008D0712" w:rsidRDefault="008D0712" w:rsidP="00F12E9B">
                      <w:pPr>
                        <w:jc w:val="center"/>
                        <w:rPr>
                          <w:lang w:val="es-ES"/>
                        </w:rPr>
                      </w:pPr>
                    </w:p>
                    <w:p w:rsidR="008D0712" w:rsidRPr="00EE101F" w:rsidRDefault="008D0712" w:rsidP="00F12E9B">
                      <w:pPr>
                        <w:rPr>
                          <w:lang w:val="es-ES"/>
                        </w:rPr>
                      </w:pPr>
                    </w:p>
                  </w:txbxContent>
                </v:textbox>
              </v:roundrect>
            </w:pict>
          </mc:Fallback>
        </mc:AlternateContent>
      </w:r>
    </w:p>
    <w:p w:rsidR="00EB3469" w:rsidRDefault="00D27289" w:rsidP="00133A91">
      <w:pPr>
        <w:spacing w:after="0"/>
        <w:jc w:val="center"/>
        <w:rPr>
          <w:rFonts w:ascii="Helvetica" w:hAnsi="Helvetica"/>
          <w:sz w:val="24"/>
          <w:szCs w:val="24"/>
          <w:lang w:val="es-ES"/>
        </w:rPr>
      </w:pPr>
      <w:r w:rsidRPr="00F12E9B">
        <w:rPr>
          <w:rFonts w:ascii="Helvetica" w:hAnsi="Helvetica"/>
          <w:noProof/>
          <w:sz w:val="24"/>
          <w:szCs w:val="24"/>
          <w:lang w:val="es-ES" w:eastAsia="es-ES" w:bidi="ar-SA"/>
        </w:rPr>
        <mc:AlternateContent>
          <mc:Choice Requires="wps">
            <w:drawing>
              <wp:anchor distT="0" distB="0" distL="114300" distR="114300" simplePos="0" relativeHeight="251786240" behindDoc="0" locked="0" layoutInCell="1" allowOverlap="1" wp14:anchorId="5CF3A43F" wp14:editId="09F0ED91">
                <wp:simplePos x="0" y="0"/>
                <wp:positionH relativeFrom="column">
                  <wp:posOffset>11430</wp:posOffset>
                </wp:positionH>
                <wp:positionV relativeFrom="paragraph">
                  <wp:posOffset>-1270</wp:posOffset>
                </wp:positionV>
                <wp:extent cx="523875" cy="579120"/>
                <wp:effectExtent l="0" t="0" r="9525" b="0"/>
                <wp:wrapNone/>
                <wp:docPr id="21" name="21 Rectángulo redondeado"/>
                <wp:cNvGraphicFramePr/>
                <a:graphic xmlns:a="http://schemas.openxmlformats.org/drawingml/2006/main">
                  <a:graphicData uri="http://schemas.microsoft.com/office/word/2010/wordprocessingShape">
                    <wps:wsp>
                      <wps:cNvSpPr/>
                      <wps:spPr>
                        <a:xfrm>
                          <a:off x="0" y="0"/>
                          <a:ext cx="523875" cy="579120"/>
                        </a:xfrm>
                        <a:prstGeom prst="roundRect">
                          <a:avLst/>
                        </a:prstGeom>
                        <a:solidFill>
                          <a:srgbClr val="1F497D">
                            <a:lumMod val="40000"/>
                            <a:lumOff val="60000"/>
                          </a:srgbClr>
                        </a:solidFill>
                        <a:ln w="25400" cap="flat" cmpd="sng" algn="ctr">
                          <a:noFill/>
                          <a:prstDash val="solid"/>
                        </a:ln>
                        <a:effectLst/>
                      </wps:spPr>
                      <wps:txbx>
                        <w:txbxContent>
                          <w:p w:rsidR="008D0712" w:rsidRPr="00F12E9B" w:rsidRDefault="008D0712" w:rsidP="00F12E9B">
                            <w:pPr>
                              <w:jc w:val="center"/>
                              <w:rPr>
                                <w:color w:val="FFFFFF" w:themeColor="background1"/>
                                <w:sz w:val="44"/>
                                <w:szCs w:val="44"/>
                                <w:lang w:val="es-ES"/>
                              </w:rPr>
                            </w:pPr>
                            <w:r w:rsidRPr="00F12E9B">
                              <w:rPr>
                                <w:color w:val="FFFFFF" w:themeColor="background1"/>
                                <w:sz w:val="44"/>
                                <w:szCs w:val="44"/>
                                <w:lang w:val="es-ES"/>
                              </w:rPr>
                              <w:t>4º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1 Rectángulo redondeado" o:spid="_x0000_s1037" style="position:absolute;left:0;text-align:left;margin-left:.9pt;margin-top:-.1pt;width:41.25pt;height:45.6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" fillcolor="#8eb4e3" stroked="f" strokeweight="2pt">
                <v:textbox>
                  <w:txbxContent>
                    <w:p w:rsidR="008D0712" w:rsidRPr="00F12E9B" w:rsidRDefault="008D0712" w:rsidP="00F12E9B">
                      <w:pPr>
                        <w:jc w:val="center"/>
                        <w:rPr>
                          <w:color w:val="FFFFFF" w:themeColor="background1"/>
                          <w:sz w:val="44"/>
                          <w:szCs w:val="44"/>
                          <w:lang w:val="es-ES"/>
                        </w:rPr>
                      </w:pPr>
                      <w:r w:rsidRPr="00F12E9B">
                        <w:rPr>
                          <w:color w:val="FFFFFF" w:themeColor="background1"/>
                          <w:sz w:val="44"/>
                          <w:szCs w:val="44"/>
                          <w:lang w:val="es-ES"/>
                        </w:rPr>
                        <w:t>4º</w:t>
                      </w:r>
                    </w:p>
                  </w:txbxContent>
                </v:textbox>
              </v:roundrect>
            </w:pict>
          </mc:Fallback>
        </mc:AlternateContent>
      </w:r>
    </w:p>
    <w:p w:rsidR="00EB3469" w:rsidRDefault="00EB3469" w:rsidP="00133A91">
      <w:pPr>
        <w:spacing w:after="0"/>
        <w:jc w:val="center"/>
        <w:rPr>
          <w:rFonts w:ascii="Helvetica" w:hAnsi="Helvetica"/>
          <w:sz w:val="24"/>
          <w:szCs w:val="24"/>
          <w:lang w:val="es-ES"/>
        </w:rPr>
      </w:pPr>
    </w:p>
    <w:p w:rsidR="00EB3469" w:rsidRDefault="00EB3469" w:rsidP="00133A91">
      <w:pPr>
        <w:spacing w:after="0"/>
        <w:jc w:val="center"/>
        <w:rPr>
          <w:rFonts w:ascii="Helvetica" w:hAnsi="Helvetica"/>
          <w:sz w:val="24"/>
          <w:szCs w:val="24"/>
          <w:lang w:val="es-ES"/>
        </w:rPr>
      </w:pPr>
    </w:p>
    <w:p w:rsidR="00EB3469" w:rsidRDefault="00EB3469" w:rsidP="00133A91">
      <w:pPr>
        <w:spacing w:after="0"/>
        <w:jc w:val="center"/>
        <w:rPr>
          <w:rFonts w:ascii="Helvetica" w:hAnsi="Helvetica"/>
          <w:sz w:val="24"/>
          <w:szCs w:val="24"/>
          <w:lang w:val="es-ES"/>
        </w:rPr>
      </w:pPr>
    </w:p>
    <w:p w:rsidR="00EB3469" w:rsidRDefault="00D27289" w:rsidP="00133A91">
      <w:pPr>
        <w:spacing w:after="0"/>
        <w:jc w:val="center"/>
        <w:rPr>
          <w:rFonts w:ascii="Helvetica" w:hAnsi="Helvetica"/>
          <w:sz w:val="24"/>
          <w:szCs w:val="24"/>
          <w:lang w:val="es-ES"/>
        </w:rPr>
      </w:pPr>
      <w:r w:rsidRPr="00256387">
        <w:rPr>
          <w:rFonts w:ascii="Helvetica" w:hAnsi="Helvetica"/>
          <w:noProof/>
          <w:sz w:val="24"/>
          <w:szCs w:val="24"/>
          <w:lang w:val="es-ES" w:eastAsia="es-ES" w:bidi="ar-SA"/>
        </w:rPr>
        <mc:AlternateContent>
          <mc:Choice Requires="wps">
            <w:drawing>
              <wp:anchor distT="0" distB="0" distL="114300" distR="114300" simplePos="0" relativeHeight="251794432" behindDoc="0" locked="0" layoutInCell="1" allowOverlap="1" wp14:anchorId="7B525479" wp14:editId="207FA09E">
                <wp:simplePos x="0" y="0"/>
                <wp:positionH relativeFrom="column">
                  <wp:posOffset>944245</wp:posOffset>
                </wp:positionH>
                <wp:positionV relativeFrom="paragraph">
                  <wp:posOffset>52070</wp:posOffset>
                </wp:positionV>
                <wp:extent cx="4716145" cy="790575"/>
                <wp:effectExtent l="19050" t="57150" r="103505" b="66675"/>
                <wp:wrapNone/>
                <wp:docPr id="33" name="33 Rectángulo redondeado"/>
                <wp:cNvGraphicFramePr/>
                <a:graphic xmlns:a="http://schemas.openxmlformats.org/drawingml/2006/main">
                  <a:graphicData uri="http://schemas.microsoft.com/office/word/2010/wordprocessingShape">
                    <wps:wsp>
                      <wps:cNvSpPr/>
                      <wps:spPr>
                        <a:xfrm>
                          <a:off x="0" y="0"/>
                          <a:ext cx="4716145" cy="790575"/>
                        </a:xfrm>
                        <a:prstGeom prst="roundRect">
                          <a:avLst/>
                        </a:prstGeom>
                        <a:solidFill>
                          <a:srgbClr val="1F497D">
                            <a:lumMod val="40000"/>
                            <a:lumOff val="60000"/>
                          </a:srgbClr>
                        </a:solidFill>
                        <a:ln w="25400" cap="flat" cmpd="sng" algn="ctr">
                          <a:noFill/>
                          <a:prstDash val="solid"/>
                        </a:ln>
                        <a:effectLst>
                          <a:outerShdw blurRad="50800" dist="38100" algn="l" rotWithShape="0">
                            <a:prstClr val="black">
                              <a:alpha val="40000"/>
                            </a:prstClr>
                          </a:outerShdw>
                        </a:effectLst>
                      </wps:spPr>
                      <wps:txbx>
                        <w:txbxContent>
                          <w:p w:rsidR="008D0712" w:rsidRDefault="008D0712" w:rsidP="00674F2F">
                            <w:pPr>
                              <w:ind w:left="-142" w:firstLine="142"/>
                              <w:jc w:val="center"/>
                              <w:rPr>
                                <w:lang w:val="es-ES"/>
                              </w:rPr>
                            </w:pPr>
                            <w:r>
                              <w:rPr>
                                <w:b/>
                                <w:color w:val="FFFFFF" w:themeColor="background1"/>
                                <w:sz w:val="36"/>
                                <w:szCs w:val="36"/>
                                <w:lang w:val="es-ES"/>
                              </w:rPr>
                              <w:t>Métodos de Investigación en Turismo (Optativa)</w:t>
                            </w:r>
                          </w:p>
                          <w:p w:rsidR="008D0712" w:rsidRPr="00EE101F" w:rsidRDefault="008D0712" w:rsidP="00256387">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3 Rectángulo redondeado" o:spid="_x0000_s1038" style="position:absolute;left:0;text-align:left;margin-left:74.35pt;margin-top:4.1pt;width:371.35pt;height:6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" fillcolor="#8eb4e3" stroked="f" strokeweight="2pt">
                <v:shadow on="t" color="black" opacity="26214f" origin="-.5" offset="3pt,0"/>
                <v:textbox>
                  <w:txbxContent>
                    <w:p w:rsidR="008D0712" w:rsidRDefault="008D0712" w:rsidP="00674F2F">
                      <w:pPr>
                        <w:ind w:left="-142" w:firstLine="142"/>
                        <w:jc w:val="center"/>
                        <w:rPr>
                          <w:lang w:val="es-ES"/>
                        </w:rPr>
                      </w:pPr>
                      <w:r>
                        <w:rPr>
                          <w:b/>
                          <w:color w:val="FFFFFF" w:themeColor="background1"/>
                          <w:sz w:val="36"/>
                          <w:szCs w:val="36"/>
                          <w:lang w:val="es-ES"/>
                        </w:rPr>
                        <w:t>Métodos de Investigación en Turismo (Optativa)</w:t>
                      </w:r>
                    </w:p>
                    <w:p w:rsidR="008D0712" w:rsidRPr="00EE101F" w:rsidRDefault="008D0712" w:rsidP="00256387">
                      <w:pPr>
                        <w:rPr>
                          <w:lang w:val="es-ES"/>
                        </w:rPr>
                      </w:pPr>
                    </w:p>
                  </w:txbxContent>
                </v:textbox>
              </v:roundrect>
            </w:pict>
          </mc:Fallback>
        </mc:AlternateContent>
      </w:r>
      <w:r w:rsidRPr="00256387">
        <w:rPr>
          <w:rFonts w:ascii="Helvetica" w:hAnsi="Helvetica"/>
          <w:noProof/>
          <w:sz w:val="24"/>
          <w:szCs w:val="24"/>
          <w:lang w:val="es-ES" w:eastAsia="es-ES" w:bidi="ar-SA"/>
        </w:rPr>
        <mc:AlternateContent>
          <mc:Choice Requires="wps">
            <w:drawing>
              <wp:anchor distT="0" distB="0" distL="114300" distR="114300" simplePos="0" relativeHeight="251793408" behindDoc="0" locked="0" layoutInCell="1" allowOverlap="1" wp14:anchorId="473584BD" wp14:editId="6B3214BC">
                <wp:simplePos x="0" y="0"/>
                <wp:positionH relativeFrom="column">
                  <wp:posOffset>13335</wp:posOffset>
                </wp:positionH>
                <wp:positionV relativeFrom="paragraph">
                  <wp:posOffset>144780</wp:posOffset>
                </wp:positionV>
                <wp:extent cx="523875" cy="579120"/>
                <wp:effectExtent l="0" t="0" r="9525" b="0"/>
                <wp:wrapNone/>
                <wp:docPr id="32" name="32 Rectángulo redondeado"/>
                <wp:cNvGraphicFramePr/>
                <a:graphic xmlns:a="http://schemas.openxmlformats.org/drawingml/2006/main">
                  <a:graphicData uri="http://schemas.microsoft.com/office/word/2010/wordprocessingShape">
                    <wps:wsp>
                      <wps:cNvSpPr/>
                      <wps:spPr>
                        <a:xfrm>
                          <a:off x="0" y="0"/>
                          <a:ext cx="523875" cy="579120"/>
                        </a:xfrm>
                        <a:prstGeom prst="roundRect">
                          <a:avLst/>
                        </a:prstGeom>
                        <a:solidFill>
                          <a:srgbClr val="1F497D">
                            <a:lumMod val="40000"/>
                            <a:lumOff val="60000"/>
                          </a:srgbClr>
                        </a:solidFill>
                        <a:ln w="25400" cap="flat" cmpd="sng" algn="ctr">
                          <a:noFill/>
                          <a:prstDash val="solid"/>
                        </a:ln>
                        <a:effectLst/>
                      </wps:spPr>
                      <wps:txbx>
                        <w:txbxContent>
                          <w:p w:rsidR="008D0712" w:rsidRPr="00F12E9B" w:rsidRDefault="008D0712" w:rsidP="00256387">
                            <w:pPr>
                              <w:jc w:val="center"/>
                              <w:rPr>
                                <w:color w:val="FFFFFF" w:themeColor="background1"/>
                                <w:sz w:val="44"/>
                                <w:szCs w:val="44"/>
                                <w:lang w:val="es-ES"/>
                              </w:rPr>
                            </w:pPr>
                            <w:r w:rsidRPr="00F12E9B">
                              <w:rPr>
                                <w:color w:val="FFFFFF" w:themeColor="background1"/>
                                <w:sz w:val="44"/>
                                <w:szCs w:val="44"/>
                                <w:lang w:val="es-ES"/>
                              </w:rPr>
                              <w:t>4º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2 Rectángulo redondeado" o:spid="_x0000_s1039" style="position:absolute;left:0;text-align:left;margin-left:1.05pt;margin-top:11.4pt;width:41.25pt;height:45.6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" fillcolor="#8eb4e3" stroked="f" strokeweight="2pt">
                <v:textbox>
                  <w:txbxContent>
                    <w:p w:rsidR="008D0712" w:rsidRPr="00F12E9B" w:rsidRDefault="008D0712" w:rsidP="00256387">
                      <w:pPr>
                        <w:jc w:val="center"/>
                        <w:rPr>
                          <w:color w:val="FFFFFF" w:themeColor="background1"/>
                          <w:sz w:val="44"/>
                          <w:szCs w:val="44"/>
                          <w:lang w:val="es-ES"/>
                        </w:rPr>
                      </w:pPr>
                      <w:r w:rsidRPr="00F12E9B">
                        <w:rPr>
                          <w:color w:val="FFFFFF" w:themeColor="background1"/>
                          <w:sz w:val="44"/>
                          <w:szCs w:val="44"/>
                          <w:lang w:val="es-ES"/>
                        </w:rPr>
                        <w:t>4º</w:t>
                      </w:r>
                    </w:p>
                  </w:txbxContent>
                </v:textbox>
              </v:roundrect>
            </w:pict>
          </mc:Fallback>
        </mc:AlternateContent>
      </w:r>
    </w:p>
    <w:p w:rsidR="00EB3469" w:rsidRDefault="00EB3469" w:rsidP="00133A91">
      <w:pPr>
        <w:spacing w:after="0"/>
        <w:jc w:val="center"/>
        <w:rPr>
          <w:rFonts w:ascii="Helvetica" w:hAnsi="Helvetica"/>
          <w:sz w:val="24"/>
          <w:szCs w:val="24"/>
          <w:lang w:val="es-ES"/>
        </w:rPr>
      </w:pPr>
    </w:p>
    <w:p w:rsidR="00EB3469" w:rsidRDefault="00EB3469" w:rsidP="00133A91">
      <w:pPr>
        <w:spacing w:after="0"/>
        <w:jc w:val="center"/>
        <w:rPr>
          <w:rFonts w:ascii="Helvetica" w:hAnsi="Helvetica"/>
          <w:sz w:val="24"/>
          <w:szCs w:val="24"/>
          <w:lang w:val="es-ES"/>
        </w:rPr>
      </w:pPr>
    </w:p>
    <w:p w:rsidR="00EB3469" w:rsidRDefault="00EB3469" w:rsidP="00133A91">
      <w:pPr>
        <w:spacing w:after="0"/>
        <w:rPr>
          <w:rFonts w:ascii="Helvetica" w:hAnsi="Helvetica"/>
          <w:sz w:val="24"/>
          <w:szCs w:val="24"/>
          <w:lang w:val="es-ES"/>
        </w:rPr>
      </w:pPr>
    </w:p>
    <w:p w:rsidR="00EB3469" w:rsidRDefault="00D27289" w:rsidP="00133A91">
      <w:pPr>
        <w:spacing w:after="0"/>
        <w:jc w:val="center"/>
        <w:rPr>
          <w:rFonts w:ascii="Helvetica" w:hAnsi="Helvetica"/>
          <w:sz w:val="24"/>
          <w:szCs w:val="24"/>
          <w:lang w:val="es-ES"/>
        </w:rPr>
      </w:pPr>
      <w:r w:rsidRPr="00256387">
        <w:rPr>
          <w:rFonts w:ascii="Helvetica" w:hAnsi="Helvetica"/>
          <w:noProof/>
          <w:sz w:val="24"/>
          <w:szCs w:val="24"/>
          <w:lang w:val="es-ES" w:eastAsia="es-ES" w:bidi="ar-SA"/>
        </w:rPr>
        <mc:AlternateContent>
          <mc:Choice Requires="wps">
            <w:drawing>
              <wp:anchor distT="0" distB="0" distL="114300" distR="114300" simplePos="0" relativeHeight="251797504" behindDoc="0" locked="0" layoutInCell="1" allowOverlap="1" wp14:anchorId="762A65B6" wp14:editId="538CFDD6">
                <wp:simplePos x="0" y="0"/>
                <wp:positionH relativeFrom="column">
                  <wp:posOffset>930910</wp:posOffset>
                </wp:positionH>
                <wp:positionV relativeFrom="paragraph">
                  <wp:posOffset>160020</wp:posOffset>
                </wp:positionV>
                <wp:extent cx="4716145" cy="790575"/>
                <wp:effectExtent l="38100" t="76200" r="122555" b="85725"/>
                <wp:wrapNone/>
                <wp:docPr id="35" name="35 Rectángulo redondeado"/>
                <wp:cNvGraphicFramePr/>
                <a:graphic xmlns:a="http://schemas.openxmlformats.org/drawingml/2006/main">
                  <a:graphicData uri="http://schemas.microsoft.com/office/word/2010/wordprocessingShape">
                    <wps:wsp>
                      <wps:cNvSpPr/>
                      <wps:spPr>
                        <a:xfrm>
                          <a:off x="0" y="0"/>
                          <a:ext cx="4716145" cy="790575"/>
                        </a:xfrm>
                        <a:prstGeom prst="roundRect">
                          <a:avLst/>
                        </a:prstGeom>
                        <a:solidFill>
                          <a:srgbClr val="1F497D">
                            <a:lumMod val="40000"/>
                            <a:lumOff val="60000"/>
                          </a:srgbClr>
                        </a:solidFill>
                        <a:ln w="38100" cap="flat" cmpd="sng" algn="ctr">
                          <a:solidFill>
                            <a:schemeClr val="tx2">
                              <a:lumMod val="60000"/>
                              <a:lumOff val="40000"/>
                            </a:schemeClr>
                          </a:solidFill>
                          <a:prstDash val="sysDot"/>
                        </a:ln>
                        <a:effectLst>
                          <a:outerShdw blurRad="50800" dist="38100" algn="l" rotWithShape="0">
                            <a:prstClr val="black">
                              <a:alpha val="40000"/>
                            </a:prstClr>
                          </a:outerShdw>
                        </a:effectLst>
                      </wps:spPr>
                      <wps:txbx>
                        <w:txbxContent>
                          <w:p w:rsidR="008D0712" w:rsidRPr="00EE101F" w:rsidRDefault="008D0712" w:rsidP="00257CD2">
                            <w:pPr>
                              <w:ind w:left="-142" w:firstLine="142"/>
                              <w:jc w:val="center"/>
                              <w:rPr>
                                <w:lang w:val="es-ES"/>
                              </w:rPr>
                            </w:pPr>
                            <w:r>
                              <w:rPr>
                                <w:b/>
                                <w:color w:val="FFFFFF" w:themeColor="background1"/>
                                <w:sz w:val="36"/>
                                <w:szCs w:val="36"/>
                                <w:lang w:val="es-ES"/>
                              </w:rPr>
                              <w:t>Dirección Estratégica de Empresas Hoteleras (Optativa)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5 Rectángulo redondeado" o:spid="_x0000_s1040" style="position:absolute;left:0;text-align:left;margin-left:73.3pt;margin-top:12.6pt;width:371.35pt;height:6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" fillcolor="#8eb4e3" strokecolor="#548dd4 [1951]" strokeweight="3pt">
                <v:stroke dashstyle="1 1"/>
                <v:shadow on="t" color="black" opacity="26214f" origin="-.5" offset="3pt,0"/>
                <v:textbox>
                  <w:txbxContent>
                    <w:p w:rsidR="008D0712" w:rsidRPr="00EE101F" w:rsidRDefault="008D0712" w:rsidP="00257CD2">
                      <w:pPr>
                        <w:ind w:left="-142" w:firstLine="142"/>
                        <w:jc w:val="center"/>
                        <w:rPr>
                          <w:lang w:val="es-ES"/>
                        </w:rPr>
                      </w:pPr>
                      <w:r>
                        <w:rPr>
                          <w:b/>
                          <w:color w:val="FFFFFF" w:themeColor="background1"/>
                          <w:sz w:val="36"/>
                          <w:szCs w:val="36"/>
                          <w:lang w:val="es-ES"/>
                        </w:rPr>
                        <w:t>Dirección Estratégica de Empresas Hoteleras (Optativa)</w:t>
                      </w:r>
                    </w:p>
                  </w:txbxContent>
                </v:textbox>
              </v:roundrect>
            </w:pict>
          </mc:Fallback>
        </mc:AlternateContent>
      </w:r>
    </w:p>
    <w:p w:rsidR="00EB3469" w:rsidRDefault="00D27289" w:rsidP="00133A91">
      <w:pPr>
        <w:spacing w:after="0"/>
        <w:jc w:val="center"/>
        <w:rPr>
          <w:rFonts w:ascii="Helvetica" w:hAnsi="Helvetica"/>
          <w:sz w:val="24"/>
          <w:szCs w:val="24"/>
          <w:lang w:val="es-ES"/>
        </w:rPr>
      </w:pPr>
      <w:r w:rsidRPr="00256387">
        <w:rPr>
          <w:rFonts w:ascii="Helvetica" w:hAnsi="Helvetica"/>
          <w:noProof/>
          <w:sz w:val="24"/>
          <w:szCs w:val="24"/>
          <w:lang w:val="es-ES" w:eastAsia="es-ES" w:bidi="ar-SA"/>
        </w:rPr>
        <mc:AlternateContent>
          <mc:Choice Requires="wps">
            <w:drawing>
              <wp:anchor distT="0" distB="0" distL="114300" distR="114300" simplePos="0" relativeHeight="251796480" behindDoc="0" locked="0" layoutInCell="1" allowOverlap="1" wp14:anchorId="03F93869" wp14:editId="0AF5CA9F">
                <wp:simplePos x="0" y="0"/>
                <wp:positionH relativeFrom="column">
                  <wp:posOffset>15240</wp:posOffset>
                </wp:positionH>
                <wp:positionV relativeFrom="paragraph">
                  <wp:posOffset>60960</wp:posOffset>
                </wp:positionV>
                <wp:extent cx="523875" cy="579120"/>
                <wp:effectExtent l="0" t="0" r="9525" b="0"/>
                <wp:wrapNone/>
                <wp:docPr id="34" name="34 Rectángulo redondeado"/>
                <wp:cNvGraphicFramePr/>
                <a:graphic xmlns:a="http://schemas.openxmlformats.org/drawingml/2006/main">
                  <a:graphicData uri="http://schemas.microsoft.com/office/word/2010/wordprocessingShape">
                    <wps:wsp>
                      <wps:cNvSpPr/>
                      <wps:spPr>
                        <a:xfrm>
                          <a:off x="0" y="0"/>
                          <a:ext cx="523875" cy="579120"/>
                        </a:xfrm>
                        <a:prstGeom prst="roundRect">
                          <a:avLst/>
                        </a:prstGeom>
                        <a:solidFill>
                          <a:srgbClr val="1F497D">
                            <a:lumMod val="40000"/>
                            <a:lumOff val="60000"/>
                          </a:srgbClr>
                        </a:solidFill>
                        <a:ln w="25400" cap="flat" cmpd="sng" algn="ctr">
                          <a:noFill/>
                          <a:prstDash val="solid"/>
                        </a:ln>
                        <a:effectLst/>
                      </wps:spPr>
                      <wps:txbx>
                        <w:txbxContent>
                          <w:p w:rsidR="008D0712" w:rsidRPr="00F12E9B" w:rsidRDefault="008D0712" w:rsidP="00256387">
                            <w:pPr>
                              <w:jc w:val="center"/>
                              <w:rPr>
                                <w:color w:val="FFFFFF" w:themeColor="background1"/>
                                <w:sz w:val="44"/>
                                <w:szCs w:val="44"/>
                                <w:lang w:val="es-ES"/>
                              </w:rPr>
                            </w:pPr>
                            <w:r w:rsidRPr="00F12E9B">
                              <w:rPr>
                                <w:color w:val="FFFFFF" w:themeColor="background1"/>
                                <w:sz w:val="44"/>
                                <w:szCs w:val="44"/>
                                <w:lang w:val="es-ES"/>
                              </w:rPr>
                              <w:t>4º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4 Rectángulo redondeado" o:spid="_x0000_s1041" style="position:absolute;left:0;text-align:left;margin-left:1.2pt;margin-top:4.8pt;width:41.25pt;height:45.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" fillcolor="#8eb4e3" stroked="f" strokeweight="2pt">
                <v:textbox>
                  <w:txbxContent>
                    <w:p w:rsidR="008D0712" w:rsidRPr="00F12E9B" w:rsidRDefault="008D0712" w:rsidP="00256387">
                      <w:pPr>
                        <w:jc w:val="center"/>
                        <w:rPr>
                          <w:color w:val="FFFFFF" w:themeColor="background1"/>
                          <w:sz w:val="44"/>
                          <w:szCs w:val="44"/>
                          <w:lang w:val="es-ES"/>
                        </w:rPr>
                      </w:pPr>
                      <w:r w:rsidRPr="00F12E9B">
                        <w:rPr>
                          <w:color w:val="FFFFFF" w:themeColor="background1"/>
                          <w:sz w:val="44"/>
                          <w:szCs w:val="44"/>
                          <w:lang w:val="es-ES"/>
                        </w:rPr>
                        <w:t>4º</w:t>
                      </w:r>
                    </w:p>
                  </w:txbxContent>
                </v:textbox>
              </v:roundrect>
            </w:pict>
          </mc:Fallback>
        </mc:AlternateContent>
      </w:r>
    </w:p>
    <w:p w:rsidR="00EB3469" w:rsidRDefault="00EB3469" w:rsidP="00133A91">
      <w:pPr>
        <w:spacing w:after="0"/>
        <w:jc w:val="center"/>
        <w:rPr>
          <w:rFonts w:ascii="Helvetica" w:hAnsi="Helvetica"/>
          <w:sz w:val="24"/>
          <w:szCs w:val="24"/>
          <w:lang w:val="es-ES"/>
        </w:rPr>
      </w:pPr>
    </w:p>
    <w:p w:rsidR="00EB3469" w:rsidRDefault="00EB3469" w:rsidP="00133A91">
      <w:pPr>
        <w:spacing w:after="0"/>
        <w:jc w:val="center"/>
        <w:rPr>
          <w:rFonts w:ascii="Helvetica" w:hAnsi="Helvetica"/>
          <w:sz w:val="24"/>
          <w:szCs w:val="24"/>
          <w:lang w:val="es-ES"/>
        </w:rPr>
      </w:pPr>
    </w:p>
    <w:p w:rsidR="00EB3469" w:rsidRDefault="00EB3469" w:rsidP="00133A91">
      <w:pPr>
        <w:spacing w:after="0"/>
        <w:rPr>
          <w:rFonts w:ascii="Helvetica" w:hAnsi="Helvetica"/>
          <w:sz w:val="24"/>
          <w:szCs w:val="24"/>
          <w:lang w:val="es-ES"/>
        </w:rPr>
      </w:pPr>
    </w:p>
    <w:p w:rsidR="00256387" w:rsidRDefault="00D27289" w:rsidP="00133A91">
      <w:pPr>
        <w:spacing w:after="0"/>
        <w:jc w:val="center"/>
        <w:rPr>
          <w:rFonts w:ascii="Helvetica" w:hAnsi="Helvetica"/>
          <w:sz w:val="24"/>
          <w:szCs w:val="24"/>
          <w:lang w:val="es-ES"/>
        </w:rPr>
      </w:pPr>
      <w:r w:rsidRPr="00256387">
        <w:rPr>
          <w:rFonts w:ascii="Helvetica" w:hAnsi="Helvetica"/>
          <w:noProof/>
          <w:sz w:val="24"/>
          <w:szCs w:val="24"/>
          <w:lang w:val="es-ES" w:eastAsia="es-ES" w:bidi="ar-SA"/>
        </w:rPr>
        <mc:AlternateContent>
          <mc:Choice Requires="wps">
            <w:drawing>
              <wp:anchor distT="0" distB="0" distL="114300" distR="114300" simplePos="0" relativeHeight="251799552" behindDoc="0" locked="0" layoutInCell="1" allowOverlap="1" wp14:anchorId="1D48CEF1" wp14:editId="0D37AD53">
                <wp:simplePos x="0" y="0"/>
                <wp:positionH relativeFrom="column">
                  <wp:posOffset>15240</wp:posOffset>
                </wp:positionH>
                <wp:positionV relativeFrom="paragraph">
                  <wp:posOffset>179705</wp:posOffset>
                </wp:positionV>
                <wp:extent cx="523875" cy="579120"/>
                <wp:effectExtent l="0" t="0" r="9525" b="0"/>
                <wp:wrapNone/>
                <wp:docPr id="36" name="36 Rectángulo redondeado"/>
                <wp:cNvGraphicFramePr/>
                <a:graphic xmlns:a="http://schemas.openxmlformats.org/drawingml/2006/main">
                  <a:graphicData uri="http://schemas.microsoft.com/office/word/2010/wordprocessingShape">
                    <wps:wsp>
                      <wps:cNvSpPr/>
                      <wps:spPr>
                        <a:xfrm>
                          <a:off x="0" y="0"/>
                          <a:ext cx="523875" cy="579120"/>
                        </a:xfrm>
                        <a:prstGeom prst="roundRect">
                          <a:avLst/>
                        </a:prstGeom>
                        <a:solidFill>
                          <a:srgbClr val="1F497D">
                            <a:lumMod val="40000"/>
                            <a:lumOff val="60000"/>
                          </a:srgbClr>
                        </a:solidFill>
                        <a:ln w="25400" cap="flat" cmpd="sng" algn="ctr">
                          <a:noFill/>
                          <a:prstDash val="solid"/>
                        </a:ln>
                        <a:effectLst/>
                      </wps:spPr>
                      <wps:txbx>
                        <w:txbxContent>
                          <w:p w:rsidR="008D0712" w:rsidRPr="00F12E9B" w:rsidRDefault="008D0712" w:rsidP="00256387">
                            <w:pPr>
                              <w:jc w:val="center"/>
                              <w:rPr>
                                <w:color w:val="FFFFFF" w:themeColor="background1"/>
                                <w:sz w:val="44"/>
                                <w:szCs w:val="44"/>
                                <w:lang w:val="es-ES"/>
                              </w:rPr>
                            </w:pPr>
                            <w:r w:rsidRPr="00F12E9B">
                              <w:rPr>
                                <w:color w:val="FFFFFF" w:themeColor="background1"/>
                                <w:sz w:val="44"/>
                                <w:szCs w:val="44"/>
                                <w:lang w:val="es-ES"/>
                              </w:rPr>
                              <w:t>4º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6 Rectángulo redondeado" o:spid="_x0000_s1042" style="position:absolute;left:0;text-align:left;margin-left:1.2pt;margin-top:14.15pt;width:41.25pt;height:45.6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" fillcolor="#8eb4e3" stroked="f" strokeweight="2pt">
                <v:textbox>
                  <w:txbxContent>
                    <w:p w:rsidR="008D0712" w:rsidRPr="00F12E9B" w:rsidRDefault="008D0712" w:rsidP="00256387">
                      <w:pPr>
                        <w:jc w:val="center"/>
                        <w:rPr>
                          <w:color w:val="FFFFFF" w:themeColor="background1"/>
                          <w:sz w:val="44"/>
                          <w:szCs w:val="44"/>
                          <w:lang w:val="es-ES"/>
                        </w:rPr>
                      </w:pPr>
                      <w:r w:rsidRPr="00F12E9B">
                        <w:rPr>
                          <w:color w:val="FFFFFF" w:themeColor="background1"/>
                          <w:sz w:val="44"/>
                          <w:szCs w:val="44"/>
                          <w:lang w:val="es-ES"/>
                        </w:rPr>
                        <w:t>4º</w:t>
                      </w:r>
                    </w:p>
                  </w:txbxContent>
                </v:textbox>
              </v:roundrect>
            </w:pict>
          </mc:Fallback>
        </mc:AlternateContent>
      </w:r>
      <w:r w:rsidRPr="00256387">
        <w:rPr>
          <w:rFonts w:ascii="Helvetica" w:hAnsi="Helvetica"/>
          <w:noProof/>
          <w:sz w:val="24"/>
          <w:szCs w:val="24"/>
          <w:lang w:val="es-ES" w:eastAsia="es-ES" w:bidi="ar-SA"/>
        </w:rPr>
        <mc:AlternateContent>
          <mc:Choice Requires="wps">
            <w:drawing>
              <wp:anchor distT="0" distB="0" distL="114300" distR="114300" simplePos="0" relativeHeight="251800576" behindDoc="0" locked="0" layoutInCell="1" allowOverlap="1" wp14:anchorId="5D6B0AF2" wp14:editId="6E8FCA17">
                <wp:simplePos x="0" y="0"/>
                <wp:positionH relativeFrom="column">
                  <wp:posOffset>939165</wp:posOffset>
                </wp:positionH>
                <wp:positionV relativeFrom="paragraph">
                  <wp:posOffset>132715</wp:posOffset>
                </wp:positionV>
                <wp:extent cx="4725670" cy="656590"/>
                <wp:effectExtent l="19050" t="57150" r="93980" b="48260"/>
                <wp:wrapNone/>
                <wp:docPr id="37" name="37 Rectángulo redondeado"/>
                <wp:cNvGraphicFramePr/>
                <a:graphic xmlns:a="http://schemas.openxmlformats.org/drawingml/2006/main">
                  <a:graphicData uri="http://schemas.microsoft.com/office/word/2010/wordprocessingShape">
                    <wps:wsp>
                      <wps:cNvSpPr/>
                      <wps:spPr>
                        <a:xfrm>
                          <a:off x="0" y="0"/>
                          <a:ext cx="4725670" cy="656590"/>
                        </a:xfrm>
                        <a:prstGeom prst="roundRect">
                          <a:avLst/>
                        </a:prstGeom>
                        <a:solidFill>
                          <a:srgbClr val="1F497D">
                            <a:lumMod val="40000"/>
                            <a:lumOff val="60000"/>
                          </a:srgbClr>
                        </a:solidFill>
                        <a:ln w="25400" cap="flat" cmpd="sng" algn="ctr">
                          <a:noFill/>
                          <a:prstDash val="solid"/>
                        </a:ln>
                        <a:effectLst>
                          <a:outerShdw blurRad="50800" dist="38100" algn="l" rotWithShape="0">
                            <a:prstClr val="black">
                              <a:alpha val="40000"/>
                            </a:prstClr>
                          </a:outerShdw>
                        </a:effectLst>
                      </wps:spPr>
                      <wps:txbx>
                        <w:txbxContent>
                          <w:p w:rsidR="008D0712" w:rsidRPr="00EE101F" w:rsidRDefault="008D0712" w:rsidP="00257CD2">
                            <w:pPr>
                              <w:ind w:left="-142" w:firstLine="142"/>
                              <w:jc w:val="center"/>
                              <w:rPr>
                                <w:lang w:val="es-ES"/>
                              </w:rPr>
                            </w:pPr>
                            <w:r>
                              <w:rPr>
                                <w:b/>
                                <w:color w:val="FFFFFF" w:themeColor="background1"/>
                                <w:sz w:val="36"/>
                                <w:szCs w:val="36"/>
                                <w:lang w:val="es-ES"/>
                              </w:rPr>
                              <w:t>Fiscalidad de Empresas Hoteleras (Optativa)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7 Rectángulo redondeado" o:spid="_x0000_s1043" style="position:absolute;left:0;text-align:left;margin-left:73.95pt;margin-top:10.45pt;width:372.1pt;height:51.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" fillcolor="#8eb4e3" stroked="f" strokeweight="2pt">
                <v:shadow on="t" color="black" opacity="26214f" origin="-.5" offset="3pt,0"/>
                <v:textbox>
                  <w:txbxContent>
                    <w:p w:rsidR="008D0712" w:rsidRPr="00EE101F" w:rsidRDefault="008D0712" w:rsidP="00257CD2">
                      <w:pPr>
                        <w:ind w:left="-142" w:firstLine="142"/>
                        <w:jc w:val="center"/>
                        <w:rPr>
                          <w:lang w:val="es-ES"/>
                        </w:rPr>
                      </w:pPr>
                      <w:r>
                        <w:rPr>
                          <w:b/>
                          <w:color w:val="FFFFFF" w:themeColor="background1"/>
                          <w:sz w:val="36"/>
                          <w:szCs w:val="36"/>
                          <w:lang w:val="es-ES"/>
                        </w:rPr>
                        <w:t>Fiscalidad de Empresas Hoteleras (Optativa)</w:t>
                      </w:r>
                    </w:p>
                  </w:txbxContent>
                </v:textbox>
              </v:roundrect>
            </w:pict>
          </mc:Fallback>
        </mc:AlternateContent>
      </w:r>
    </w:p>
    <w:p w:rsidR="00256387" w:rsidRDefault="00256387" w:rsidP="00133A91">
      <w:pPr>
        <w:spacing w:after="0"/>
        <w:jc w:val="center"/>
        <w:rPr>
          <w:rFonts w:ascii="Helvetica" w:hAnsi="Helvetica"/>
          <w:sz w:val="24"/>
          <w:szCs w:val="24"/>
          <w:lang w:val="es-ES"/>
        </w:rPr>
      </w:pPr>
    </w:p>
    <w:p w:rsidR="00256387" w:rsidRDefault="00256387" w:rsidP="00133A91">
      <w:pPr>
        <w:spacing w:after="0"/>
        <w:jc w:val="center"/>
        <w:rPr>
          <w:rFonts w:ascii="Helvetica" w:hAnsi="Helvetica"/>
          <w:sz w:val="24"/>
          <w:szCs w:val="24"/>
          <w:lang w:val="es-ES"/>
        </w:rPr>
      </w:pPr>
    </w:p>
    <w:p w:rsidR="00256387" w:rsidRDefault="00256387" w:rsidP="00133A91">
      <w:pPr>
        <w:spacing w:after="0"/>
        <w:jc w:val="center"/>
        <w:rPr>
          <w:rFonts w:ascii="Helvetica" w:hAnsi="Helvetica"/>
          <w:sz w:val="24"/>
          <w:szCs w:val="24"/>
          <w:lang w:val="es-ES"/>
        </w:rPr>
      </w:pPr>
    </w:p>
    <w:p w:rsidR="00256387" w:rsidRDefault="00256387" w:rsidP="00133A91">
      <w:pPr>
        <w:spacing w:after="0"/>
        <w:jc w:val="center"/>
        <w:rPr>
          <w:rFonts w:ascii="Helvetica" w:hAnsi="Helvetica"/>
          <w:sz w:val="24"/>
          <w:szCs w:val="24"/>
          <w:lang w:val="es-ES"/>
        </w:rPr>
      </w:pPr>
    </w:p>
    <w:p w:rsidR="00EB3469" w:rsidRPr="009C07B9" w:rsidRDefault="00EB3469" w:rsidP="00133A91">
      <w:pPr>
        <w:spacing w:after="0"/>
        <w:jc w:val="center"/>
        <w:rPr>
          <w:rFonts w:ascii="Helvetica" w:hAnsi="Helvetica"/>
          <w:sz w:val="8"/>
          <w:szCs w:val="8"/>
          <w:lang w:val="es-ES"/>
        </w:rPr>
      </w:pPr>
    </w:p>
    <w:p w:rsidR="00B30E1E" w:rsidRDefault="005135FF" w:rsidP="00133A91">
      <w:pPr>
        <w:spacing w:after="0"/>
        <w:jc w:val="center"/>
        <w:rPr>
          <w:rFonts w:cstheme="minorHAnsi"/>
          <w:i/>
          <w:lang w:val="es-ES"/>
        </w:rPr>
      </w:pPr>
      <w:r w:rsidRPr="005135FF">
        <w:rPr>
          <w:rFonts w:cstheme="minorHAnsi"/>
          <w:lang w:val="es-ES"/>
        </w:rPr>
        <w:t>Gráfico 1:</w:t>
      </w:r>
      <w:r>
        <w:rPr>
          <w:rFonts w:cstheme="minorHAnsi"/>
          <w:i/>
          <w:lang w:val="es-ES"/>
        </w:rPr>
        <w:t xml:space="preserve"> </w:t>
      </w:r>
      <w:r w:rsidR="00EB3469">
        <w:rPr>
          <w:rFonts w:cstheme="minorHAnsi"/>
          <w:i/>
          <w:lang w:val="es-ES"/>
        </w:rPr>
        <w:t xml:space="preserve">MÓDULO FORMATIVO </w:t>
      </w:r>
      <w:r w:rsidR="00257CD2">
        <w:rPr>
          <w:rFonts w:cstheme="minorHAnsi"/>
          <w:i/>
          <w:lang w:val="es-ES"/>
        </w:rPr>
        <w:t xml:space="preserve">ECONOMÍA Y ORGANIZACIÓN DE </w:t>
      </w:r>
      <w:r w:rsidR="00A82DCA">
        <w:rPr>
          <w:rFonts w:cstheme="minorHAnsi"/>
          <w:i/>
          <w:lang w:val="es-ES"/>
        </w:rPr>
        <w:t xml:space="preserve">LA </w:t>
      </w:r>
      <w:r w:rsidR="00257CD2">
        <w:rPr>
          <w:rFonts w:cstheme="minorHAnsi"/>
          <w:i/>
          <w:lang w:val="es-ES"/>
        </w:rPr>
        <w:t xml:space="preserve">EMPRESA, </w:t>
      </w:r>
    </w:p>
    <w:p w:rsidR="000515E8" w:rsidRDefault="00257CD2" w:rsidP="00133A91">
      <w:pPr>
        <w:spacing w:after="0"/>
        <w:jc w:val="center"/>
        <w:rPr>
          <w:rFonts w:cstheme="minorHAnsi"/>
          <w:u w:val="single"/>
          <w:lang w:val="es-ES"/>
        </w:rPr>
      </w:pPr>
      <w:r>
        <w:rPr>
          <w:rFonts w:cstheme="minorHAnsi"/>
          <w:i/>
          <w:lang w:val="es-ES"/>
        </w:rPr>
        <w:t>ENTORNO EMPRESARIAL Y MÉTODOS CUANTITATIVOS</w:t>
      </w:r>
      <w:r w:rsidR="00B30E1E">
        <w:rPr>
          <w:rFonts w:cstheme="minorHAnsi"/>
          <w:i/>
          <w:lang w:val="es-ES"/>
        </w:rPr>
        <w:t xml:space="preserve"> </w:t>
      </w:r>
      <w:r w:rsidR="003E1B1F">
        <w:rPr>
          <w:rFonts w:cstheme="minorHAnsi"/>
          <w:i/>
          <w:lang w:val="es-ES"/>
        </w:rPr>
        <w:t xml:space="preserve">del </w:t>
      </w:r>
      <w:r w:rsidRPr="003E1B1F">
        <w:rPr>
          <w:rFonts w:cstheme="minorHAnsi"/>
          <w:i/>
          <w:u w:val="single"/>
          <w:lang w:val="es-ES"/>
        </w:rPr>
        <w:t>Di</w:t>
      </w:r>
      <w:r w:rsidR="009F6733" w:rsidRPr="003E1B1F">
        <w:rPr>
          <w:rFonts w:cstheme="minorHAnsi"/>
          <w:i/>
          <w:u w:val="single"/>
          <w:lang w:val="es-ES"/>
        </w:rPr>
        <w:t>ploma Superior en Gestión Hoteler</w:t>
      </w:r>
      <w:r w:rsidR="00233BB8" w:rsidRPr="003E1B1F">
        <w:rPr>
          <w:rFonts w:cstheme="minorHAnsi"/>
          <w:i/>
          <w:u w:val="single"/>
          <w:lang w:val="es-ES"/>
        </w:rPr>
        <w:t>a</w:t>
      </w:r>
      <w:r w:rsidR="009F6733" w:rsidRPr="00257CD2">
        <w:rPr>
          <w:rFonts w:cstheme="minorHAnsi"/>
          <w:u w:val="single"/>
          <w:lang w:val="es-ES"/>
        </w:rPr>
        <w:t xml:space="preserve"> </w:t>
      </w:r>
    </w:p>
    <w:p w:rsidR="00D27289" w:rsidRPr="00D83CC6" w:rsidRDefault="00D27289" w:rsidP="004F25E9">
      <w:pPr>
        <w:pStyle w:val="CSHGGuatextonormal"/>
        <w:spacing w:line="276" w:lineRule="auto"/>
        <w:rPr>
          <w:b/>
          <w:lang w:val="es-ES"/>
        </w:rPr>
      </w:pPr>
      <w:r>
        <w:rPr>
          <w:lang w:val="es-ES"/>
        </w:rPr>
        <w:lastRenderedPageBreak/>
        <w:t>Esta materia t</w:t>
      </w:r>
      <w:r w:rsidRPr="00D83CC6">
        <w:rPr>
          <w:lang w:val="es-ES"/>
        </w:rPr>
        <w:t xml:space="preserve">iene como misión </w:t>
      </w:r>
      <w:r>
        <w:rPr>
          <w:lang w:val="es-ES"/>
        </w:rPr>
        <w:t xml:space="preserve">capacitar </w:t>
      </w:r>
      <w:r w:rsidRPr="00D83CC6">
        <w:rPr>
          <w:lang w:val="es-ES"/>
        </w:rPr>
        <w:t>a l</w:t>
      </w:r>
      <w:r>
        <w:rPr>
          <w:lang w:val="es-ES"/>
        </w:rPr>
        <w:t xml:space="preserve">os futuros profesionales en el manejo de las </w:t>
      </w:r>
      <w:r w:rsidRPr="00D83CC6">
        <w:rPr>
          <w:lang w:val="es-ES"/>
        </w:rPr>
        <w:t xml:space="preserve">herramientas y </w:t>
      </w:r>
      <w:r>
        <w:rPr>
          <w:lang w:val="es-ES"/>
        </w:rPr>
        <w:t xml:space="preserve">dominio de los </w:t>
      </w:r>
      <w:r w:rsidRPr="00D83CC6">
        <w:rPr>
          <w:lang w:val="es-ES"/>
        </w:rPr>
        <w:t>conocimientos necesarios</w:t>
      </w:r>
      <w:r w:rsidR="00A82DCA">
        <w:rPr>
          <w:lang w:val="es-ES"/>
        </w:rPr>
        <w:t>,</w:t>
      </w:r>
      <w:r w:rsidRPr="00D83CC6">
        <w:rPr>
          <w:lang w:val="es-ES"/>
        </w:rPr>
        <w:t xml:space="preserve"> para el análisis y la toma de decisiones</w:t>
      </w:r>
      <w:r w:rsidR="009C07B9">
        <w:rPr>
          <w:lang w:val="es-ES"/>
        </w:rPr>
        <w:t xml:space="preserve"> relativas</w:t>
      </w:r>
      <w:r>
        <w:rPr>
          <w:lang w:val="es-ES"/>
        </w:rPr>
        <w:t xml:space="preserve"> a operaciones financieras</w:t>
      </w:r>
      <w:r w:rsidRPr="00D83CC6">
        <w:rPr>
          <w:lang w:val="es-ES"/>
        </w:rPr>
        <w:t xml:space="preserve"> que pudieran tener lugar tanto en la empresa como a </w:t>
      </w:r>
      <w:r>
        <w:rPr>
          <w:lang w:val="es-ES"/>
        </w:rPr>
        <w:t>nivel</w:t>
      </w:r>
      <w:r w:rsidR="00A82DCA">
        <w:rPr>
          <w:lang w:val="es-ES"/>
        </w:rPr>
        <w:t xml:space="preserve"> personal</w:t>
      </w:r>
      <w:r w:rsidRPr="00D83CC6">
        <w:rPr>
          <w:lang w:val="es-ES"/>
        </w:rPr>
        <w:t>.</w:t>
      </w:r>
    </w:p>
    <w:p w:rsidR="00233BB8" w:rsidRDefault="000515E8" w:rsidP="004F25E9">
      <w:pPr>
        <w:pStyle w:val="CSHGGuatextonormal"/>
        <w:spacing w:line="276" w:lineRule="auto"/>
        <w:rPr>
          <w:rFonts w:cs="American Typewriter"/>
          <w:b/>
          <w:bCs/>
          <w:sz w:val="28"/>
          <w:szCs w:val="28"/>
          <w:lang w:val="es-ES"/>
        </w:rPr>
      </w:pPr>
      <w:r w:rsidRPr="00CB514A">
        <w:rPr>
          <w:lang w:val="es-ES"/>
        </w:rPr>
        <w:t>La asignatura se imparte en 1º Curso de Dip</w:t>
      </w:r>
      <w:r>
        <w:rPr>
          <w:lang w:val="es-ES"/>
        </w:rPr>
        <w:t>loma Superior en Gestión Hotelera</w:t>
      </w:r>
      <w:r w:rsidRPr="00CB514A">
        <w:rPr>
          <w:lang w:val="es-ES"/>
        </w:rPr>
        <w:t xml:space="preserve"> </w:t>
      </w:r>
      <w:r>
        <w:rPr>
          <w:lang w:val="es-ES"/>
        </w:rPr>
        <w:t xml:space="preserve">por resultar </w:t>
      </w:r>
      <w:r w:rsidR="00F81008">
        <w:rPr>
          <w:lang w:val="es-ES"/>
        </w:rPr>
        <w:t xml:space="preserve">sus contenidos y herramientas, la base </w:t>
      </w:r>
      <w:r w:rsidRPr="00CB514A">
        <w:rPr>
          <w:lang w:val="es-ES"/>
        </w:rPr>
        <w:t xml:space="preserve">para muchas otras, destacando aquellas vinculadas con la gestión de una empresa hostelera en general y, en particular, Gestión y Organización de Empresas </w:t>
      </w:r>
      <w:r>
        <w:rPr>
          <w:lang w:val="es-ES"/>
        </w:rPr>
        <w:t>de 3</w:t>
      </w:r>
      <w:r w:rsidRPr="00607688">
        <w:rPr>
          <w:vertAlign w:val="superscript"/>
          <w:lang w:val="es-ES"/>
        </w:rPr>
        <w:t>º</w:t>
      </w:r>
      <w:r>
        <w:rPr>
          <w:lang w:val="es-ES"/>
        </w:rPr>
        <w:t xml:space="preserve"> </w:t>
      </w:r>
      <w:r w:rsidRPr="00CB514A">
        <w:rPr>
          <w:lang w:val="es-ES"/>
        </w:rPr>
        <w:t xml:space="preserve">y el </w:t>
      </w:r>
      <w:r w:rsidR="00607688">
        <w:rPr>
          <w:lang w:val="es-ES"/>
        </w:rPr>
        <w:t xml:space="preserve">Trabajo </w:t>
      </w:r>
      <w:r w:rsidR="00931B45">
        <w:rPr>
          <w:lang w:val="es-ES"/>
        </w:rPr>
        <w:t>F</w:t>
      </w:r>
      <w:r>
        <w:rPr>
          <w:lang w:val="es-ES"/>
        </w:rPr>
        <w:t>in de Titulación a realizar en el 4º curso de la titulación.</w:t>
      </w:r>
      <w:r w:rsidRPr="00CB514A">
        <w:rPr>
          <w:lang w:val="es-ES"/>
        </w:rPr>
        <w:t xml:space="preserve"> </w:t>
      </w:r>
    </w:p>
    <w:p w:rsidR="000573B1" w:rsidRPr="000573B1" w:rsidRDefault="000573B1" w:rsidP="00133A91">
      <w:pPr>
        <w:pBdr>
          <w:bottom w:val="single" w:sz="4" w:space="1" w:color="auto"/>
        </w:pBdr>
        <w:rPr>
          <w:rFonts w:ascii="Helvetica" w:hAnsi="Helvetica" w:cs="American Typewriter"/>
          <w:bCs/>
          <w:sz w:val="24"/>
          <w:szCs w:val="24"/>
          <w:lang w:val="es-ES"/>
        </w:rPr>
      </w:pPr>
    </w:p>
    <w:p w:rsidR="00D74916" w:rsidRPr="007205DE" w:rsidRDefault="00D74916" w:rsidP="00133A91">
      <w:pPr>
        <w:pStyle w:val="CSHGguattuloazulsubrayado"/>
        <w:rPr>
          <w:lang w:val="es-ES"/>
        </w:rPr>
      </w:pPr>
      <w:r>
        <w:rPr>
          <w:lang w:val="es-ES"/>
        </w:rPr>
        <w:t>2.2. Papel en el b</w:t>
      </w:r>
      <w:r w:rsidRPr="007205DE">
        <w:rPr>
          <w:lang w:val="es-ES"/>
        </w:rPr>
        <w:t xml:space="preserve">loque formativo </w:t>
      </w:r>
      <w:r>
        <w:rPr>
          <w:lang w:val="es-ES"/>
        </w:rPr>
        <w:t>y el plan de estudios</w:t>
      </w:r>
    </w:p>
    <w:p w:rsidR="0039012D" w:rsidRPr="007E7A43" w:rsidRDefault="0039012D" w:rsidP="00133A91">
      <w:pPr>
        <w:pStyle w:val="CSHGGuatextonormal"/>
        <w:spacing w:line="276" w:lineRule="auto"/>
        <w:rPr>
          <w:sz w:val="16"/>
          <w:szCs w:val="16"/>
          <w:lang w:val="es-ES"/>
        </w:rPr>
      </w:pPr>
    </w:p>
    <w:p w:rsidR="00A97272" w:rsidRDefault="00B30E1E" w:rsidP="00133A91">
      <w:pPr>
        <w:pStyle w:val="CSHGGuatextonormal"/>
        <w:spacing w:line="276" w:lineRule="auto"/>
        <w:rPr>
          <w:lang w:val="es-ES"/>
        </w:rPr>
      </w:pPr>
      <w:r w:rsidRPr="00D66D6E">
        <w:rPr>
          <w:lang w:val="es-ES"/>
        </w:rPr>
        <w:t xml:space="preserve">Como se ha dicho anteriormente, </w:t>
      </w:r>
      <w:r w:rsidR="000C6CA1">
        <w:rPr>
          <w:lang w:val="es-ES"/>
        </w:rPr>
        <w:t xml:space="preserve">el dominio de los contenidos y herramientas de </w:t>
      </w:r>
      <w:r w:rsidRPr="00D66D6E">
        <w:rPr>
          <w:lang w:val="es-ES"/>
        </w:rPr>
        <w:t xml:space="preserve">la asignatura Matemáticas Aplicadas </w:t>
      </w:r>
      <w:r w:rsidR="003E1B1F" w:rsidRPr="00D66D6E">
        <w:rPr>
          <w:lang w:val="es-ES"/>
        </w:rPr>
        <w:t>a la Gestión</w:t>
      </w:r>
      <w:r w:rsidR="000C6CA1">
        <w:rPr>
          <w:lang w:val="es-ES"/>
        </w:rPr>
        <w:t>,</w:t>
      </w:r>
      <w:r w:rsidR="003E1B1F" w:rsidRPr="00D66D6E">
        <w:rPr>
          <w:lang w:val="es-ES"/>
        </w:rPr>
        <w:t xml:space="preserve"> </w:t>
      </w:r>
      <w:r w:rsidRPr="00D66D6E">
        <w:rPr>
          <w:lang w:val="es-ES"/>
        </w:rPr>
        <w:t xml:space="preserve">resultará imprescindible para conseguir </w:t>
      </w:r>
      <w:r w:rsidR="001A08D5" w:rsidRPr="00D66D6E">
        <w:rPr>
          <w:lang w:val="es-ES"/>
        </w:rPr>
        <w:t xml:space="preserve">manejar </w:t>
      </w:r>
      <w:r w:rsidRPr="00D66D6E">
        <w:rPr>
          <w:lang w:val="es-ES"/>
        </w:rPr>
        <w:t xml:space="preserve">instrumentos y </w:t>
      </w:r>
      <w:r w:rsidR="001A08D5" w:rsidRPr="00D66D6E">
        <w:rPr>
          <w:lang w:val="es-ES"/>
        </w:rPr>
        <w:t xml:space="preserve">entender </w:t>
      </w:r>
      <w:r w:rsidRPr="00D66D6E">
        <w:rPr>
          <w:lang w:val="es-ES"/>
        </w:rPr>
        <w:t xml:space="preserve">conocimientos impartidos en </w:t>
      </w:r>
      <w:r w:rsidR="000C6CA1">
        <w:rPr>
          <w:lang w:val="es-ES"/>
        </w:rPr>
        <w:t xml:space="preserve">varias </w:t>
      </w:r>
      <w:r w:rsidRPr="00D66D6E">
        <w:rPr>
          <w:lang w:val="es-ES"/>
        </w:rPr>
        <w:t>asignaturas de cursos posteriores de la titulación.</w:t>
      </w:r>
      <w:r w:rsidR="00310EF4" w:rsidRPr="00D66D6E">
        <w:rPr>
          <w:lang w:val="es-ES"/>
        </w:rPr>
        <w:t xml:space="preserve"> </w:t>
      </w:r>
    </w:p>
    <w:p w:rsidR="00310EF4" w:rsidRPr="00D66D6E" w:rsidRDefault="00D27289" w:rsidP="00133A91">
      <w:pPr>
        <w:pStyle w:val="CSHGGuatextonormal"/>
        <w:spacing w:line="276" w:lineRule="auto"/>
        <w:rPr>
          <w:lang w:val="es-ES"/>
        </w:rPr>
      </w:pPr>
      <w:r>
        <w:rPr>
          <w:lang w:val="es-ES"/>
        </w:rPr>
        <w:t>Por ello, l</w:t>
      </w:r>
      <w:r w:rsidR="00310EF4" w:rsidRPr="00D66D6E">
        <w:rPr>
          <w:lang w:val="es-ES"/>
        </w:rPr>
        <w:t xml:space="preserve">a asignatura se estructura en dos </w:t>
      </w:r>
      <w:r w:rsidR="00744BE2">
        <w:rPr>
          <w:lang w:val="es-ES"/>
        </w:rPr>
        <w:t>bloques claramente diferenciado</w:t>
      </w:r>
      <w:r w:rsidR="00310EF4" w:rsidRPr="00D66D6E">
        <w:rPr>
          <w:lang w:val="es-ES"/>
        </w:rPr>
        <w:t xml:space="preserve">s: </w:t>
      </w:r>
    </w:p>
    <w:p w:rsidR="00310EF4" w:rsidRPr="007E7A43" w:rsidRDefault="00310EF4" w:rsidP="00133A91">
      <w:pPr>
        <w:pStyle w:val="CSHGGuatextonormal"/>
        <w:spacing w:line="276" w:lineRule="auto"/>
        <w:rPr>
          <w:b/>
          <w:i/>
          <w:sz w:val="4"/>
          <w:szCs w:val="4"/>
          <w:lang w:val="es-ES"/>
        </w:rPr>
      </w:pPr>
    </w:p>
    <w:p w:rsidR="00310EF4" w:rsidRDefault="00744BE2" w:rsidP="00133A91">
      <w:pPr>
        <w:pStyle w:val="CSHGGuatextonormal"/>
        <w:spacing w:line="276" w:lineRule="auto"/>
        <w:rPr>
          <w:b/>
          <w:i/>
          <w:lang w:val="es-ES"/>
        </w:rPr>
      </w:pPr>
      <w:r>
        <w:rPr>
          <w:b/>
          <w:i/>
          <w:lang w:val="es-ES"/>
        </w:rPr>
        <w:t>BLOQUE 1</w:t>
      </w:r>
      <w:r w:rsidR="00310EF4" w:rsidRPr="00D66D6E">
        <w:rPr>
          <w:b/>
          <w:i/>
          <w:lang w:val="es-ES"/>
        </w:rPr>
        <w:t xml:space="preserve">: Matemáticas </w:t>
      </w:r>
      <w:r w:rsidR="000B7581" w:rsidRPr="00D66D6E">
        <w:rPr>
          <w:b/>
          <w:i/>
          <w:lang w:val="es-ES"/>
        </w:rPr>
        <w:t>Elementales en Hostelería</w:t>
      </w:r>
    </w:p>
    <w:p w:rsidR="00BB074B" w:rsidRPr="00D66D6E" w:rsidRDefault="009B525B" w:rsidP="00133A91">
      <w:pPr>
        <w:pStyle w:val="CSHGGuatextonormal"/>
        <w:spacing w:line="276" w:lineRule="auto"/>
        <w:rPr>
          <w:lang w:val="es-ES"/>
        </w:rPr>
      </w:pPr>
      <w:r w:rsidRPr="00D66D6E">
        <w:rPr>
          <w:lang w:val="es-ES"/>
        </w:rPr>
        <w:t xml:space="preserve">Incorpora el </w:t>
      </w:r>
      <w:r w:rsidR="00B9659D" w:rsidRPr="000573B1">
        <w:rPr>
          <w:u w:val="single"/>
          <w:lang w:val="es-ES"/>
        </w:rPr>
        <w:t>repaso</w:t>
      </w:r>
      <w:r w:rsidR="00B9659D" w:rsidRPr="00B9659D">
        <w:rPr>
          <w:color w:val="FF0000"/>
          <w:lang w:val="es-ES"/>
        </w:rPr>
        <w:t xml:space="preserve"> </w:t>
      </w:r>
      <w:r w:rsidRPr="00D66D6E">
        <w:rPr>
          <w:lang w:val="es-ES"/>
        </w:rPr>
        <w:t xml:space="preserve">de </w:t>
      </w:r>
      <w:r w:rsidR="000573B1">
        <w:rPr>
          <w:lang w:val="es-ES"/>
        </w:rPr>
        <w:t xml:space="preserve">tantos porcentuales </w:t>
      </w:r>
      <w:r w:rsidR="007E7A43">
        <w:rPr>
          <w:lang w:val="es-ES"/>
        </w:rPr>
        <w:t>y unidades de medida. Estas</w:t>
      </w:r>
      <w:r w:rsidRPr="00D66D6E">
        <w:rPr>
          <w:lang w:val="es-ES"/>
        </w:rPr>
        <w:t xml:space="preserve"> h</w:t>
      </w:r>
      <w:r w:rsidR="00310EF4" w:rsidRPr="00D66D6E">
        <w:rPr>
          <w:lang w:val="es-ES"/>
        </w:rPr>
        <w:t>erramientas</w:t>
      </w:r>
      <w:r w:rsidR="000C6CA1">
        <w:rPr>
          <w:lang w:val="es-ES"/>
        </w:rPr>
        <w:t>,</w:t>
      </w:r>
      <w:r w:rsidR="00310EF4" w:rsidRPr="00D66D6E">
        <w:rPr>
          <w:lang w:val="es-ES"/>
        </w:rPr>
        <w:t xml:space="preserve"> de cálculo se</w:t>
      </w:r>
      <w:r w:rsidR="00744BE2">
        <w:rPr>
          <w:lang w:val="es-ES"/>
        </w:rPr>
        <w:t>ncillo</w:t>
      </w:r>
      <w:r w:rsidR="007E7A43">
        <w:rPr>
          <w:lang w:val="es-ES"/>
        </w:rPr>
        <w:t xml:space="preserve">, </w:t>
      </w:r>
      <w:r w:rsidR="00744BE2">
        <w:rPr>
          <w:lang w:val="es-ES"/>
        </w:rPr>
        <w:t xml:space="preserve">son </w:t>
      </w:r>
      <w:r w:rsidR="00310EF4" w:rsidRPr="00D66D6E">
        <w:rPr>
          <w:lang w:val="es-ES"/>
        </w:rPr>
        <w:t xml:space="preserve">fundamentales para la </w:t>
      </w:r>
      <w:r w:rsidR="00607688">
        <w:rPr>
          <w:lang w:val="es-ES"/>
        </w:rPr>
        <w:t xml:space="preserve">adecuada </w:t>
      </w:r>
      <w:r w:rsidR="00310EF4" w:rsidRPr="00D66D6E">
        <w:rPr>
          <w:lang w:val="es-ES"/>
        </w:rPr>
        <w:t>gestión de cualquier empresa</w:t>
      </w:r>
      <w:r w:rsidRPr="00D66D6E">
        <w:rPr>
          <w:lang w:val="es-ES"/>
        </w:rPr>
        <w:t xml:space="preserve"> </w:t>
      </w:r>
      <w:r w:rsidR="00BB074B" w:rsidRPr="00D66D6E">
        <w:rPr>
          <w:lang w:val="es-ES"/>
        </w:rPr>
        <w:t>perteneciente al sector de la hostelería</w:t>
      </w:r>
      <w:r w:rsidRPr="00D66D6E">
        <w:rPr>
          <w:lang w:val="es-ES"/>
        </w:rPr>
        <w:t>.</w:t>
      </w:r>
      <w:r w:rsidR="00310EF4" w:rsidRPr="00D66D6E">
        <w:rPr>
          <w:lang w:val="es-ES"/>
        </w:rPr>
        <w:t xml:space="preserve"> </w:t>
      </w:r>
    </w:p>
    <w:p w:rsidR="009B525B" w:rsidRPr="00D66D6E" w:rsidRDefault="00310EF4" w:rsidP="00133A91">
      <w:pPr>
        <w:pStyle w:val="CSHGGuatextonormal"/>
        <w:spacing w:line="276" w:lineRule="auto"/>
        <w:rPr>
          <w:lang w:val="es-ES"/>
        </w:rPr>
      </w:pPr>
      <w:r w:rsidRPr="00D66D6E">
        <w:rPr>
          <w:lang w:val="es-ES"/>
        </w:rPr>
        <w:t xml:space="preserve">Su </w:t>
      </w:r>
      <w:r w:rsidR="00744BE2">
        <w:rPr>
          <w:lang w:val="es-ES"/>
        </w:rPr>
        <w:t xml:space="preserve">ágil y </w:t>
      </w:r>
      <w:r w:rsidR="009B525B" w:rsidRPr="00D66D6E">
        <w:rPr>
          <w:lang w:val="es-ES"/>
        </w:rPr>
        <w:t xml:space="preserve">eficaz </w:t>
      </w:r>
      <w:r w:rsidRPr="00D66D6E">
        <w:rPr>
          <w:lang w:val="es-ES"/>
        </w:rPr>
        <w:t xml:space="preserve">manejo será necesario para el buen desarrollo de asignaturas </w:t>
      </w:r>
      <w:r w:rsidR="009B525B" w:rsidRPr="00D66D6E">
        <w:rPr>
          <w:lang w:val="es-ES"/>
        </w:rPr>
        <w:t xml:space="preserve">posteriores, tanto del ámbito económico financiero como </w:t>
      </w:r>
      <w:r w:rsidR="000B7581" w:rsidRPr="00D66D6E">
        <w:rPr>
          <w:lang w:val="es-ES"/>
        </w:rPr>
        <w:t xml:space="preserve">del ámbito de la gestión </w:t>
      </w:r>
      <w:r w:rsidR="009B525B" w:rsidRPr="00D66D6E">
        <w:rPr>
          <w:lang w:val="es-ES"/>
        </w:rPr>
        <w:t>operativ</w:t>
      </w:r>
      <w:r w:rsidR="000B7581" w:rsidRPr="00D66D6E">
        <w:rPr>
          <w:lang w:val="es-ES"/>
        </w:rPr>
        <w:t>a en una empresa hostelera.</w:t>
      </w:r>
    </w:p>
    <w:p w:rsidR="009B525B" w:rsidRPr="007E7A43" w:rsidRDefault="009B525B" w:rsidP="00133A91">
      <w:pPr>
        <w:pStyle w:val="CSHGGuatextonormal"/>
        <w:spacing w:line="276" w:lineRule="auto"/>
        <w:rPr>
          <w:sz w:val="4"/>
          <w:szCs w:val="4"/>
          <w:lang w:val="es-ES"/>
        </w:rPr>
      </w:pPr>
    </w:p>
    <w:p w:rsidR="009B525B" w:rsidRDefault="00744BE2" w:rsidP="00133A91">
      <w:pPr>
        <w:pStyle w:val="CSHGGuatextonormal"/>
        <w:spacing w:line="276" w:lineRule="auto"/>
        <w:rPr>
          <w:b/>
          <w:i/>
          <w:lang w:val="es-ES"/>
        </w:rPr>
      </w:pPr>
      <w:r>
        <w:rPr>
          <w:b/>
          <w:i/>
          <w:lang w:val="es-ES"/>
        </w:rPr>
        <w:t>BLOQUE 2</w:t>
      </w:r>
      <w:r w:rsidR="009B525B" w:rsidRPr="00D66D6E">
        <w:rPr>
          <w:b/>
          <w:i/>
          <w:lang w:val="es-ES"/>
        </w:rPr>
        <w:t xml:space="preserve">: Matemáticas </w:t>
      </w:r>
      <w:r w:rsidR="000B7581" w:rsidRPr="00D66D6E">
        <w:rPr>
          <w:b/>
          <w:i/>
          <w:lang w:val="es-ES"/>
        </w:rPr>
        <w:t>Financieras</w:t>
      </w:r>
    </w:p>
    <w:p w:rsidR="00BB074B" w:rsidRPr="00D66D6E" w:rsidRDefault="009B525B" w:rsidP="00133A91">
      <w:pPr>
        <w:pStyle w:val="CSHGGuatextonormal"/>
        <w:spacing w:line="276" w:lineRule="auto"/>
        <w:rPr>
          <w:lang w:val="es-ES"/>
        </w:rPr>
      </w:pPr>
      <w:r w:rsidRPr="00D66D6E">
        <w:rPr>
          <w:lang w:val="es-ES"/>
        </w:rPr>
        <w:t xml:space="preserve">Tiene por objeto el estudio de las operaciones en las que se </w:t>
      </w:r>
      <w:r w:rsidR="007E7A43">
        <w:rPr>
          <w:lang w:val="es-ES"/>
        </w:rPr>
        <w:t xml:space="preserve">produce un </w:t>
      </w:r>
      <w:r w:rsidRPr="00D66D6E">
        <w:rPr>
          <w:lang w:val="es-ES"/>
        </w:rPr>
        <w:t>intercambio de capitales</w:t>
      </w:r>
      <w:r w:rsidR="007E7A43">
        <w:rPr>
          <w:lang w:val="es-ES"/>
        </w:rPr>
        <w:t xml:space="preserve"> entre sujetos </w:t>
      </w:r>
      <w:r w:rsidRPr="00D66D6E">
        <w:rPr>
          <w:lang w:val="es-ES"/>
        </w:rPr>
        <w:t xml:space="preserve">y </w:t>
      </w:r>
      <w:r w:rsidR="007E7A43">
        <w:rPr>
          <w:lang w:val="es-ES"/>
        </w:rPr>
        <w:t xml:space="preserve">en las que </w:t>
      </w:r>
      <w:r w:rsidRPr="00D66D6E">
        <w:rPr>
          <w:lang w:val="es-ES"/>
        </w:rPr>
        <w:t xml:space="preserve">lógicamente </w:t>
      </w:r>
      <w:r w:rsidR="007E7A43">
        <w:rPr>
          <w:lang w:val="es-ES"/>
        </w:rPr>
        <w:t>interviene un precio:</w:t>
      </w:r>
      <w:r w:rsidRPr="00D66D6E">
        <w:rPr>
          <w:lang w:val="es-ES"/>
        </w:rPr>
        <w:t xml:space="preserve"> el tipo de interés. </w:t>
      </w:r>
      <w:r w:rsidR="00BB074B" w:rsidRPr="00D66D6E">
        <w:rPr>
          <w:lang w:val="es-ES"/>
        </w:rPr>
        <w:t>Se compone de dos apartados claramente diferenciados: los Fundamen</w:t>
      </w:r>
      <w:r w:rsidR="000C6CA1">
        <w:rPr>
          <w:lang w:val="es-ES"/>
        </w:rPr>
        <w:t xml:space="preserve">tos de Matemáticas Financieras </w:t>
      </w:r>
      <w:r w:rsidR="00BB074B" w:rsidRPr="00D66D6E">
        <w:rPr>
          <w:lang w:val="es-ES"/>
        </w:rPr>
        <w:t>y las operaciones financieras de Rentas y Préstamos.</w:t>
      </w:r>
    </w:p>
    <w:p w:rsidR="009B525B" w:rsidRPr="00D66D6E" w:rsidRDefault="000C6CA1" w:rsidP="00133A91">
      <w:pPr>
        <w:pStyle w:val="CSHGGuatextonormal"/>
        <w:spacing w:line="276" w:lineRule="auto"/>
        <w:rPr>
          <w:lang w:val="es-ES"/>
        </w:rPr>
      </w:pPr>
      <w:r>
        <w:rPr>
          <w:lang w:val="es-ES"/>
        </w:rPr>
        <w:t xml:space="preserve">Son estos </w:t>
      </w:r>
      <w:r w:rsidR="009B525B" w:rsidRPr="00D66D6E">
        <w:rPr>
          <w:lang w:val="es-ES"/>
        </w:rPr>
        <w:t xml:space="preserve">conceptos y herramientas </w:t>
      </w:r>
      <w:r>
        <w:rPr>
          <w:lang w:val="es-ES"/>
        </w:rPr>
        <w:t xml:space="preserve">incluidos </w:t>
      </w:r>
      <w:r w:rsidR="009B525B" w:rsidRPr="00D66D6E">
        <w:rPr>
          <w:lang w:val="es-ES"/>
        </w:rPr>
        <w:t xml:space="preserve">en </w:t>
      </w:r>
      <w:r>
        <w:rPr>
          <w:lang w:val="es-ES"/>
        </w:rPr>
        <w:t xml:space="preserve">el segundo bloque los que </w:t>
      </w:r>
      <w:r w:rsidR="009B525B" w:rsidRPr="00D66D6E">
        <w:rPr>
          <w:lang w:val="es-ES"/>
        </w:rPr>
        <w:t xml:space="preserve">constituyen la base que capacitará al alumno para optimizar el </w:t>
      </w:r>
      <w:r w:rsidR="000B7581" w:rsidRPr="00D66D6E">
        <w:rPr>
          <w:lang w:val="es-ES"/>
        </w:rPr>
        <w:t xml:space="preserve">aprendizaje </w:t>
      </w:r>
      <w:r w:rsidR="009B525B" w:rsidRPr="00D66D6E">
        <w:rPr>
          <w:lang w:val="es-ES"/>
        </w:rPr>
        <w:t>posterior de otras asignaturas de</w:t>
      </w:r>
      <w:r w:rsidR="007E7A43">
        <w:rPr>
          <w:lang w:val="es-ES"/>
        </w:rPr>
        <w:t>l ámbito financiero, sobre todo</w:t>
      </w:r>
      <w:r w:rsidR="009B525B" w:rsidRPr="00D66D6E">
        <w:rPr>
          <w:lang w:val="es-ES"/>
        </w:rPr>
        <w:t xml:space="preserve"> </w:t>
      </w:r>
      <w:r w:rsidR="000B7581" w:rsidRPr="00D66D6E">
        <w:rPr>
          <w:lang w:val="es-ES"/>
        </w:rPr>
        <w:t xml:space="preserve">de la asignatura </w:t>
      </w:r>
      <w:r w:rsidR="009B525B" w:rsidRPr="00D66D6E">
        <w:rPr>
          <w:lang w:val="es-ES"/>
        </w:rPr>
        <w:t xml:space="preserve">Gestión y Organización de Empresas </w:t>
      </w:r>
      <w:r>
        <w:rPr>
          <w:lang w:val="es-ES"/>
        </w:rPr>
        <w:t xml:space="preserve">de 3º. </w:t>
      </w:r>
      <w:r w:rsidR="000573B1">
        <w:rPr>
          <w:lang w:val="es-ES"/>
        </w:rPr>
        <w:t>Además</w:t>
      </w:r>
      <w:r>
        <w:rPr>
          <w:lang w:val="es-ES"/>
        </w:rPr>
        <w:t>,</w:t>
      </w:r>
      <w:r w:rsidR="000573B1">
        <w:rPr>
          <w:lang w:val="es-ES"/>
        </w:rPr>
        <w:t xml:space="preserve"> </w:t>
      </w:r>
      <w:r>
        <w:rPr>
          <w:lang w:val="es-ES"/>
        </w:rPr>
        <w:t xml:space="preserve">algunos </w:t>
      </w:r>
      <w:r w:rsidR="000B7581" w:rsidRPr="00D66D6E">
        <w:rPr>
          <w:lang w:val="es-ES"/>
        </w:rPr>
        <w:t xml:space="preserve">alumnos aplicarán </w:t>
      </w:r>
      <w:r>
        <w:rPr>
          <w:lang w:val="es-ES"/>
        </w:rPr>
        <w:t>estas</w:t>
      </w:r>
      <w:r w:rsidR="000B7581" w:rsidRPr="00D66D6E">
        <w:rPr>
          <w:lang w:val="es-ES"/>
        </w:rPr>
        <w:t xml:space="preserve"> herramientas y conceptos durante la elaboración y defensa de su </w:t>
      </w:r>
      <w:r w:rsidR="003D523C" w:rsidRPr="00F551A1">
        <w:rPr>
          <w:lang w:val="es-ES"/>
        </w:rPr>
        <w:t>Trabajo</w:t>
      </w:r>
      <w:r w:rsidR="007E7A43" w:rsidRPr="00F551A1">
        <w:rPr>
          <w:lang w:val="es-ES"/>
        </w:rPr>
        <w:t xml:space="preserve"> </w:t>
      </w:r>
      <w:r w:rsidR="007E7A43">
        <w:rPr>
          <w:lang w:val="es-ES"/>
        </w:rPr>
        <w:t>Fin de Titulación</w:t>
      </w:r>
      <w:r>
        <w:rPr>
          <w:lang w:val="es-ES"/>
        </w:rPr>
        <w:t xml:space="preserve">, si desarrollan </w:t>
      </w:r>
      <w:r w:rsidR="007E7A43">
        <w:rPr>
          <w:lang w:val="es-ES"/>
        </w:rPr>
        <w:t>un proyecto relacionado con el área económico</w:t>
      </w:r>
      <w:r w:rsidR="003D523C">
        <w:rPr>
          <w:lang w:val="es-ES"/>
        </w:rPr>
        <w:t>-</w:t>
      </w:r>
      <w:r>
        <w:rPr>
          <w:lang w:val="es-ES"/>
        </w:rPr>
        <w:t>financiera de una empresa o como parte integrante de un plan de negocio.</w:t>
      </w:r>
    </w:p>
    <w:p w:rsidR="007E7A43" w:rsidRPr="007E7A43" w:rsidRDefault="007E7A43" w:rsidP="00133A91">
      <w:pPr>
        <w:pStyle w:val="CSHGGuatextonormal"/>
        <w:spacing w:line="276" w:lineRule="auto"/>
        <w:rPr>
          <w:sz w:val="16"/>
          <w:szCs w:val="16"/>
          <w:lang w:val="es-ES"/>
        </w:rPr>
      </w:pPr>
    </w:p>
    <w:p w:rsidR="00BB074B" w:rsidRDefault="001470B0" w:rsidP="00133A91">
      <w:pPr>
        <w:pStyle w:val="CSHGGuatextonormal"/>
        <w:spacing w:line="276" w:lineRule="auto"/>
        <w:rPr>
          <w:lang w:val="es-ES"/>
        </w:rPr>
      </w:pPr>
      <w:r>
        <w:rPr>
          <w:lang w:val="es-ES"/>
        </w:rPr>
        <w:t>En el siguiente gráfico</w:t>
      </w:r>
      <w:r w:rsidR="00BB074B">
        <w:rPr>
          <w:lang w:val="es-ES"/>
        </w:rPr>
        <w:t xml:space="preserve"> se </w:t>
      </w:r>
      <w:r w:rsidR="00567510">
        <w:rPr>
          <w:lang w:val="es-ES"/>
        </w:rPr>
        <w:t xml:space="preserve">reflejan </w:t>
      </w:r>
      <w:r w:rsidR="00BB074B">
        <w:rPr>
          <w:lang w:val="es-ES"/>
        </w:rPr>
        <w:t>las diferentes vinculaciones que la asignatura Matemáticas Aplicadas a la Gestión mantiene con otras asignaturas de la titulación, tanto de su propio módulo formativo como de otros módulos formativos distintos al que ella misma pertenece.</w:t>
      </w:r>
    </w:p>
    <w:p w:rsidR="003E1B1F" w:rsidRDefault="001A08D5" w:rsidP="00133A91">
      <w:pPr>
        <w:pStyle w:val="CSHGGuatextonormal"/>
        <w:spacing w:line="276" w:lineRule="auto"/>
        <w:rPr>
          <w:lang w:val="es-ES"/>
        </w:rPr>
      </w:pPr>
      <w:r>
        <w:rPr>
          <w:rFonts w:cs="American Typewriter"/>
          <w:bCs/>
          <w:noProof/>
          <w:sz w:val="28"/>
          <w:szCs w:val="28"/>
          <w:lang w:val="es-ES" w:eastAsia="es-ES" w:bidi="ar-SA"/>
        </w:rPr>
        <mc:AlternateContent>
          <mc:Choice Requires="wps">
            <w:drawing>
              <wp:anchor distT="0" distB="0" distL="114300" distR="114300" simplePos="0" relativeHeight="251774976" behindDoc="0" locked="0" layoutInCell="1" allowOverlap="1" wp14:anchorId="3BC26A50" wp14:editId="2C755934">
                <wp:simplePos x="0" y="0"/>
                <wp:positionH relativeFrom="column">
                  <wp:posOffset>1463040</wp:posOffset>
                </wp:positionH>
                <wp:positionV relativeFrom="paragraph">
                  <wp:posOffset>90805</wp:posOffset>
                </wp:positionV>
                <wp:extent cx="2686050" cy="418465"/>
                <wp:effectExtent l="0" t="0" r="0" b="635"/>
                <wp:wrapNone/>
                <wp:docPr id="7" name="7 Rectángulo redondeado"/>
                <wp:cNvGraphicFramePr/>
                <a:graphic xmlns:a="http://schemas.openxmlformats.org/drawingml/2006/main">
                  <a:graphicData uri="http://schemas.microsoft.com/office/word/2010/wordprocessingShape">
                    <wps:wsp>
                      <wps:cNvSpPr/>
                      <wps:spPr>
                        <a:xfrm>
                          <a:off x="0" y="0"/>
                          <a:ext cx="2686050" cy="418465"/>
                        </a:xfrm>
                        <a:prstGeom prst="round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0712" w:rsidRPr="00225482" w:rsidRDefault="008D0712" w:rsidP="00225482">
                            <w:pPr>
                              <w:jc w:val="center"/>
                              <w:rPr>
                                <w:lang w:val="es-ES"/>
                              </w:rPr>
                            </w:pPr>
                            <w:r>
                              <w:rPr>
                                <w:b/>
                                <w:lang w:val="es-ES"/>
                              </w:rPr>
                              <w:t>Matemáticas Aplicadas a la Gestión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7 Rectángulo redondeado" o:spid="_x0000_s1044" style="position:absolute;left:0;text-align:left;margin-left:115.2pt;margin-top:7.15pt;width:211.5pt;height:32.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" fillcolor="#4f81bd [3204]" stroked="f" strokeweight=".25pt">
                <v:textbox>
                  <w:txbxContent>
                    <w:p w:rsidR="008D0712" w:rsidRPr="00225482" w:rsidRDefault="008D0712" w:rsidP="00225482">
                      <w:pPr>
                        <w:jc w:val="center"/>
                        <w:rPr>
                          <w:lang w:val="es-ES"/>
                        </w:rPr>
                      </w:pPr>
                      <w:r>
                        <w:rPr>
                          <w:b/>
                          <w:lang w:val="es-ES"/>
                        </w:rPr>
                        <w:t>Matemáticas Aplicadas a la Gestión</w:t>
                      </w:r>
                    </w:p>
                  </w:txbxContent>
                </v:textbox>
              </v:roundrect>
            </w:pict>
          </mc:Fallback>
        </mc:AlternateContent>
      </w:r>
    </w:p>
    <w:p w:rsidR="00154D03" w:rsidRPr="0030096F" w:rsidRDefault="005B185F" w:rsidP="00133A91">
      <w:pPr>
        <w:rPr>
          <w:rFonts w:ascii="Helvetica" w:hAnsi="Helvetica" w:cs="American Typewriter"/>
          <w:bCs/>
          <w:sz w:val="28"/>
          <w:szCs w:val="28"/>
          <w:lang w:val="es-ES"/>
        </w:rPr>
      </w:pPr>
      <w:r w:rsidRPr="0030096F">
        <w:rPr>
          <w:rFonts w:ascii="Helvetica" w:hAnsi="Helvetica" w:cs="American Typewriter"/>
          <w:bCs/>
          <w:noProof/>
          <w:sz w:val="28"/>
          <w:szCs w:val="28"/>
          <w:lang w:val="es-ES" w:eastAsia="es-ES" w:bidi="ar-SA"/>
        </w:rPr>
        <mc:AlternateContent>
          <mc:Choice Requires="wps">
            <w:drawing>
              <wp:anchor distT="0" distB="0" distL="114300" distR="114300" simplePos="0" relativeHeight="251819008" behindDoc="0" locked="0" layoutInCell="1" allowOverlap="1" wp14:anchorId="2CEBE713" wp14:editId="710C8CCE">
                <wp:simplePos x="0" y="0"/>
                <wp:positionH relativeFrom="column">
                  <wp:posOffset>2682240</wp:posOffset>
                </wp:positionH>
                <wp:positionV relativeFrom="paragraph">
                  <wp:posOffset>316230</wp:posOffset>
                </wp:positionV>
                <wp:extent cx="0" cy="3295650"/>
                <wp:effectExtent l="133350" t="0" r="57150" b="57150"/>
                <wp:wrapNone/>
                <wp:docPr id="4" name="4 Conector recto de flecha"/>
                <wp:cNvGraphicFramePr/>
                <a:graphic xmlns:a="http://schemas.openxmlformats.org/drawingml/2006/main">
                  <a:graphicData uri="http://schemas.microsoft.com/office/word/2010/wordprocessingShape">
                    <wps:wsp>
                      <wps:cNvCnPr/>
                      <wps:spPr>
                        <a:xfrm>
                          <a:off x="0" y="0"/>
                          <a:ext cx="0" cy="32956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4 Conector recto de flecha" o:spid="_x0000_s1026" type="#_x0000_t32" style="position:absolute;margin-left:211.2pt;margin-top:24.9pt;width:0;height:25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" strokecolor="#4a7ebb" strokeweight="2.25pt">
                <v:stroke endarrow="open"/>
              </v:shape>
            </w:pict>
          </mc:Fallback>
        </mc:AlternateContent>
      </w:r>
      <w:r w:rsidRPr="0030096F">
        <w:rPr>
          <w:rFonts w:ascii="Helvetica" w:hAnsi="Helvetica" w:cs="American Typewriter"/>
          <w:bCs/>
          <w:noProof/>
          <w:sz w:val="28"/>
          <w:szCs w:val="28"/>
          <w:lang w:val="es-ES" w:eastAsia="es-ES" w:bidi="ar-SA"/>
        </w:rPr>
        <mc:AlternateContent>
          <mc:Choice Requires="wps">
            <w:drawing>
              <wp:anchor distT="0" distB="0" distL="114300" distR="114300" simplePos="0" relativeHeight="251731968" behindDoc="0" locked="0" layoutInCell="1" allowOverlap="1" wp14:anchorId="0982B0ED" wp14:editId="75CA31C3">
                <wp:simplePos x="0" y="0"/>
                <wp:positionH relativeFrom="column">
                  <wp:posOffset>4720590</wp:posOffset>
                </wp:positionH>
                <wp:positionV relativeFrom="paragraph">
                  <wp:posOffset>106680</wp:posOffset>
                </wp:positionV>
                <wp:extent cx="0" cy="590550"/>
                <wp:effectExtent l="133350" t="0" r="57150" b="57150"/>
                <wp:wrapNone/>
                <wp:docPr id="53" name="53 Conector recto de flecha"/>
                <wp:cNvGraphicFramePr/>
                <a:graphic xmlns:a="http://schemas.openxmlformats.org/drawingml/2006/main">
                  <a:graphicData uri="http://schemas.microsoft.com/office/word/2010/wordprocessingShape">
                    <wps:wsp>
                      <wps:cNvCnPr/>
                      <wps:spPr>
                        <a:xfrm>
                          <a:off x="0" y="0"/>
                          <a:ext cx="0" cy="590550"/>
                        </a:xfrm>
                        <a:prstGeom prst="straightConnector1">
                          <a:avLst/>
                        </a:prstGeom>
                        <a:ln w="28575">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53 Conector recto de flecha" o:spid="_x0000_s1026" type="#_x0000_t32" style="position:absolute;margin-left:371.7pt;margin-top:8.4pt;width:0;height:4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" strokecolor="#4579b8 [3044]" strokeweight="2.25pt">
                <v:stroke dashstyle="3 1" endarrow="open"/>
              </v:shape>
            </w:pict>
          </mc:Fallback>
        </mc:AlternateContent>
      </w:r>
      <w:r w:rsidRPr="0030096F">
        <w:rPr>
          <w:rFonts w:ascii="Helvetica" w:hAnsi="Helvetica" w:cs="American Typewriter"/>
          <w:bCs/>
          <w:noProof/>
          <w:sz w:val="28"/>
          <w:szCs w:val="28"/>
          <w:lang w:val="es-ES" w:eastAsia="es-ES" w:bidi="ar-SA"/>
        </w:rPr>
        <mc:AlternateContent>
          <mc:Choice Requires="wps">
            <w:drawing>
              <wp:anchor distT="0" distB="0" distL="114300" distR="114300" simplePos="0" relativeHeight="251802624" behindDoc="0" locked="0" layoutInCell="1" allowOverlap="1" wp14:anchorId="68E3F27C" wp14:editId="0BDA6793">
                <wp:simplePos x="0" y="0"/>
                <wp:positionH relativeFrom="column">
                  <wp:posOffset>882015</wp:posOffset>
                </wp:positionH>
                <wp:positionV relativeFrom="paragraph">
                  <wp:posOffset>106680</wp:posOffset>
                </wp:positionV>
                <wp:extent cx="0" cy="590550"/>
                <wp:effectExtent l="133350" t="0" r="57150" b="57150"/>
                <wp:wrapNone/>
                <wp:docPr id="38" name="38 Conector recto de flecha"/>
                <wp:cNvGraphicFramePr/>
                <a:graphic xmlns:a="http://schemas.openxmlformats.org/drawingml/2006/main">
                  <a:graphicData uri="http://schemas.microsoft.com/office/word/2010/wordprocessingShape">
                    <wps:wsp>
                      <wps:cNvCnPr/>
                      <wps:spPr>
                        <a:xfrm>
                          <a:off x="0" y="0"/>
                          <a:ext cx="0" cy="5905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8 Conector recto de flecha" o:spid="_x0000_s1026" type="#_x0000_t32" style="position:absolute;margin-left:69.45pt;margin-top:8.4pt;width:0;height:4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" strokecolor="#4a7ebb" strokeweight="2.25pt">
                <v:stroke endarrow="open"/>
              </v:shape>
            </w:pict>
          </mc:Fallback>
        </mc:AlternateContent>
      </w:r>
      <w:r w:rsidR="00990AB5">
        <w:rPr>
          <w:rFonts w:ascii="Helvetica" w:hAnsi="Helvetica" w:cs="American Typewriter"/>
          <w:bCs/>
          <w:noProof/>
          <w:sz w:val="28"/>
          <w:szCs w:val="28"/>
          <w:lang w:val="es-ES" w:eastAsia="es-ES" w:bidi="ar-SA"/>
        </w:rPr>
        <mc:AlternateContent>
          <mc:Choice Requires="wps">
            <w:drawing>
              <wp:anchor distT="0" distB="0" distL="114300" distR="114300" simplePos="0" relativeHeight="251816960" behindDoc="0" locked="0" layoutInCell="1" allowOverlap="1" wp14:anchorId="54C434CA" wp14:editId="062A00AE">
                <wp:simplePos x="0" y="0"/>
                <wp:positionH relativeFrom="column">
                  <wp:posOffset>4244340</wp:posOffset>
                </wp:positionH>
                <wp:positionV relativeFrom="paragraph">
                  <wp:posOffset>102235</wp:posOffset>
                </wp:positionV>
                <wp:extent cx="476250" cy="0"/>
                <wp:effectExtent l="0" t="19050" r="0" b="19050"/>
                <wp:wrapNone/>
                <wp:docPr id="58" name="58 Conector recto"/>
                <wp:cNvGraphicFramePr/>
                <a:graphic xmlns:a="http://schemas.openxmlformats.org/drawingml/2006/main">
                  <a:graphicData uri="http://schemas.microsoft.com/office/word/2010/wordprocessingShape">
                    <wps:wsp>
                      <wps:cNvCnPr/>
                      <wps:spPr>
                        <a:xfrm>
                          <a:off x="0" y="0"/>
                          <a:ext cx="476250" cy="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8 Conector recto"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334.2pt,8.05pt" to="371.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" strokecolor="#4579b8 [3044]" strokeweight="2.25pt">
                <v:stroke dashstyle="dash"/>
              </v:line>
            </w:pict>
          </mc:Fallback>
        </mc:AlternateContent>
      </w:r>
      <w:r w:rsidR="00990AB5">
        <w:rPr>
          <w:rFonts w:ascii="Helvetica" w:hAnsi="Helvetica" w:cs="American Typewriter"/>
          <w:bCs/>
          <w:noProof/>
          <w:sz w:val="28"/>
          <w:szCs w:val="28"/>
          <w:lang w:val="es-ES" w:eastAsia="es-ES" w:bidi="ar-SA"/>
        </w:rPr>
        <mc:AlternateContent>
          <mc:Choice Requires="wps">
            <w:drawing>
              <wp:anchor distT="0" distB="0" distL="114300" distR="114300" simplePos="0" relativeHeight="251815936" behindDoc="0" locked="0" layoutInCell="1" allowOverlap="1" wp14:anchorId="1468B7C7" wp14:editId="105F1959">
                <wp:simplePos x="0" y="0"/>
                <wp:positionH relativeFrom="column">
                  <wp:posOffset>882015</wp:posOffset>
                </wp:positionH>
                <wp:positionV relativeFrom="paragraph">
                  <wp:posOffset>102235</wp:posOffset>
                </wp:positionV>
                <wp:extent cx="466725" cy="0"/>
                <wp:effectExtent l="0" t="19050" r="9525" b="19050"/>
                <wp:wrapNone/>
                <wp:docPr id="57" name="57 Conector recto"/>
                <wp:cNvGraphicFramePr/>
                <a:graphic xmlns:a="http://schemas.openxmlformats.org/drawingml/2006/main">
                  <a:graphicData uri="http://schemas.microsoft.com/office/word/2010/wordprocessingShape">
                    <wps:wsp>
                      <wps:cNvCnPr/>
                      <wps:spPr>
                        <a:xfrm>
                          <a:off x="0" y="0"/>
                          <a:ext cx="4667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7 Conector recto"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69.45pt,8.05pt" to="10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" strokecolor="#4579b8 [3044]" strokeweight="2.25pt"/>
            </w:pict>
          </mc:Fallback>
        </mc:AlternateContent>
      </w:r>
    </w:p>
    <w:p w:rsidR="00154D03" w:rsidRPr="0030096F" w:rsidRDefault="00154D03" w:rsidP="00133A91">
      <w:pPr>
        <w:rPr>
          <w:rFonts w:ascii="Helvetica" w:hAnsi="Helvetica" w:cs="American Typewriter"/>
          <w:bCs/>
          <w:sz w:val="28"/>
          <w:szCs w:val="28"/>
          <w:lang w:val="es-ES"/>
        </w:rPr>
      </w:pPr>
    </w:p>
    <w:p w:rsidR="00154D03" w:rsidRPr="0030096F" w:rsidRDefault="005B185F" w:rsidP="00133A91">
      <w:pPr>
        <w:rPr>
          <w:rFonts w:ascii="Helvetica" w:hAnsi="Helvetica" w:cs="American Typewriter"/>
          <w:bCs/>
          <w:sz w:val="28"/>
          <w:szCs w:val="28"/>
          <w:lang w:val="es-ES"/>
        </w:rPr>
      </w:pPr>
      <w:r>
        <w:rPr>
          <w:rFonts w:ascii="Helvetica" w:hAnsi="Helvetica" w:cs="American Typewriter"/>
          <w:bCs/>
          <w:noProof/>
          <w:sz w:val="28"/>
          <w:szCs w:val="28"/>
          <w:lang w:val="es-ES" w:eastAsia="es-ES" w:bidi="ar-SA"/>
        </w:rPr>
        <mc:AlternateContent>
          <mc:Choice Requires="wps">
            <w:drawing>
              <wp:anchor distT="0" distB="0" distL="114300" distR="114300" simplePos="0" relativeHeight="251777024" behindDoc="0" locked="0" layoutInCell="1" allowOverlap="1" wp14:anchorId="54E32427" wp14:editId="28EEDB97">
                <wp:simplePos x="0" y="0"/>
                <wp:positionH relativeFrom="column">
                  <wp:posOffset>3872865</wp:posOffset>
                </wp:positionH>
                <wp:positionV relativeFrom="paragraph">
                  <wp:posOffset>19050</wp:posOffset>
                </wp:positionV>
                <wp:extent cx="1647825" cy="485775"/>
                <wp:effectExtent l="0" t="0" r="9525" b="9525"/>
                <wp:wrapNone/>
                <wp:docPr id="8" name="8 Rectángulo redondeado"/>
                <wp:cNvGraphicFramePr/>
                <a:graphic xmlns:a="http://schemas.openxmlformats.org/drawingml/2006/main">
                  <a:graphicData uri="http://schemas.microsoft.com/office/word/2010/wordprocessingShape">
                    <wps:wsp>
                      <wps:cNvSpPr/>
                      <wps:spPr>
                        <a:xfrm>
                          <a:off x="0" y="0"/>
                          <a:ext cx="1647825" cy="485775"/>
                        </a:xfrm>
                        <a:prstGeom prst="round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0712" w:rsidRPr="001A08D5" w:rsidRDefault="008D0712" w:rsidP="00225482">
                            <w:pPr>
                              <w:jc w:val="center"/>
                              <w:rPr>
                                <w:b/>
                                <w:lang w:val="es-ES"/>
                              </w:rPr>
                            </w:pPr>
                            <w:r w:rsidRPr="001A08D5">
                              <w:rPr>
                                <w:b/>
                                <w:lang w:val="es-ES"/>
                              </w:rPr>
                              <w:t>Economía Turística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45" style="position:absolute;margin-left:304.95pt;margin-top:1.5pt;width:129.75pt;height:3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" fillcolor="#4f81bd [3204]" stroked="f" strokeweight=".25pt">
                <v:textbox>
                  <w:txbxContent>
                    <w:p w:rsidR="008D0712" w:rsidRPr="001A08D5" w:rsidRDefault="008D0712" w:rsidP="00225482">
                      <w:pPr>
                        <w:jc w:val="center"/>
                        <w:rPr>
                          <w:b/>
                          <w:lang w:val="es-ES"/>
                        </w:rPr>
                      </w:pPr>
                      <w:r w:rsidRPr="001A08D5">
                        <w:rPr>
                          <w:b/>
                          <w:lang w:val="es-ES"/>
                        </w:rPr>
                        <w:t>Economía Turística</w:t>
                      </w:r>
                    </w:p>
                  </w:txbxContent>
                </v:textbox>
              </v:roundrect>
            </w:pict>
          </mc:Fallback>
        </mc:AlternateContent>
      </w:r>
      <w:r>
        <w:rPr>
          <w:rFonts w:ascii="Helvetica" w:hAnsi="Helvetica" w:cs="American Typewriter"/>
          <w:bCs/>
          <w:noProof/>
          <w:sz w:val="28"/>
          <w:szCs w:val="28"/>
          <w:lang w:val="es-ES" w:eastAsia="es-ES" w:bidi="ar-SA"/>
        </w:rPr>
        <mc:AlternateContent>
          <mc:Choice Requires="wps">
            <w:drawing>
              <wp:anchor distT="0" distB="0" distL="114300" distR="114300" simplePos="0" relativeHeight="251781120" behindDoc="0" locked="0" layoutInCell="1" allowOverlap="1" wp14:anchorId="6E6AE726" wp14:editId="16329EF5">
                <wp:simplePos x="0" y="0"/>
                <wp:positionH relativeFrom="column">
                  <wp:posOffset>72390</wp:posOffset>
                </wp:positionH>
                <wp:positionV relativeFrom="paragraph">
                  <wp:posOffset>38735</wp:posOffset>
                </wp:positionV>
                <wp:extent cx="1647825" cy="514350"/>
                <wp:effectExtent l="0" t="0" r="9525" b="0"/>
                <wp:wrapNone/>
                <wp:docPr id="12" name="12 Rectángulo redondeado"/>
                <wp:cNvGraphicFramePr/>
                <a:graphic xmlns:a="http://schemas.openxmlformats.org/drawingml/2006/main">
                  <a:graphicData uri="http://schemas.microsoft.com/office/word/2010/wordprocessingShape">
                    <wps:wsp>
                      <wps:cNvSpPr/>
                      <wps:spPr>
                        <a:xfrm>
                          <a:off x="0" y="0"/>
                          <a:ext cx="1647825" cy="514350"/>
                        </a:xfrm>
                        <a:prstGeom prst="round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0712" w:rsidRPr="00225482" w:rsidRDefault="008D0712" w:rsidP="00225482">
                            <w:pPr>
                              <w:jc w:val="center"/>
                              <w:rPr>
                                <w:lang w:val="es-ES"/>
                              </w:rPr>
                            </w:pPr>
                            <w:r>
                              <w:rPr>
                                <w:b/>
                                <w:lang w:val="es-ES"/>
                              </w:rPr>
                              <w:t>Gestión y Organización de Empresas Hoteleras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2 Rectángulo redondeado" o:spid="_x0000_s1046" style="position:absolute;margin-left:5.7pt;margin-top:3.05pt;width:129.75pt;height:4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" fillcolor="#4f81bd [3204]" stroked="f" strokeweight=".25pt">
                <v:textbox>
                  <w:txbxContent>
                    <w:p w:rsidR="008D0712" w:rsidRPr="00225482" w:rsidRDefault="008D0712" w:rsidP="00225482">
                      <w:pPr>
                        <w:jc w:val="center"/>
                        <w:rPr>
                          <w:lang w:val="es-ES"/>
                        </w:rPr>
                      </w:pPr>
                      <w:r>
                        <w:rPr>
                          <w:b/>
                          <w:lang w:val="es-ES"/>
                        </w:rPr>
                        <w:t>Gestión y Organización de Empresas Hoteleras</w:t>
                      </w:r>
                    </w:p>
                  </w:txbxContent>
                </v:textbox>
              </v:roundrect>
            </w:pict>
          </mc:Fallback>
        </mc:AlternateContent>
      </w:r>
    </w:p>
    <w:p w:rsidR="00154D03" w:rsidRPr="0030096F" w:rsidRDefault="005B185F" w:rsidP="00133A91">
      <w:pPr>
        <w:rPr>
          <w:rFonts w:ascii="Helvetica" w:hAnsi="Helvetica" w:cs="American Typewriter"/>
          <w:bCs/>
          <w:sz w:val="28"/>
          <w:szCs w:val="28"/>
          <w:lang w:val="es-ES"/>
        </w:rPr>
      </w:pPr>
      <w:r>
        <w:rPr>
          <w:rFonts w:ascii="Helvetica" w:hAnsi="Helvetica" w:cs="American Typewriter"/>
          <w:bCs/>
          <w:noProof/>
          <w:sz w:val="28"/>
          <w:szCs w:val="28"/>
          <w:lang w:val="es-ES" w:eastAsia="es-ES" w:bidi="ar-SA"/>
        </w:rPr>
        <mc:AlternateContent>
          <mc:Choice Requires="wps">
            <w:drawing>
              <wp:anchor distT="0" distB="0" distL="114300" distR="114300" simplePos="0" relativeHeight="251810816" behindDoc="0" locked="0" layoutInCell="1" allowOverlap="1" wp14:anchorId="2F08E41D" wp14:editId="0323EE7A">
                <wp:simplePos x="0" y="0"/>
                <wp:positionH relativeFrom="column">
                  <wp:posOffset>3881755</wp:posOffset>
                </wp:positionH>
                <wp:positionV relativeFrom="paragraph">
                  <wp:posOffset>238125</wp:posOffset>
                </wp:positionV>
                <wp:extent cx="1647825" cy="514350"/>
                <wp:effectExtent l="0" t="0" r="9525" b="0"/>
                <wp:wrapNone/>
                <wp:docPr id="49" name="49 Rectángulo redondeado"/>
                <wp:cNvGraphicFramePr/>
                <a:graphic xmlns:a="http://schemas.openxmlformats.org/drawingml/2006/main">
                  <a:graphicData uri="http://schemas.microsoft.com/office/word/2010/wordprocessingShape">
                    <wps:wsp>
                      <wps:cNvSpPr/>
                      <wps:spPr>
                        <a:xfrm>
                          <a:off x="0" y="0"/>
                          <a:ext cx="1647825" cy="514350"/>
                        </a:xfrm>
                        <a:prstGeom prst="roundRect">
                          <a:avLst/>
                        </a:prstGeom>
                        <a:solidFill>
                          <a:srgbClr val="4F81BD"/>
                        </a:solidFill>
                        <a:ln w="3175" cap="flat" cmpd="sng" algn="ctr">
                          <a:noFill/>
                          <a:prstDash val="solid"/>
                        </a:ln>
                        <a:effectLst/>
                      </wps:spPr>
                      <wps:txbx>
                        <w:txbxContent>
                          <w:p w:rsidR="008D0712" w:rsidRPr="00277301" w:rsidRDefault="008D0712" w:rsidP="00EC3CB2">
                            <w:pPr>
                              <w:jc w:val="center"/>
                              <w:rPr>
                                <w:b/>
                                <w:color w:val="FFFFFF" w:themeColor="background1"/>
                                <w:lang w:val="es-ES"/>
                              </w:rPr>
                            </w:pPr>
                            <w:r w:rsidRPr="00277301">
                              <w:rPr>
                                <w:b/>
                                <w:color w:val="FFFFFF" w:themeColor="background1"/>
                                <w:lang w:val="es-ES"/>
                              </w:rPr>
                              <w:t>Contabilidad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9 Rectángulo redondeado" o:spid="_x0000_s1047" style="position:absolute;margin-left:305.65pt;margin-top:18.75pt;width:129.75pt;height:4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" fillcolor="#4f81bd" stroked="f" strokeweight=".25pt">
                <v:textbox>
                  <w:txbxContent>
                    <w:p w:rsidR="008D0712" w:rsidRPr="00277301" w:rsidRDefault="008D0712" w:rsidP="00EC3CB2">
                      <w:pPr>
                        <w:jc w:val="center"/>
                        <w:rPr>
                          <w:b/>
                          <w:color w:val="FFFFFF" w:themeColor="background1"/>
                          <w:lang w:val="es-ES"/>
                        </w:rPr>
                      </w:pPr>
                      <w:r w:rsidRPr="00277301">
                        <w:rPr>
                          <w:b/>
                          <w:color w:val="FFFFFF" w:themeColor="background1"/>
                          <w:lang w:val="es-ES"/>
                        </w:rPr>
                        <w:t>Contabilidad Empresarial</w:t>
                      </w:r>
                    </w:p>
                  </w:txbxContent>
                </v:textbox>
              </v:roundrect>
            </w:pict>
          </mc:Fallback>
        </mc:AlternateContent>
      </w:r>
      <w:r>
        <w:rPr>
          <w:rFonts w:ascii="Helvetica" w:hAnsi="Helvetica" w:cs="American Typewriter"/>
          <w:bCs/>
          <w:noProof/>
          <w:sz w:val="28"/>
          <w:szCs w:val="28"/>
          <w:lang w:val="es-ES" w:eastAsia="es-ES" w:bidi="ar-SA"/>
        </w:rPr>
        <mc:AlternateContent>
          <mc:Choice Requires="wps">
            <w:drawing>
              <wp:anchor distT="0" distB="0" distL="114300" distR="114300" simplePos="0" relativeHeight="251806720" behindDoc="0" locked="0" layoutInCell="1" allowOverlap="1" wp14:anchorId="14806BCE" wp14:editId="1DB47B22">
                <wp:simplePos x="0" y="0"/>
                <wp:positionH relativeFrom="column">
                  <wp:posOffset>72390</wp:posOffset>
                </wp:positionH>
                <wp:positionV relativeFrom="paragraph">
                  <wp:posOffset>238760</wp:posOffset>
                </wp:positionV>
                <wp:extent cx="1647825" cy="514350"/>
                <wp:effectExtent l="0" t="0" r="9525" b="0"/>
                <wp:wrapNone/>
                <wp:docPr id="47" name="47 Rectángulo redondeado"/>
                <wp:cNvGraphicFramePr/>
                <a:graphic xmlns:a="http://schemas.openxmlformats.org/drawingml/2006/main">
                  <a:graphicData uri="http://schemas.microsoft.com/office/word/2010/wordprocessingShape">
                    <wps:wsp>
                      <wps:cNvSpPr/>
                      <wps:spPr>
                        <a:xfrm>
                          <a:off x="0" y="0"/>
                          <a:ext cx="1647825" cy="514350"/>
                        </a:xfrm>
                        <a:prstGeom prst="roundRect">
                          <a:avLst/>
                        </a:prstGeom>
                        <a:solidFill>
                          <a:srgbClr val="4F81BD"/>
                        </a:solidFill>
                        <a:ln w="3175" cap="flat" cmpd="sng" algn="ctr">
                          <a:noFill/>
                          <a:prstDash val="solid"/>
                        </a:ln>
                        <a:effectLst/>
                      </wps:spPr>
                      <wps:txbx>
                        <w:txbxContent>
                          <w:p w:rsidR="008D0712" w:rsidRPr="001A08D5" w:rsidRDefault="008D0712" w:rsidP="001A08D5">
                            <w:pPr>
                              <w:jc w:val="center"/>
                              <w:rPr>
                                <w:color w:val="FFFFFF" w:themeColor="background1"/>
                                <w:lang w:val="es-ES"/>
                              </w:rPr>
                            </w:pPr>
                            <w:r>
                              <w:rPr>
                                <w:b/>
                                <w:color w:val="FFFFFF" w:themeColor="background1"/>
                                <w:lang w:val="es-ES"/>
                              </w:rPr>
                              <w:t xml:space="preserve">Dirección Económica </w:t>
                            </w:r>
                            <w:r w:rsidRPr="001A08D5">
                              <w:rPr>
                                <w:b/>
                                <w:color w:val="FFFFFF" w:themeColor="background1"/>
                                <w:lang w:val="es-ES"/>
                              </w:rPr>
                              <w:t xml:space="preserve">de Empresas </w:t>
                            </w:r>
                            <w:r>
                              <w:rPr>
                                <w:b/>
                                <w:color w:val="FFFFFF" w:themeColor="background1"/>
                                <w:lang w:val="es-ES"/>
                              </w:rPr>
                              <w:t>Hoteleras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7 Rectángulo redondeado" o:spid="_x0000_s1048" style="position:absolute;margin-left:5.7pt;margin-top:18.8pt;width:129.75pt;height:4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" fillcolor="#4f81bd" stroked="f" strokeweight=".25pt">
                <v:textbox>
                  <w:txbxContent>
                    <w:p w:rsidR="008D0712" w:rsidRPr="001A08D5" w:rsidRDefault="008D0712" w:rsidP="001A08D5">
                      <w:pPr>
                        <w:jc w:val="center"/>
                        <w:rPr>
                          <w:color w:val="FFFFFF" w:themeColor="background1"/>
                          <w:lang w:val="es-ES"/>
                        </w:rPr>
                      </w:pPr>
                      <w:r>
                        <w:rPr>
                          <w:b/>
                          <w:color w:val="FFFFFF" w:themeColor="background1"/>
                          <w:lang w:val="es-ES"/>
                        </w:rPr>
                        <w:t xml:space="preserve">Dirección Económica </w:t>
                      </w:r>
                      <w:r w:rsidRPr="001A08D5">
                        <w:rPr>
                          <w:b/>
                          <w:color w:val="FFFFFF" w:themeColor="background1"/>
                          <w:lang w:val="es-ES"/>
                        </w:rPr>
                        <w:t xml:space="preserve">de Empresas </w:t>
                      </w:r>
                      <w:r>
                        <w:rPr>
                          <w:b/>
                          <w:color w:val="FFFFFF" w:themeColor="background1"/>
                          <w:lang w:val="es-ES"/>
                        </w:rPr>
                        <w:t>Hoteleras</w:t>
                      </w:r>
                    </w:p>
                  </w:txbxContent>
                </v:textbox>
              </v:roundrect>
            </w:pict>
          </mc:Fallback>
        </mc:AlternateContent>
      </w:r>
    </w:p>
    <w:p w:rsidR="00154D03" w:rsidRDefault="00154D03" w:rsidP="00133A91">
      <w:pPr>
        <w:rPr>
          <w:rFonts w:ascii="Helvetica" w:hAnsi="Helvetica" w:cs="American Typewriter"/>
          <w:bCs/>
          <w:sz w:val="28"/>
          <w:szCs w:val="28"/>
          <w:lang w:val="es-ES"/>
        </w:rPr>
      </w:pPr>
    </w:p>
    <w:p w:rsidR="005135FF" w:rsidRDefault="0021700E" w:rsidP="00133A91">
      <w:pPr>
        <w:spacing w:after="0"/>
        <w:jc w:val="center"/>
        <w:rPr>
          <w:rFonts w:cstheme="minorHAnsi"/>
          <w:lang w:val="es-ES"/>
        </w:rPr>
      </w:pPr>
      <w:r>
        <w:rPr>
          <w:rFonts w:ascii="Helvetica" w:hAnsi="Helvetica" w:cs="American Typewriter"/>
          <w:bCs/>
          <w:noProof/>
          <w:sz w:val="28"/>
          <w:szCs w:val="28"/>
          <w:lang w:val="es-ES" w:eastAsia="es-ES" w:bidi="ar-SA"/>
        </w:rPr>
        <mc:AlternateContent>
          <mc:Choice Requires="wps">
            <w:drawing>
              <wp:anchor distT="0" distB="0" distL="114300" distR="114300" simplePos="0" relativeHeight="251779072" behindDoc="0" locked="0" layoutInCell="1" allowOverlap="1" wp14:anchorId="066C802D" wp14:editId="0B7DE790">
                <wp:simplePos x="0" y="0"/>
                <wp:positionH relativeFrom="column">
                  <wp:posOffset>3882390</wp:posOffset>
                </wp:positionH>
                <wp:positionV relativeFrom="paragraph">
                  <wp:posOffset>82550</wp:posOffset>
                </wp:positionV>
                <wp:extent cx="1647825" cy="514350"/>
                <wp:effectExtent l="0" t="0" r="9525" b="0"/>
                <wp:wrapNone/>
                <wp:docPr id="11" name="11 Rectángulo redondeado"/>
                <wp:cNvGraphicFramePr/>
                <a:graphic xmlns:a="http://schemas.openxmlformats.org/drawingml/2006/main">
                  <a:graphicData uri="http://schemas.microsoft.com/office/word/2010/wordprocessingShape">
                    <wps:wsp>
                      <wps:cNvSpPr/>
                      <wps:spPr>
                        <a:xfrm>
                          <a:off x="0" y="0"/>
                          <a:ext cx="1647825" cy="514350"/>
                        </a:xfrm>
                        <a:prstGeom prst="round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0712" w:rsidRPr="00277301" w:rsidRDefault="008D0712" w:rsidP="00277301">
                            <w:pPr>
                              <w:jc w:val="center"/>
                              <w:rPr>
                                <w:b/>
                                <w:lang w:val="es-ES"/>
                              </w:rPr>
                            </w:pPr>
                            <w:r w:rsidRPr="00277301">
                              <w:rPr>
                                <w:b/>
                                <w:lang w:val="es-ES"/>
                              </w:rPr>
                              <w:t>Análisis y Gestión de Costes</w:t>
                            </w:r>
                          </w:p>
                          <w:p w:rsidR="008D0712" w:rsidRPr="00225482" w:rsidRDefault="008D0712" w:rsidP="00225482">
                            <w:pPr>
                              <w:jc w:val="center"/>
                              <w:rPr>
                                <w:b/>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1 Rectángulo redondeado" o:spid="_x0000_s1049" style="position:absolute;left:0;text-align:left;margin-left:305.7pt;margin-top:6.5pt;width:129.75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" fillcolor="#4f81bd [3204]" stroked="f" strokeweight=".25pt">
                <v:textbox>
                  <w:txbxContent>
                    <w:p w:rsidR="008D0712" w:rsidRPr="00277301" w:rsidRDefault="008D0712" w:rsidP="00277301">
                      <w:pPr>
                        <w:jc w:val="center"/>
                        <w:rPr>
                          <w:b/>
                          <w:lang w:val="es-ES"/>
                        </w:rPr>
                      </w:pPr>
                      <w:r w:rsidRPr="00277301">
                        <w:rPr>
                          <w:b/>
                          <w:lang w:val="es-ES"/>
                        </w:rPr>
                        <w:t>Análisis y Gestión de Costes</w:t>
                      </w:r>
                    </w:p>
                    <w:p w:rsidR="008D0712" w:rsidRPr="00225482" w:rsidRDefault="008D0712" w:rsidP="00225482">
                      <w:pPr>
                        <w:jc w:val="center"/>
                        <w:rPr>
                          <w:b/>
                          <w:lang w:val="es-ES"/>
                        </w:rPr>
                      </w:pPr>
                    </w:p>
                  </w:txbxContent>
                </v:textbox>
              </v:roundrect>
            </w:pict>
          </mc:Fallback>
        </mc:AlternateContent>
      </w:r>
    </w:p>
    <w:p w:rsidR="001A08D5" w:rsidRDefault="001A08D5" w:rsidP="00133A91">
      <w:pPr>
        <w:spacing w:after="0"/>
        <w:jc w:val="center"/>
        <w:rPr>
          <w:rFonts w:cstheme="minorHAnsi"/>
          <w:lang w:val="es-ES"/>
        </w:rPr>
      </w:pPr>
    </w:p>
    <w:p w:rsidR="001A08D5" w:rsidRDefault="001A08D5" w:rsidP="00133A91">
      <w:pPr>
        <w:spacing w:after="0"/>
        <w:jc w:val="center"/>
        <w:rPr>
          <w:rFonts w:cstheme="minorHAnsi"/>
          <w:lang w:val="es-ES"/>
        </w:rPr>
      </w:pPr>
    </w:p>
    <w:p w:rsidR="001A08D5" w:rsidRDefault="005B185F" w:rsidP="00133A91">
      <w:pPr>
        <w:spacing w:after="0"/>
        <w:jc w:val="center"/>
        <w:rPr>
          <w:rFonts w:cstheme="minorHAnsi"/>
          <w:lang w:val="es-ES"/>
        </w:rPr>
      </w:pPr>
      <w:r>
        <w:rPr>
          <w:rFonts w:ascii="Helvetica" w:hAnsi="Helvetica" w:cs="American Typewriter"/>
          <w:bCs/>
          <w:noProof/>
          <w:sz w:val="28"/>
          <w:szCs w:val="28"/>
          <w:lang w:val="es-ES" w:eastAsia="es-ES" w:bidi="ar-SA"/>
        </w:rPr>
        <mc:AlternateContent>
          <mc:Choice Requires="wps">
            <w:drawing>
              <wp:anchor distT="0" distB="0" distL="114300" distR="114300" simplePos="0" relativeHeight="251812864" behindDoc="0" locked="0" layoutInCell="1" allowOverlap="1" wp14:anchorId="78292F0A" wp14:editId="5EFE8785">
                <wp:simplePos x="0" y="0"/>
                <wp:positionH relativeFrom="column">
                  <wp:posOffset>3891280</wp:posOffset>
                </wp:positionH>
                <wp:positionV relativeFrom="paragraph">
                  <wp:posOffset>66040</wp:posOffset>
                </wp:positionV>
                <wp:extent cx="1647825" cy="514350"/>
                <wp:effectExtent l="0" t="0" r="9525" b="0"/>
                <wp:wrapNone/>
                <wp:docPr id="55" name="55 Rectángulo redondeado"/>
                <wp:cNvGraphicFramePr/>
                <a:graphic xmlns:a="http://schemas.openxmlformats.org/drawingml/2006/main">
                  <a:graphicData uri="http://schemas.microsoft.com/office/word/2010/wordprocessingShape">
                    <wps:wsp>
                      <wps:cNvSpPr/>
                      <wps:spPr>
                        <a:xfrm>
                          <a:off x="0" y="0"/>
                          <a:ext cx="1647825" cy="514350"/>
                        </a:xfrm>
                        <a:prstGeom prst="roundRect">
                          <a:avLst/>
                        </a:prstGeom>
                        <a:solidFill>
                          <a:srgbClr val="4F81BD"/>
                        </a:solidFill>
                        <a:ln w="3175" cap="flat" cmpd="sng" algn="ctr">
                          <a:noFill/>
                          <a:prstDash val="solid"/>
                        </a:ln>
                        <a:effectLst/>
                      </wps:spPr>
                      <wps:txbx>
                        <w:txbxContent>
                          <w:p w:rsidR="008D0712" w:rsidRPr="00C23E6F" w:rsidRDefault="008D0712" w:rsidP="00C23E6F">
                            <w:pPr>
                              <w:jc w:val="center"/>
                              <w:rPr>
                                <w:color w:val="FFFFFF" w:themeColor="background1"/>
                                <w:lang w:val="es-ES"/>
                              </w:rPr>
                            </w:pPr>
                            <w:r>
                              <w:rPr>
                                <w:b/>
                                <w:color w:val="FFFFFF" w:themeColor="background1"/>
                                <w:lang w:val="es-ES"/>
                              </w:rPr>
                              <w:t>Gestión de Alimentos y Bebidas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5 Rectángulo redondeado" o:spid="_x0000_s1050" style="position:absolute;left:0;text-align:left;margin-left:306.4pt;margin-top:5.2pt;width:129.75pt;height:4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" fillcolor="#4f81bd" stroked="f" strokeweight=".25pt">
                <v:textbox>
                  <w:txbxContent>
                    <w:p w:rsidR="008D0712" w:rsidRPr="00C23E6F" w:rsidRDefault="008D0712" w:rsidP="00C23E6F">
                      <w:pPr>
                        <w:jc w:val="center"/>
                        <w:rPr>
                          <w:color w:val="FFFFFF" w:themeColor="background1"/>
                          <w:lang w:val="es-ES"/>
                        </w:rPr>
                      </w:pPr>
                      <w:r>
                        <w:rPr>
                          <w:b/>
                          <w:color w:val="FFFFFF" w:themeColor="background1"/>
                          <w:lang w:val="es-ES"/>
                        </w:rPr>
                        <w:t>Gestión de Alimentos y Bebidas</w:t>
                      </w:r>
                    </w:p>
                  </w:txbxContent>
                </v:textbox>
              </v:roundrect>
            </w:pict>
          </mc:Fallback>
        </mc:AlternateContent>
      </w:r>
    </w:p>
    <w:p w:rsidR="001A08D5" w:rsidRDefault="001A08D5" w:rsidP="00133A91">
      <w:pPr>
        <w:spacing w:after="0"/>
        <w:jc w:val="center"/>
        <w:rPr>
          <w:rFonts w:cstheme="minorHAnsi"/>
          <w:lang w:val="es-ES"/>
        </w:rPr>
      </w:pPr>
    </w:p>
    <w:p w:rsidR="001A08D5" w:rsidRDefault="001A08D5" w:rsidP="00133A91">
      <w:pPr>
        <w:spacing w:after="0"/>
        <w:jc w:val="center"/>
        <w:rPr>
          <w:rFonts w:cstheme="minorHAnsi"/>
          <w:lang w:val="es-ES"/>
        </w:rPr>
      </w:pPr>
    </w:p>
    <w:p w:rsidR="001A08D5" w:rsidRDefault="005B185F" w:rsidP="00133A91">
      <w:pPr>
        <w:spacing w:after="0"/>
        <w:jc w:val="center"/>
        <w:rPr>
          <w:rFonts w:cstheme="minorHAnsi"/>
          <w:lang w:val="es-ES"/>
        </w:rPr>
      </w:pPr>
      <w:r>
        <w:rPr>
          <w:rFonts w:ascii="Helvetica" w:hAnsi="Helvetica" w:cs="American Typewriter"/>
          <w:bCs/>
          <w:noProof/>
          <w:sz w:val="28"/>
          <w:szCs w:val="28"/>
          <w:lang w:val="es-ES" w:eastAsia="es-ES" w:bidi="ar-SA"/>
        </w:rPr>
        <mc:AlternateContent>
          <mc:Choice Requires="wps">
            <w:drawing>
              <wp:anchor distT="0" distB="0" distL="114300" distR="114300" simplePos="0" relativeHeight="251814912" behindDoc="0" locked="0" layoutInCell="1" allowOverlap="1" wp14:anchorId="65A1E0F1" wp14:editId="0E3F5F69">
                <wp:simplePos x="0" y="0"/>
                <wp:positionH relativeFrom="column">
                  <wp:posOffset>3891915</wp:posOffset>
                </wp:positionH>
                <wp:positionV relativeFrom="paragraph">
                  <wp:posOffset>134620</wp:posOffset>
                </wp:positionV>
                <wp:extent cx="1638300" cy="514350"/>
                <wp:effectExtent l="0" t="0" r="0" b="0"/>
                <wp:wrapNone/>
                <wp:docPr id="56" name="56 Rectángulo redondeado"/>
                <wp:cNvGraphicFramePr/>
                <a:graphic xmlns:a="http://schemas.openxmlformats.org/drawingml/2006/main">
                  <a:graphicData uri="http://schemas.microsoft.com/office/word/2010/wordprocessingShape">
                    <wps:wsp>
                      <wps:cNvSpPr/>
                      <wps:spPr>
                        <a:xfrm>
                          <a:off x="0" y="0"/>
                          <a:ext cx="1638300" cy="514350"/>
                        </a:xfrm>
                        <a:prstGeom prst="roundRect">
                          <a:avLst/>
                        </a:prstGeom>
                        <a:solidFill>
                          <a:srgbClr val="4F81BD"/>
                        </a:solidFill>
                        <a:ln w="3175" cap="flat" cmpd="sng" algn="ctr">
                          <a:noFill/>
                          <a:prstDash val="solid"/>
                        </a:ln>
                        <a:effectLst/>
                      </wps:spPr>
                      <wps:txbx>
                        <w:txbxContent>
                          <w:p w:rsidR="008D0712" w:rsidRPr="00C23E6F" w:rsidRDefault="008D0712" w:rsidP="00C23E6F">
                            <w:pPr>
                              <w:jc w:val="center"/>
                              <w:rPr>
                                <w:color w:val="FFFFFF" w:themeColor="background1"/>
                                <w:lang w:val="es-ES"/>
                              </w:rPr>
                            </w:pPr>
                            <w:r>
                              <w:rPr>
                                <w:b/>
                                <w:color w:val="FFFFFF" w:themeColor="background1"/>
                                <w:lang w:val="es-ES"/>
                              </w:rPr>
                              <w:t>Gestión de Alojamiento e Innovación Hotelera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6 Rectángulo redondeado" o:spid="_x0000_s1051" style="position:absolute;left:0;text-align:left;margin-left:306.45pt;margin-top:10.6pt;width:129pt;height:4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" fillcolor="#4f81bd" stroked="f" strokeweight=".25pt">
                <v:textbox>
                  <w:txbxContent>
                    <w:p w:rsidR="008D0712" w:rsidRPr="00C23E6F" w:rsidRDefault="008D0712" w:rsidP="00C23E6F">
                      <w:pPr>
                        <w:jc w:val="center"/>
                        <w:rPr>
                          <w:color w:val="FFFFFF" w:themeColor="background1"/>
                          <w:lang w:val="es-ES"/>
                        </w:rPr>
                      </w:pPr>
                      <w:r>
                        <w:rPr>
                          <w:b/>
                          <w:color w:val="FFFFFF" w:themeColor="background1"/>
                          <w:lang w:val="es-ES"/>
                        </w:rPr>
                        <w:t>Gestión de Alojamiento e Innovación Hotelera</w:t>
                      </w:r>
                    </w:p>
                  </w:txbxContent>
                </v:textbox>
              </v:roundrect>
            </w:pict>
          </mc:Fallback>
        </mc:AlternateContent>
      </w:r>
    </w:p>
    <w:p w:rsidR="001A08D5" w:rsidRDefault="001A08D5" w:rsidP="00133A91">
      <w:pPr>
        <w:spacing w:after="0"/>
        <w:jc w:val="center"/>
        <w:rPr>
          <w:rFonts w:cstheme="minorHAnsi"/>
          <w:lang w:val="es-ES"/>
        </w:rPr>
      </w:pPr>
    </w:p>
    <w:p w:rsidR="001A08D5" w:rsidRDefault="001A08D5" w:rsidP="00133A91">
      <w:pPr>
        <w:spacing w:after="0"/>
        <w:jc w:val="center"/>
        <w:rPr>
          <w:rFonts w:cstheme="minorHAnsi"/>
          <w:lang w:val="es-ES"/>
        </w:rPr>
      </w:pPr>
    </w:p>
    <w:p w:rsidR="001A08D5" w:rsidRDefault="001A08D5" w:rsidP="00133A91">
      <w:pPr>
        <w:spacing w:after="0"/>
        <w:jc w:val="center"/>
        <w:rPr>
          <w:rFonts w:cstheme="minorHAnsi"/>
          <w:lang w:val="es-ES"/>
        </w:rPr>
      </w:pPr>
    </w:p>
    <w:p w:rsidR="001A08D5" w:rsidRDefault="00277301" w:rsidP="00133A91">
      <w:pPr>
        <w:spacing w:after="0"/>
        <w:jc w:val="center"/>
        <w:rPr>
          <w:rFonts w:cstheme="minorHAnsi"/>
          <w:lang w:val="es-ES"/>
        </w:rPr>
      </w:pPr>
      <w:r>
        <w:rPr>
          <w:rFonts w:ascii="Helvetica" w:hAnsi="Helvetica" w:cs="American Typewriter"/>
          <w:bCs/>
          <w:noProof/>
          <w:sz w:val="28"/>
          <w:szCs w:val="28"/>
          <w:lang w:val="es-ES" w:eastAsia="es-ES" w:bidi="ar-SA"/>
        </w:rPr>
        <mc:AlternateContent>
          <mc:Choice Requires="wps">
            <w:drawing>
              <wp:anchor distT="0" distB="0" distL="114300" distR="114300" simplePos="0" relativeHeight="251821056" behindDoc="0" locked="0" layoutInCell="1" allowOverlap="1" wp14:anchorId="0133BEDF" wp14:editId="392E3127">
                <wp:simplePos x="0" y="0"/>
                <wp:positionH relativeFrom="column">
                  <wp:posOffset>1538605</wp:posOffset>
                </wp:positionH>
                <wp:positionV relativeFrom="paragraph">
                  <wp:posOffset>74295</wp:posOffset>
                </wp:positionV>
                <wp:extent cx="2333625" cy="485775"/>
                <wp:effectExtent l="0" t="0" r="9525" b="9525"/>
                <wp:wrapNone/>
                <wp:docPr id="5" name="5 Rectángulo redondeado"/>
                <wp:cNvGraphicFramePr/>
                <a:graphic xmlns:a="http://schemas.openxmlformats.org/drawingml/2006/main">
                  <a:graphicData uri="http://schemas.microsoft.com/office/word/2010/wordprocessingShape">
                    <wps:wsp>
                      <wps:cNvSpPr/>
                      <wps:spPr>
                        <a:xfrm>
                          <a:off x="0" y="0"/>
                          <a:ext cx="2333625" cy="485775"/>
                        </a:xfrm>
                        <a:prstGeom prst="roundRect">
                          <a:avLst/>
                        </a:prstGeom>
                        <a:solidFill>
                          <a:srgbClr val="4F81BD"/>
                        </a:solidFill>
                        <a:ln w="3175" cap="flat" cmpd="sng" algn="ctr">
                          <a:noFill/>
                          <a:prstDash val="solid"/>
                        </a:ln>
                        <a:effectLst/>
                      </wps:spPr>
                      <wps:txbx>
                        <w:txbxContent>
                          <w:p w:rsidR="008D0712" w:rsidRPr="0021700E" w:rsidRDefault="008D0712" w:rsidP="0021700E">
                            <w:pPr>
                              <w:jc w:val="center"/>
                              <w:rPr>
                                <w:b/>
                                <w:color w:val="FFFFFF" w:themeColor="background1"/>
                                <w:lang w:val="es-ES"/>
                              </w:rPr>
                            </w:pPr>
                            <w:r w:rsidRPr="00F551A1">
                              <w:rPr>
                                <w:b/>
                                <w:color w:val="FFFFFF" w:themeColor="background1"/>
                                <w:lang w:val="es-ES"/>
                              </w:rPr>
                              <w:t>Trabajo</w:t>
                            </w:r>
                            <w:r w:rsidRPr="003D523C">
                              <w:rPr>
                                <w:b/>
                                <w:color w:val="FF0000"/>
                                <w:lang w:val="es-ES"/>
                              </w:rPr>
                              <w:t xml:space="preserve"> </w:t>
                            </w:r>
                            <w:r>
                              <w:rPr>
                                <w:b/>
                                <w:color w:val="FFFFFF" w:themeColor="background1"/>
                                <w:lang w:val="es-ES"/>
                              </w:rPr>
                              <w:t>Fin de Titulación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 Rectángulo redondeado" o:spid="_x0000_s1052" style="position:absolute;left:0;text-align:left;margin-left:121.15pt;margin-top:5.85pt;width:183.75pt;height:3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" fillcolor="#4f81bd" stroked="f" strokeweight=".25pt">
                <v:textbox>
                  <w:txbxContent>
                    <w:p w:rsidR="008D0712" w:rsidRPr="0021700E" w:rsidRDefault="008D0712" w:rsidP="0021700E">
                      <w:pPr>
                        <w:jc w:val="center"/>
                        <w:rPr>
                          <w:b/>
                          <w:color w:val="FFFFFF" w:themeColor="background1"/>
                          <w:lang w:val="es-ES"/>
                        </w:rPr>
                      </w:pPr>
                      <w:r w:rsidRPr="00F551A1">
                        <w:rPr>
                          <w:b/>
                          <w:color w:val="FFFFFF" w:themeColor="background1"/>
                          <w:lang w:val="es-ES"/>
                        </w:rPr>
                        <w:t>Trabajo</w:t>
                      </w:r>
                      <w:r w:rsidRPr="003D523C">
                        <w:rPr>
                          <w:b/>
                          <w:color w:val="FF0000"/>
                          <w:lang w:val="es-ES"/>
                        </w:rPr>
                        <w:t xml:space="preserve"> </w:t>
                      </w:r>
                      <w:r>
                        <w:rPr>
                          <w:b/>
                          <w:color w:val="FFFFFF" w:themeColor="background1"/>
                          <w:lang w:val="es-ES"/>
                        </w:rPr>
                        <w:t>Fin de Titulación</w:t>
                      </w:r>
                    </w:p>
                  </w:txbxContent>
                </v:textbox>
              </v:roundrect>
            </w:pict>
          </mc:Fallback>
        </mc:AlternateContent>
      </w:r>
    </w:p>
    <w:p w:rsidR="001A08D5" w:rsidRDefault="001A08D5" w:rsidP="00133A91">
      <w:pPr>
        <w:spacing w:after="0"/>
        <w:jc w:val="center"/>
        <w:rPr>
          <w:rFonts w:cstheme="minorHAnsi"/>
          <w:lang w:val="es-ES"/>
        </w:rPr>
      </w:pPr>
    </w:p>
    <w:p w:rsidR="005135FF" w:rsidRDefault="005135FF" w:rsidP="00133A91">
      <w:pPr>
        <w:spacing w:after="0"/>
        <w:jc w:val="center"/>
        <w:rPr>
          <w:rFonts w:cstheme="minorHAnsi"/>
          <w:lang w:val="es-ES"/>
        </w:rPr>
      </w:pPr>
    </w:p>
    <w:p w:rsidR="00C23E6F" w:rsidRDefault="00C23E6F" w:rsidP="00133A91">
      <w:pPr>
        <w:spacing w:after="0"/>
        <w:jc w:val="center"/>
        <w:rPr>
          <w:rFonts w:cstheme="minorHAnsi"/>
          <w:lang w:val="es-ES"/>
        </w:rPr>
      </w:pPr>
    </w:p>
    <w:p w:rsidR="00C23E6F" w:rsidRPr="009839C6" w:rsidRDefault="00C23E6F" w:rsidP="00133A91">
      <w:pPr>
        <w:spacing w:after="0"/>
        <w:jc w:val="center"/>
        <w:rPr>
          <w:rFonts w:cstheme="minorHAnsi"/>
          <w:sz w:val="16"/>
          <w:szCs w:val="16"/>
          <w:lang w:val="es-ES"/>
        </w:rPr>
      </w:pPr>
    </w:p>
    <w:p w:rsidR="005135FF" w:rsidRDefault="005135FF" w:rsidP="00133A91">
      <w:pPr>
        <w:spacing w:after="0"/>
        <w:jc w:val="center"/>
        <w:rPr>
          <w:rFonts w:cstheme="minorHAnsi"/>
          <w:lang w:val="es-ES"/>
        </w:rPr>
      </w:pPr>
      <w:r w:rsidRPr="005135FF">
        <w:rPr>
          <w:rFonts w:cstheme="minorHAnsi"/>
          <w:lang w:val="es-ES"/>
        </w:rPr>
        <w:t xml:space="preserve">Gráfico </w:t>
      </w:r>
      <w:r>
        <w:rPr>
          <w:rFonts w:cstheme="minorHAnsi"/>
          <w:lang w:val="es-ES"/>
        </w:rPr>
        <w:t>2</w:t>
      </w:r>
      <w:r w:rsidRPr="005135FF">
        <w:rPr>
          <w:rFonts w:cstheme="minorHAnsi"/>
          <w:lang w:val="es-ES"/>
        </w:rPr>
        <w:t>:</w:t>
      </w:r>
      <w:r>
        <w:rPr>
          <w:rFonts w:cstheme="minorHAnsi"/>
          <w:i/>
          <w:lang w:val="es-ES"/>
        </w:rPr>
        <w:t xml:space="preserve"> Principales relaciones de la asignatura con el resto del plan de estudios</w:t>
      </w:r>
      <w:r w:rsidR="005B185F">
        <w:rPr>
          <w:rFonts w:cstheme="minorHAnsi"/>
          <w:i/>
          <w:lang w:val="es-ES"/>
        </w:rPr>
        <w:t xml:space="preserve"> del </w:t>
      </w:r>
      <w:r>
        <w:rPr>
          <w:rFonts w:cstheme="minorHAnsi"/>
          <w:lang w:val="es-ES"/>
        </w:rPr>
        <w:t xml:space="preserve"> </w:t>
      </w:r>
    </w:p>
    <w:p w:rsidR="005135FF" w:rsidRDefault="005135FF" w:rsidP="00133A91">
      <w:pPr>
        <w:spacing w:after="0"/>
        <w:jc w:val="center"/>
        <w:rPr>
          <w:rFonts w:cstheme="minorHAnsi"/>
          <w:lang w:val="es-ES"/>
        </w:rPr>
      </w:pPr>
      <w:r w:rsidRPr="00167616">
        <w:rPr>
          <w:rFonts w:cstheme="minorHAnsi"/>
          <w:u w:val="single"/>
          <w:lang w:val="es-ES"/>
        </w:rPr>
        <w:t>Diploma Superior en Gestión Hoteler</w:t>
      </w:r>
      <w:r>
        <w:rPr>
          <w:rFonts w:cstheme="minorHAnsi"/>
          <w:u w:val="single"/>
          <w:lang w:val="es-ES"/>
        </w:rPr>
        <w:t>a</w:t>
      </w:r>
    </w:p>
    <w:p w:rsidR="00D66D6E" w:rsidRDefault="00D66D6E" w:rsidP="00133A91">
      <w:pPr>
        <w:pStyle w:val="CSHGGuatextonormal"/>
        <w:spacing w:line="276" w:lineRule="auto"/>
        <w:rPr>
          <w:sz w:val="16"/>
          <w:szCs w:val="16"/>
          <w:lang w:val="es-ES"/>
        </w:rPr>
      </w:pPr>
    </w:p>
    <w:p w:rsidR="007E7A43" w:rsidRPr="007E7A43" w:rsidRDefault="007E7A43" w:rsidP="00133A91">
      <w:pPr>
        <w:pStyle w:val="CSHGGuatextonormal"/>
        <w:spacing w:line="276" w:lineRule="auto"/>
        <w:rPr>
          <w:sz w:val="16"/>
          <w:szCs w:val="16"/>
          <w:lang w:val="es-ES"/>
        </w:rPr>
      </w:pPr>
    </w:p>
    <w:p w:rsidR="007E7A43" w:rsidRDefault="00744BE2" w:rsidP="00133A91">
      <w:pPr>
        <w:pStyle w:val="CSHGGuatextonormal"/>
        <w:spacing w:line="276" w:lineRule="auto"/>
        <w:rPr>
          <w:lang w:val="es-ES"/>
        </w:rPr>
      </w:pPr>
      <w:r>
        <w:rPr>
          <w:lang w:val="es-ES"/>
        </w:rPr>
        <w:t>En l</w:t>
      </w:r>
      <w:r w:rsidR="00BB074B">
        <w:rPr>
          <w:lang w:val="es-ES"/>
        </w:rPr>
        <w:t xml:space="preserve">a parte izquierda del gráfico, </w:t>
      </w:r>
      <w:r>
        <w:rPr>
          <w:lang w:val="es-ES"/>
        </w:rPr>
        <w:t xml:space="preserve">se muestra </w:t>
      </w:r>
      <w:r w:rsidR="005B185F">
        <w:rPr>
          <w:lang w:val="es-ES"/>
        </w:rPr>
        <w:t xml:space="preserve">la </w:t>
      </w:r>
      <w:r w:rsidR="005B185F" w:rsidRPr="00744BE2">
        <w:rPr>
          <w:b/>
          <w:lang w:val="es-ES"/>
        </w:rPr>
        <w:t>relación directa</w:t>
      </w:r>
      <w:r w:rsidR="005B185F">
        <w:rPr>
          <w:lang w:val="es-ES"/>
        </w:rPr>
        <w:t xml:space="preserve"> que esta </w:t>
      </w:r>
      <w:r w:rsidR="00BB074B">
        <w:rPr>
          <w:lang w:val="es-ES"/>
        </w:rPr>
        <w:t xml:space="preserve">asignatura </w:t>
      </w:r>
      <w:r w:rsidR="00D27289">
        <w:rPr>
          <w:lang w:val="es-ES"/>
        </w:rPr>
        <w:t xml:space="preserve">mantiene </w:t>
      </w:r>
      <w:r w:rsidR="00BB074B" w:rsidRPr="00545964">
        <w:rPr>
          <w:lang w:val="es-ES"/>
        </w:rPr>
        <w:t xml:space="preserve">con </w:t>
      </w:r>
      <w:r w:rsidR="0021700E">
        <w:rPr>
          <w:lang w:val="es-ES"/>
        </w:rPr>
        <w:t>dos</w:t>
      </w:r>
      <w:r w:rsidR="00BB074B">
        <w:rPr>
          <w:lang w:val="es-ES"/>
        </w:rPr>
        <w:t xml:space="preserve"> materias incluidas en su mismo módulo formativo, destacando la determinante vinculación que mantiene con la asignatura Gestión y Organización de Empresas Hotel</w:t>
      </w:r>
      <w:r w:rsidR="007B6526">
        <w:rPr>
          <w:lang w:val="es-ES"/>
        </w:rPr>
        <w:t>eras, pues será en Matemáticas A</w:t>
      </w:r>
      <w:r w:rsidR="00BB074B">
        <w:rPr>
          <w:lang w:val="es-ES"/>
        </w:rPr>
        <w:t>plicadas a la Gestión</w:t>
      </w:r>
      <w:r w:rsidR="00D27289">
        <w:rPr>
          <w:lang w:val="es-ES"/>
        </w:rPr>
        <w:t>,</w:t>
      </w:r>
      <w:r w:rsidR="00BB074B">
        <w:rPr>
          <w:lang w:val="es-ES"/>
        </w:rPr>
        <w:t xml:space="preserve"> donde se explicarán todos los conceptos e instrumentos </w:t>
      </w:r>
      <w:r w:rsidR="00D27289">
        <w:rPr>
          <w:lang w:val="es-ES"/>
        </w:rPr>
        <w:t xml:space="preserve">de valoración financiera </w:t>
      </w:r>
      <w:r w:rsidR="00BB074B">
        <w:rPr>
          <w:lang w:val="es-ES"/>
        </w:rPr>
        <w:t xml:space="preserve">que se </w:t>
      </w:r>
      <w:r w:rsidR="00D27289">
        <w:rPr>
          <w:lang w:val="es-ES"/>
        </w:rPr>
        <w:t xml:space="preserve">emplearán </w:t>
      </w:r>
      <w:r w:rsidR="00BB074B">
        <w:rPr>
          <w:lang w:val="es-ES"/>
        </w:rPr>
        <w:t xml:space="preserve">posteriormente </w:t>
      </w:r>
      <w:r w:rsidR="00D27289">
        <w:rPr>
          <w:lang w:val="es-ES"/>
        </w:rPr>
        <w:t xml:space="preserve">para capacitar </w:t>
      </w:r>
      <w:r w:rsidR="00BB074B">
        <w:rPr>
          <w:lang w:val="es-ES"/>
        </w:rPr>
        <w:t>al alumno en temas relacionados con la g</w:t>
      </w:r>
      <w:r w:rsidR="00D27289">
        <w:rPr>
          <w:lang w:val="es-ES"/>
        </w:rPr>
        <w:t xml:space="preserve">estión financiera en la empresa y el análisis de la rentabilidad de </w:t>
      </w:r>
      <w:r w:rsidR="007E7A43">
        <w:rPr>
          <w:lang w:val="es-ES"/>
        </w:rPr>
        <w:t>inversiones.</w:t>
      </w:r>
    </w:p>
    <w:p w:rsidR="007E7A43" w:rsidRDefault="007E7A43" w:rsidP="00133A91">
      <w:pPr>
        <w:pStyle w:val="CSHGGuatextonormal"/>
        <w:spacing w:line="276" w:lineRule="auto"/>
        <w:rPr>
          <w:lang w:val="es-ES"/>
        </w:rPr>
      </w:pPr>
    </w:p>
    <w:p w:rsidR="005B185F" w:rsidRDefault="00607688" w:rsidP="00133A91">
      <w:pPr>
        <w:pStyle w:val="CSHGGuatextonormal"/>
        <w:spacing w:line="276" w:lineRule="auto"/>
        <w:rPr>
          <w:lang w:val="es-ES"/>
        </w:rPr>
      </w:pPr>
      <w:r>
        <w:rPr>
          <w:lang w:val="es-ES"/>
        </w:rPr>
        <w:t>Además</w:t>
      </w:r>
      <w:r w:rsidR="00BB074B">
        <w:rPr>
          <w:lang w:val="es-ES"/>
        </w:rPr>
        <w:t>, tal como se refleja en la parte derecha del gráfico, la asignatura Matemáticas Aplicadas a la Gestión g</w:t>
      </w:r>
      <w:r w:rsidR="00BB074B" w:rsidRPr="00545964">
        <w:rPr>
          <w:lang w:val="es-ES"/>
        </w:rPr>
        <w:t xml:space="preserve">uarda una </w:t>
      </w:r>
      <w:r w:rsidR="00BB074B" w:rsidRPr="00B94CDB">
        <w:rPr>
          <w:b/>
          <w:lang w:val="es-ES"/>
        </w:rPr>
        <w:t>relación indirecta</w:t>
      </w:r>
      <w:r w:rsidR="00BB074B" w:rsidRPr="00545964">
        <w:rPr>
          <w:lang w:val="es-ES"/>
        </w:rPr>
        <w:t xml:space="preserve"> con asignaturas </w:t>
      </w:r>
      <w:r w:rsidR="00BB074B">
        <w:rPr>
          <w:lang w:val="es-ES"/>
        </w:rPr>
        <w:t>de otros módulos formativos</w:t>
      </w:r>
      <w:r w:rsidR="00BB074B" w:rsidRPr="00545964">
        <w:rPr>
          <w:lang w:val="es-ES"/>
        </w:rPr>
        <w:t xml:space="preserve">, </w:t>
      </w:r>
      <w:r w:rsidR="002E7737">
        <w:rPr>
          <w:lang w:val="es-ES"/>
        </w:rPr>
        <w:t xml:space="preserve">algunas de ellas relacionadas con la gestión operativa habitual de un hotel, </w:t>
      </w:r>
      <w:r w:rsidR="00BB074B" w:rsidRPr="00545964">
        <w:rPr>
          <w:lang w:val="es-ES"/>
        </w:rPr>
        <w:t xml:space="preserve">pues </w:t>
      </w:r>
      <w:r w:rsidR="00BB074B">
        <w:rPr>
          <w:lang w:val="es-ES"/>
        </w:rPr>
        <w:t xml:space="preserve">capacita al alumno </w:t>
      </w:r>
      <w:r w:rsidR="00B94CDB">
        <w:rPr>
          <w:lang w:val="es-ES"/>
        </w:rPr>
        <w:t xml:space="preserve">en </w:t>
      </w:r>
      <w:r w:rsidR="00C01EA6">
        <w:rPr>
          <w:lang w:val="es-ES"/>
        </w:rPr>
        <w:t xml:space="preserve">la introducción a conceptos y </w:t>
      </w:r>
      <w:r w:rsidR="00BB074B">
        <w:rPr>
          <w:lang w:val="es-ES"/>
        </w:rPr>
        <w:t xml:space="preserve">el uso de herramientas matemáticas que </w:t>
      </w:r>
      <w:r w:rsidR="00B94CDB">
        <w:rPr>
          <w:lang w:val="es-ES"/>
        </w:rPr>
        <w:t xml:space="preserve">se utilizarán en la explicación </w:t>
      </w:r>
      <w:r w:rsidR="00BB074B">
        <w:rPr>
          <w:lang w:val="es-ES"/>
        </w:rPr>
        <w:t xml:space="preserve">de </w:t>
      </w:r>
      <w:r w:rsidR="00C01EA6">
        <w:rPr>
          <w:lang w:val="es-ES"/>
        </w:rPr>
        <w:t xml:space="preserve">los contenidos </w:t>
      </w:r>
      <w:r w:rsidR="00BB074B">
        <w:rPr>
          <w:lang w:val="es-ES"/>
        </w:rPr>
        <w:t xml:space="preserve">desarrollados </w:t>
      </w:r>
      <w:r w:rsidR="00BB074B" w:rsidRPr="00545964">
        <w:rPr>
          <w:lang w:val="es-ES"/>
        </w:rPr>
        <w:t xml:space="preserve">en estas </w:t>
      </w:r>
      <w:r w:rsidR="002E7737">
        <w:rPr>
          <w:lang w:val="es-ES"/>
        </w:rPr>
        <w:t xml:space="preserve">materias </w:t>
      </w:r>
      <w:r w:rsidR="00BB074B">
        <w:rPr>
          <w:lang w:val="es-ES"/>
        </w:rPr>
        <w:t>de cursos posteriores.</w:t>
      </w:r>
    </w:p>
    <w:p w:rsidR="007E2C3C" w:rsidRPr="00F551A1" w:rsidRDefault="005B185F" w:rsidP="00133A91">
      <w:pPr>
        <w:pStyle w:val="CSHGGuatextonormal"/>
        <w:spacing w:line="276" w:lineRule="auto"/>
        <w:rPr>
          <w:lang w:val="es-ES"/>
        </w:rPr>
      </w:pPr>
      <w:r>
        <w:rPr>
          <w:lang w:val="es-ES"/>
        </w:rPr>
        <w:t>P</w:t>
      </w:r>
      <w:r w:rsidR="0021700E">
        <w:rPr>
          <w:lang w:val="es-ES"/>
        </w:rPr>
        <w:t>or último</w:t>
      </w:r>
      <w:r w:rsidR="000573B1">
        <w:rPr>
          <w:lang w:val="es-ES"/>
        </w:rPr>
        <w:t xml:space="preserve">, </w:t>
      </w:r>
      <w:r w:rsidR="009839C6">
        <w:rPr>
          <w:lang w:val="es-ES"/>
        </w:rPr>
        <w:t>en el centro</w:t>
      </w:r>
      <w:r w:rsidR="000573B1">
        <w:rPr>
          <w:lang w:val="es-ES"/>
        </w:rPr>
        <w:t xml:space="preserve"> del gráfico</w:t>
      </w:r>
      <w:r w:rsidR="009839C6">
        <w:rPr>
          <w:lang w:val="es-ES"/>
        </w:rPr>
        <w:t xml:space="preserve">, se presenta </w:t>
      </w:r>
      <w:r w:rsidR="0021700E">
        <w:rPr>
          <w:lang w:val="es-ES"/>
        </w:rPr>
        <w:t xml:space="preserve">la </w:t>
      </w:r>
      <w:r w:rsidR="00B94CDB">
        <w:rPr>
          <w:lang w:val="es-ES"/>
        </w:rPr>
        <w:t xml:space="preserve">estrecha relación </w:t>
      </w:r>
      <w:r w:rsidR="0021700E">
        <w:rPr>
          <w:lang w:val="es-ES"/>
        </w:rPr>
        <w:t xml:space="preserve">que </w:t>
      </w:r>
      <w:r w:rsidR="00A11E33">
        <w:rPr>
          <w:lang w:val="es-ES"/>
        </w:rPr>
        <w:t>posee la capacitación d</w:t>
      </w:r>
      <w:r w:rsidR="0021700E">
        <w:rPr>
          <w:lang w:val="es-ES"/>
        </w:rPr>
        <w:t>el alumno en esta asignatura para</w:t>
      </w:r>
      <w:r w:rsidR="00744BE2">
        <w:rPr>
          <w:lang w:val="es-ES"/>
        </w:rPr>
        <w:t>, posteriormente,</w:t>
      </w:r>
      <w:r w:rsidR="00BD02F0">
        <w:rPr>
          <w:lang w:val="es-ES"/>
        </w:rPr>
        <w:t xml:space="preserve"> mane</w:t>
      </w:r>
      <w:r w:rsidR="00EB2E31">
        <w:rPr>
          <w:lang w:val="es-ES"/>
        </w:rPr>
        <w:t xml:space="preserve">jar correctamente </w:t>
      </w:r>
      <w:r w:rsidR="00607688" w:rsidRPr="00362064">
        <w:rPr>
          <w:lang w:val="es-ES"/>
        </w:rPr>
        <w:t xml:space="preserve">un modelo de valoración de inversiones </w:t>
      </w:r>
      <w:r w:rsidR="00BD02F0" w:rsidRPr="00362064">
        <w:rPr>
          <w:lang w:val="es-ES"/>
        </w:rPr>
        <w:t xml:space="preserve">realizado en </w:t>
      </w:r>
      <w:r w:rsidR="00607688" w:rsidRPr="00362064">
        <w:rPr>
          <w:lang w:val="es-ES"/>
        </w:rPr>
        <w:t xml:space="preserve">formato </w:t>
      </w:r>
      <w:r w:rsidR="00BD02F0" w:rsidRPr="00362064">
        <w:rPr>
          <w:lang w:val="es-ES"/>
        </w:rPr>
        <w:t>Excel,</w:t>
      </w:r>
      <w:r w:rsidR="00BD02F0">
        <w:rPr>
          <w:lang w:val="es-ES"/>
        </w:rPr>
        <w:t xml:space="preserve"> </w:t>
      </w:r>
      <w:r w:rsidR="00937655">
        <w:rPr>
          <w:lang w:val="es-ES"/>
        </w:rPr>
        <w:t xml:space="preserve">herramienta </w:t>
      </w:r>
      <w:r w:rsidR="003D523C" w:rsidRPr="00F551A1">
        <w:rPr>
          <w:lang w:val="es-ES"/>
        </w:rPr>
        <w:t>de posible utilización en el Trabajo</w:t>
      </w:r>
      <w:r w:rsidR="0021700E" w:rsidRPr="00F551A1">
        <w:rPr>
          <w:lang w:val="es-ES"/>
        </w:rPr>
        <w:t xml:space="preserve"> </w:t>
      </w:r>
      <w:r w:rsidR="00A11E33" w:rsidRPr="00F551A1">
        <w:rPr>
          <w:lang w:val="es-ES"/>
        </w:rPr>
        <w:t>F</w:t>
      </w:r>
      <w:r w:rsidR="0021700E" w:rsidRPr="00F551A1">
        <w:rPr>
          <w:lang w:val="es-ES"/>
        </w:rPr>
        <w:t>in de Titulación</w:t>
      </w:r>
      <w:r w:rsidR="001470B0" w:rsidRPr="00F551A1">
        <w:rPr>
          <w:lang w:val="es-ES"/>
        </w:rPr>
        <w:t xml:space="preserve"> de 4º curso</w:t>
      </w:r>
      <w:r w:rsidR="007E7A43" w:rsidRPr="00F551A1">
        <w:rPr>
          <w:lang w:val="es-ES"/>
        </w:rPr>
        <w:t xml:space="preserve">, si resulta ser </w:t>
      </w:r>
      <w:r w:rsidR="007C0252">
        <w:rPr>
          <w:lang w:val="es-ES"/>
        </w:rPr>
        <w:t xml:space="preserve">aplicable </w:t>
      </w:r>
      <w:r w:rsidR="007E7A43" w:rsidRPr="00F551A1">
        <w:rPr>
          <w:lang w:val="es-ES"/>
        </w:rPr>
        <w:t>para la realización</w:t>
      </w:r>
      <w:r w:rsidR="003D523C" w:rsidRPr="00F551A1">
        <w:rPr>
          <w:lang w:val="es-ES"/>
        </w:rPr>
        <w:t xml:space="preserve"> </w:t>
      </w:r>
      <w:r w:rsidR="007E7A43" w:rsidRPr="00F551A1">
        <w:rPr>
          <w:lang w:val="es-ES"/>
        </w:rPr>
        <w:t>del mismo.</w:t>
      </w:r>
      <w:r w:rsidR="0010522D" w:rsidRPr="00F551A1">
        <w:rPr>
          <w:lang w:val="es-ES"/>
        </w:rPr>
        <w:t xml:space="preserve"> </w:t>
      </w:r>
    </w:p>
    <w:p w:rsidR="00937655" w:rsidRDefault="00937655" w:rsidP="00133A91">
      <w:pPr>
        <w:pStyle w:val="CSHGGuatextonormal"/>
        <w:spacing w:line="276" w:lineRule="auto"/>
        <w:rPr>
          <w:lang w:val="es-ES"/>
        </w:rPr>
      </w:pPr>
    </w:p>
    <w:p w:rsidR="002A54DB" w:rsidRPr="007205DE" w:rsidRDefault="002A54DB" w:rsidP="00133A91">
      <w:pPr>
        <w:pStyle w:val="CSHGguattuloazulsubrayado"/>
        <w:rPr>
          <w:lang w:val="es-ES"/>
        </w:rPr>
      </w:pPr>
      <w:r>
        <w:rPr>
          <w:lang w:val="es-ES"/>
        </w:rPr>
        <w:t xml:space="preserve">2.3. </w:t>
      </w:r>
      <w:r w:rsidR="00E909EA">
        <w:rPr>
          <w:lang w:val="es-ES"/>
        </w:rPr>
        <w:t>Interés para el futuro profesional</w:t>
      </w:r>
    </w:p>
    <w:p w:rsidR="00164369" w:rsidRPr="007E7A43" w:rsidRDefault="00164369" w:rsidP="00133A91">
      <w:pPr>
        <w:pStyle w:val="CSHGGuatextonormal"/>
        <w:spacing w:line="276" w:lineRule="auto"/>
        <w:rPr>
          <w:szCs w:val="24"/>
          <w:lang w:val="es-ES"/>
        </w:rPr>
      </w:pPr>
    </w:p>
    <w:p w:rsidR="00DE0891" w:rsidRDefault="00E04AE5" w:rsidP="00133A91">
      <w:pPr>
        <w:pStyle w:val="CSHGGuatextonormal"/>
        <w:spacing w:line="276" w:lineRule="auto"/>
        <w:rPr>
          <w:lang w:val="es-ES"/>
        </w:rPr>
      </w:pPr>
      <w:r w:rsidRPr="00E04AE5">
        <w:rPr>
          <w:lang w:val="es-ES"/>
        </w:rPr>
        <w:t xml:space="preserve">El atractivo de esta asignatura </w:t>
      </w:r>
      <w:r w:rsidR="00D66D6E">
        <w:rPr>
          <w:lang w:val="es-ES"/>
        </w:rPr>
        <w:t xml:space="preserve">para el estudiante </w:t>
      </w:r>
      <w:r w:rsidRPr="00E04AE5">
        <w:rPr>
          <w:lang w:val="es-ES"/>
        </w:rPr>
        <w:t xml:space="preserve">radica en su especial interés tanto para su </w:t>
      </w:r>
      <w:r w:rsidR="000F058C">
        <w:rPr>
          <w:lang w:val="es-ES"/>
        </w:rPr>
        <w:t xml:space="preserve">posterior </w:t>
      </w:r>
      <w:r w:rsidRPr="00E04AE5">
        <w:rPr>
          <w:lang w:val="es-ES"/>
        </w:rPr>
        <w:t>vi</w:t>
      </w:r>
      <w:r w:rsidR="00C423F7">
        <w:rPr>
          <w:lang w:val="es-ES"/>
        </w:rPr>
        <w:t xml:space="preserve">da </w:t>
      </w:r>
      <w:r w:rsidR="008F504B">
        <w:rPr>
          <w:lang w:val="es-ES"/>
        </w:rPr>
        <w:t xml:space="preserve">laboral </w:t>
      </w:r>
      <w:r w:rsidR="00937655">
        <w:rPr>
          <w:lang w:val="es-ES"/>
        </w:rPr>
        <w:t xml:space="preserve">como personal. </w:t>
      </w:r>
    </w:p>
    <w:p w:rsidR="008F504B" w:rsidRDefault="00937655" w:rsidP="00133A91">
      <w:pPr>
        <w:pStyle w:val="CSHGGuatextonormal"/>
        <w:spacing w:line="276" w:lineRule="auto"/>
        <w:rPr>
          <w:lang w:val="es-ES"/>
        </w:rPr>
      </w:pPr>
      <w:r>
        <w:rPr>
          <w:lang w:val="es-ES"/>
        </w:rPr>
        <w:t>C</w:t>
      </w:r>
      <w:r w:rsidR="00E04AE5" w:rsidRPr="00E04AE5">
        <w:rPr>
          <w:lang w:val="es-ES"/>
        </w:rPr>
        <w:t>uando</w:t>
      </w:r>
      <w:r w:rsidR="00E04AE5">
        <w:rPr>
          <w:lang w:val="es-ES"/>
        </w:rPr>
        <w:t xml:space="preserve"> en </w:t>
      </w:r>
      <w:r w:rsidR="00C423F7">
        <w:rPr>
          <w:lang w:val="es-ES"/>
        </w:rPr>
        <w:t>un futuro</w:t>
      </w:r>
      <w:r w:rsidR="00A11E33">
        <w:rPr>
          <w:lang w:val="es-ES"/>
        </w:rPr>
        <w:t>, ya inmerso en la gestión y dirección de una empresa hostelera,</w:t>
      </w:r>
      <w:r w:rsidR="00C423F7">
        <w:rPr>
          <w:lang w:val="es-ES"/>
        </w:rPr>
        <w:t xml:space="preserve"> </w:t>
      </w:r>
      <w:r w:rsidR="00E04AE5" w:rsidRPr="00E04AE5">
        <w:rPr>
          <w:lang w:val="es-ES"/>
        </w:rPr>
        <w:t xml:space="preserve">opte por </w:t>
      </w:r>
      <w:r w:rsidR="00C423F7">
        <w:rPr>
          <w:lang w:val="es-ES"/>
        </w:rPr>
        <w:t xml:space="preserve">desarrollar su carrera profesional </w:t>
      </w:r>
      <w:r w:rsidR="00A11E33">
        <w:rPr>
          <w:lang w:val="es-ES"/>
        </w:rPr>
        <w:t xml:space="preserve">en </w:t>
      </w:r>
      <w:r w:rsidR="009908BB">
        <w:rPr>
          <w:lang w:val="es-ES"/>
        </w:rPr>
        <w:t xml:space="preserve">un área distinta a </w:t>
      </w:r>
      <w:r w:rsidR="00E04AE5" w:rsidRPr="00E04AE5">
        <w:rPr>
          <w:lang w:val="es-ES"/>
        </w:rPr>
        <w:t xml:space="preserve">la </w:t>
      </w:r>
      <w:r w:rsidR="009908BB">
        <w:rPr>
          <w:lang w:val="es-ES"/>
        </w:rPr>
        <w:t>del ámbito económico-financiero</w:t>
      </w:r>
      <w:r w:rsidR="00C423F7">
        <w:rPr>
          <w:lang w:val="es-ES"/>
        </w:rPr>
        <w:t>,</w:t>
      </w:r>
      <w:r w:rsidR="00E04AE5" w:rsidRPr="00E04AE5">
        <w:rPr>
          <w:lang w:val="es-ES"/>
        </w:rPr>
        <w:t xml:space="preserve"> </w:t>
      </w:r>
      <w:r w:rsidR="008F504B">
        <w:rPr>
          <w:lang w:val="es-ES"/>
        </w:rPr>
        <w:t xml:space="preserve">necesitará hacer uso </w:t>
      </w:r>
      <w:r w:rsidR="00C423F7">
        <w:rPr>
          <w:lang w:val="es-ES"/>
        </w:rPr>
        <w:t xml:space="preserve">de </w:t>
      </w:r>
      <w:r w:rsidR="008F504B">
        <w:rPr>
          <w:lang w:val="es-ES"/>
        </w:rPr>
        <w:t>muchos de lo</w:t>
      </w:r>
      <w:r w:rsidR="00E04AE5" w:rsidRPr="00E04AE5">
        <w:rPr>
          <w:lang w:val="es-ES"/>
        </w:rPr>
        <w:t>s</w:t>
      </w:r>
      <w:r w:rsidR="008F504B">
        <w:rPr>
          <w:lang w:val="es-ES"/>
        </w:rPr>
        <w:t xml:space="preserve"> conocimientos y herramientas proporcionados por esta asignatura.</w:t>
      </w:r>
    </w:p>
    <w:p w:rsidR="00E04AE5" w:rsidRPr="000F058C" w:rsidRDefault="007C0252" w:rsidP="00133A91">
      <w:pPr>
        <w:pStyle w:val="CSHGGuatextonormal"/>
        <w:spacing w:line="276" w:lineRule="auto"/>
        <w:rPr>
          <w:lang w:val="es-ES"/>
        </w:rPr>
      </w:pPr>
      <w:r>
        <w:rPr>
          <w:lang w:val="es-ES"/>
        </w:rPr>
        <w:t>Además</w:t>
      </w:r>
      <w:r w:rsidR="00164369">
        <w:rPr>
          <w:lang w:val="es-ES"/>
        </w:rPr>
        <w:t>, e</w:t>
      </w:r>
      <w:r w:rsidR="00BD02F0">
        <w:rPr>
          <w:lang w:val="es-ES"/>
        </w:rPr>
        <w:t xml:space="preserve">n </w:t>
      </w:r>
      <w:r w:rsidR="002E7737">
        <w:rPr>
          <w:lang w:val="es-ES"/>
        </w:rPr>
        <w:t xml:space="preserve">una empresa </w:t>
      </w:r>
      <w:r w:rsidR="00BD02F0">
        <w:rPr>
          <w:lang w:val="es-ES"/>
        </w:rPr>
        <w:t>ho</w:t>
      </w:r>
      <w:r w:rsidR="002E7737">
        <w:rPr>
          <w:lang w:val="es-ES"/>
        </w:rPr>
        <w:t>s</w:t>
      </w:r>
      <w:r w:rsidR="00BD02F0">
        <w:rPr>
          <w:lang w:val="es-ES"/>
        </w:rPr>
        <w:t>teler</w:t>
      </w:r>
      <w:r w:rsidR="002E7737">
        <w:rPr>
          <w:lang w:val="es-ES"/>
        </w:rPr>
        <w:t>a</w:t>
      </w:r>
      <w:r w:rsidR="00BD02F0">
        <w:rPr>
          <w:lang w:val="es-ES"/>
        </w:rPr>
        <w:t>, las funciones inherentes a un pues</w:t>
      </w:r>
      <w:r w:rsidR="00DE0891">
        <w:rPr>
          <w:lang w:val="es-ES"/>
        </w:rPr>
        <w:t>to directivo de cualquier nivel</w:t>
      </w:r>
      <w:r w:rsidR="00BD02F0">
        <w:rPr>
          <w:lang w:val="es-ES"/>
        </w:rPr>
        <w:t xml:space="preserve"> requieren </w:t>
      </w:r>
      <w:r w:rsidR="00E04AE5" w:rsidRPr="000F058C">
        <w:rPr>
          <w:lang w:val="es-ES"/>
        </w:rPr>
        <w:t>calcular, analizar e in</w:t>
      </w:r>
      <w:r w:rsidR="00CB08E7">
        <w:rPr>
          <w:lang w:val="es-ES"/>
        </w:rPr>
        <w:t>terpretar diversas variables directamente relacionadas con el ámbito operativo de la hostelería</w:t>
      </w:r>
      <w:r w:rsidR="00E04AE5" w:rsidRPr="000F058C">
        <w:rPr>
          <w:lang w:val="es-ES"/>
        </w:rPr>
        <w:t xml:space="preserve">, </w:t>
      </w:r>
      <w:r w:rsidR="00164369">
        <w:rPr>
          <w:lang w:val="es-ES"/>
        </w:rPr>
        <w:t xml:space="preserve">que en cualquier caso </w:t>
      </w:r>
      <w:r w:rsidR="00BD02F0" w:rsidRPr="000F058C">
        <w:rPr>
          <w:lang w:val="es-ES"/>
        </w:rPr>
        <w:t>se encuentran restringidas por cuestiones financieras</w:t>
      </w:r>
      <w:r w:rsidR="00BD02F0">
        <w:rPr>
          <w:lang w:val="es-ES"/>
        </w:rPr>
        <w:t xml:space="preserve">  y/o van a tener </w:t>
      </w:r>
      <w:r w:rsidR="00E04AE5" w:rsidRPr="000F058C">
        <w:rPr>
          <w:lang w:val="es-ES"/>
        </w:rPr>
        <w:t>repercusión sobre asp</w:t>
      </w:r>
      <w:r w:rsidR="00BD02F0">
        <w:rPr>
          <w:lang w:val="es-ES"/>
        </w:rPr>
        <w:t xml:space="preserve">ectos financieros </w:t>
      </w:r>
      <w:r w:rsidR="002E7737">
        <w:rPr>
          <w:lang w:val="es-ES"/>
        </w:rPr>
        <w:t>de la misma</w:t>
      </w:r>
      <w:r w:rsidR="00E04AE5" w:rsidRPr="000F058C">
        <w:rPr>
          <w:lang w:val="es-ES"/>
        </w:rPr>
        <w:t>.</w:t>
      </w:r>
    </w:p>
    <w:p w:rsidR="00E04AE5" w:rsidRPr="000F058C" w:rsidRDefault="009908BB" w:rsidP="00133A91">
      <w:pPr>
        <w:pStyle w:val="CSHGGuatextonormal"/>
        <w:spacing w:line="276" w:lineRule="auto"/>
        <w:rPr>
          <w:lang w:val="es-ES"/>
        </w:rPr>
      </w:pPr>
      <w:r>
        <w:rPr>
          <w:lang w:val="es-ES"/>
        </w:rPr>
        <w:t>Como se mencionó anteriormente, e</w:t>
      </w:r>
      <w:r w:rsidR="00E04AE5" w:rsidRPr="000F058C">
        <w:rPr>
          <w:lang w:val="es-ES"/>
        </w:rPr>
        <w:t>sta asignatura incorpora</w:t>
      </w:r>
      <w:r w:rsidR="007C0252">
        <w:rPr>
          <w:lang w:val="es-ES"/>
        </w:rPr>
        <w:t xml:space="preserve"> a su vez</w:t>
      </w:r>
      <w:r w:rsidR="000F058C" w:rsidRPr="000F058C">
        <w:rPr>
          <w:lang w:val="es-ES"/>
        </w:rPr>
        <w:t xml:space="preserve"> el estudio recordatorio de </w:t>
      </w:r>
      <w:r w:rsidR="00E04AE5" w:rsidRPr="000F058C">
        <w:rPr>
          <w:lang w:val="es-ES"/>
        </w:rPr>
        <w:t>porcentajes y unidades de medida</w:t>
      </w:r>
      <w:r w:rsidR="007C0252">
        <w:rPr>
          <w:lang w:val="es-ES"/>
        </w:rPr>
        <w:t>,</w:t>
      </w:r>
      <w:r w:rsidR="00E04AE5" w:rsidRPr="000F058C">
        <w:rPr>
          <w:lang w:val="es-ES"/>
        </w:rPr>
        <w:t xml:space="preserve"> para consolidar la formación matemática del alumno</w:t>
      </w:r>
      <w:r w:rsidR="000F058C" w:rsidRPr="000F058C">
        <w:rPr>
          <w:lang w:val="es-ES"/>
        </w:rPr>
        <w:t xml:space="preserve">, con el </w:t>
      </w:r>
      <w:r w:rsidR="007C0252">
        <w:rPr>
          <w:lang w:val="es-ES"/>
        </w:rPr>
        <w:t xml:space="preserve">único </w:t>
      </w:r>
      <w:r w:rsidR="000F058C" w:rsidRPr="000F058C">
        <w:rPr>
          <w:lang w:val="es-ES"/>
        </w:rPr>
        <w:t xml:space="preserve">objetivo de que el estudiante pueda utilizar </w:t>
      </w:r>
      <w:r w:rsidR="002E7737">
        <w:rPr>
          <w:lang w:val="es-ES"/>
        </w:rPr>
        <w:t xml:space="preserve">con agilidad </w:t>
      </w:r>
      <w:r w:rsidR="000F058C" w:rsidRPr="000F058C">
        <w:rPr>
          <w:lang w:val="es-ES"/>
        </w:rPr>
        <w:t xml:space="preserve">estos </w:t>
      </w:r>
      <w:r w:rsidR="002E7737">
        <w:rPr>
          <w:lang w:val="es-ES"/>
        </w:rPr>
        <w:t>instrumentos mat</w:t>
      </w:r>
      <w:r w:rsidR="000F058C" w:rsidRPr="000F058C">
        <w:rPr>
          <w:lang w:val="es-ES"/>
        </w:rPr>
        <w:t>e</w:t>
      </w:r>
      <w:r w:rsidR="002E7737">
        <w:rPr>
          <w:lang w:val="es-ES"/>
        </w:rPr>
        <w:t xml:space="preserve">máticos en </w:t>
      </w:r>
      <w:r w:rsidR="00E04AE5" w:rsidRPr="000F058C">
        <w:rPr>
          <w:lang w:val="es-ES"/>
        </w:rPr>
        <w:t xml:space="preserve">el aprendizaje de otras herramientas de gestión </w:t>
      </w:r>
      <w:r w:rsidR="007C0252">
        <w:rPr>
          <w:lang w:val="es-ES"/>
        </w:rPr>
        <w:t xml:space="preserve">incluidas </w:t>
      </w:r>
      <w:r w:rsidR="000F058C" w:rsidRPr="000F058C">
        <w:rPr>
          <w:lang w:val="es-ES"/>
        </w:rPr>
        <w:t xml:space="preserve">en </w:t>
      </w:r>
      <w:r w:rsidR="002E7737">
        <w:rPr>
          <w:lang w:val="es-ES"/>
        </w:rPr>
        <w:t>al</w:t>
      </w:r>
      <w:r>
        <w:rPr>
          <w:lang w:val="es-ES"/>
        </w:rPr>
        <w:t xml:space="preserve">gunas materias </w:t>
      </w:r>
      <w:r w:rsidR="000F058C" w:rsidRPr="000F058C">
        <w:rPr>
          <w:lang w:val="es-ES"/>
        </w:rPr>
        <w:t xml:space="preserve">del mismo bloque formativo y en otras pertenecientes a </w:t>
      </w:r>
      <w:r w:rsidR="007C0252">
        <w:rPr>
          <w:lang w:val="es-ES"/>
        </w:rPr>
        <w:t xml:space="preserve">otros </w:t>
      </w:r>
      <w:r w:rsidR="000F058C" w:rsidRPr="000F058C">
        <w:rPr>
          <w:lang w:val="es-ES"/>
        </w:rPr>
        <w:t>bloques formativos</w:t>
      </w:r>
      <w:r w:rsidR="007C0252">
        <w:rPr>
          <w:lang w:val="es-ES"/>
        </w:rPr>
        <w:t>.</w:t>
      </w:r>
    </w:p>
    <w:p w:rsidR="005B185F" w:rsidRDefault="005B185F" w:rsidP="00133A91">
      <w:pPr>
        <w:shd w:val="clear" w:color="auto" w:fill="FFFFFD"/>
        <w:spacing w:after="0"/>
        <w:jc w:val="both"/>
        <w:rPr>
          <w:rFonts w:ascii="Helvetica" w:eastAsia="Times New Roman" w:hAnsi="Helvetica" w:cs="Arial"/>
          <w:i/>
          <w:sz w:val="24"/>
          <w:szCs w:val="24"/>
          <w:lang w:val="es-ES" w:eastAsia="es-ES" w:bidi="ar-SA"/>
        </w:rPr>
      </w:pPr>
    </w:p>
    <w:p w:rsidR="00011145" w:rsidRDefault="00011145" w:rsidP="00133A91">
      <w:pPr>
        <w:shd w:val="clear" w:color="auto" w:fill="FFFFFD"/>
        <w:spacing w:after="0"/>
        <w:jc w:val="both"/>
        <w:rPr>
          <w:rFonts w:ascii="Helvetica" w:eastAsia="Times New Roman" w:hAnsi="Helvetica" w:cs="Arial"/>
          <w:i/>
          <w:sz w:val="24"/>
          <w:szCs w:val="24"/>
          <w:lang w:val="es-ES" w:eastAsia="es-ES" w:bidi="ar-SA"/>
        </w:rPr>
      </w:pPr>
    </w:p>
    <w:p w:rsidR="002D22C1" w:rsidRDefault="002D22C1">
      <w:pPr>
        <w:rPr>
          <w:rFonts w:ascii="Helvetica" w:hAnsi="Helvetica"/>
          <w:sz w:val="24"/>
          <w:szCs w:val="24"/>
          <w:lang w:val="es-ES"/>
        </w:rPr>
      </w:pPr>
      <w:r>
        <w:rPr>
          <w:rFonts w:ascii="Helvetica" w:hAnsi="Helvetica"/>
          <w:sz w:val="24"/>
          <w:szCs w:val="24"/>
          <w:lang w:val="es-ES"/>
        </w:rPr>
        <w:br w:type="page"/>
      </w:r>
    </w:p>
    <w:p w:rsidR="00C26C9A" w:rsidRDefault="00C26C9A" w:rsidP="00133A91">
      <w:pPr>
        <w:shd w:val="clear" w:color="auto" w:fill="FFFFFD"/>
        <w:spacing w:after="0"/>
        <w:jc w:val="both"/>
        <w:rPr>
          <w:rFonts w:ascii="Helvetica" w:hAnsi="Helvetica"/>
          <w:sz w:val="24"/>
          <w:szCs w:val="24"/>
          <w:lang w:val="es-ES"/>
        </w:rPr>
      </w:pPr>
    </w:p>
    <w:p w:rsidR="009F6733" w:rsidRPr="00545964" w:rsidRDefault="009F6733" w:rsidP="00133A91">
      <w:pPr>
        <w:pStyle w:val="CSHGTtulo1principal-fondogris"/>
        <w:spacing w:line="276" w:lineRule="auto"/>
        <w:rPr>
          <w:lang w:val="es-ES"/>
        </w:rPr>
      </w:pPr>
    </w:p>
    <w:p w:rsidR="00E22798" w:rsidRPr="003D4B9F" w:rsidRDefault="00E22798" w:rsidP="00133A91">
      <w:pPr>
        <w:pStyle w:val="Ttulo1"/>
        <w:spacing w:line="276" w:lineRule="auto"/>
      </w:pPr>
      <w:bookmarkStart w:id="4" w:name="_Toc330210115"/>
      <w:r w:rsidRPr="003D4B9F">
        <w:t>3. OBJETIVOS Y COMPETENCIAS</w:t>
      </w:r>
      <w:bookmarkEnd w:id="4"/>
    </w:p>
    <w:p w:rsidR="00E22798" w:rsidRPr="00AC2E8F" w:rsidRDefault="00E22798" w:rsidP="00133A91">
      <w:pPr>
        <w:shd w:val="clear" w:color="auto" w:fill="A6A6A6" w:themeFill="background1" w:themeFillShade="A6"/>
        <w:spacing w:after="0"/>
        <w:jc w:val="center"/>
        <w:rPr>
          <w:rFonts w:ascii="Helvetica" w:hAnsi="Helvetica"/>
          <w:color w:val="FFFFFF" w:themeColor="background1"/>
          <w:sz w:val="12"/>
          <w:szCs w:val="12"/>
          <w:lang w:val="es-ES"/>
        </w:rPr>
      </w:pPr>
    </w:p>
    <w:p w:rsidR="00986C1A" w:rsidRDefault="00986C1A" w:rsidP="00133A91">
      <w:pPr>
        <w:pStyle w:val="CSHGGuatextonormal"/>
        <w:spacing w:line="276" w:lineRule="auto"/>
        <w:rPr>
          <w:lang w:val="es-ES"/>
        </w:rPr>
      </w:pPr>
    </w:p>
    <w:p w:rsidR="007E2C3C" w:rsidRDefault="007E2C3C" w:rsidP="00133A91">
      <w:pPr>
        <w:pStyle w:val="CSHGGuatextonormal"/>
        <w:spacing w:line="276" w:lineRule="auto"/>
        <w:rPr>
          <w:lang w:val="es-ES"/>
        </w:rPr>
      </w:pPr>
    </w:p>
    <w:p w:rsidR="00E909EA" w:rsidRPr="007205DE" w:rsidRDefault="00E909EA" w:rsidP="00133A91">
      <w:pPr>
        <w:pStyle w:val="CSHGguattuloazulsubrayado"/>
        <w:rPr>
          <w:lang w:val="es-ES"/>
        </w:rPr>
      </w:pPr>
      <w:r>
        <w:rPr>
          <w:lang w:val="es-ES"/>
        </w:rPr>
        <w:t>3.1. Objetivos generales</w:t>
      </w:r>
    </w:p>
    <w:p w:rsidR="00986C1A" w:rsidRPr="00677003" w:rsidRDefault="005B185F" w:rsidP="00133A91">
      <w:pPr>
        <w:spacing w:after="120"/>
        <w:jc w:val="both"/>
        <w:rPr>
          <w:rFonts w:ascii="Helvetica" w:hAnsi="Helvetica"/>
          <w:sz w:val="24"/>
          <w:szCs w:val="24"/>
          <w:lang w:val="es-ES"/>
        </w:rPr>
      </w:pPr>
      <w:r w:rsidRPr="005B185F">
        <w:rPr>
          <w:rFonts w:ascii="Helvetica" w:hAnsi="Helvetica"/>
          <w:sz w:val="24"/>
          <w:szCs w:val="20"/>
          <w:lang w:val="es-ES"/>
        </w:rPr>
        <w:t xml:space="preserve">El </w:t>
      </w:r>
      <w:r w:rsidR="00986C1A" w:rsidRPr="005B185F">
        <w:rPr>
          <w:rFonts w:ascii="Helvetica" w:hAnsi="Helvetica"/>
          <w:sz w:val="24"/>
          <w:szCs w:val="24"/>
          <w:lang w:val="es-ES"/>
        </w:rPr>
        <w:t>objetivo</w:t>
      </w:r>
      <w:r w:rsidR="00986C1A" w:rsidRPr="00677003">
        <w:rPr>
          <w:rFonts w:ascii="Helvetica" w:hAnsi="Helvetica"/>
          <w:sz w:val="24"/>
          <w:szCs w:val="24"/>
          <w:lang w:val="es-ES"/>
        </w:rPr>
        <w:t xml:space="preserve"> </w:t>
      </w:r>
      <w:r w:rsidR="00257231">
        <w:rPr>
          <w:rFonts w:ascii="Helvetica" w:hAnsi="Helvetica"/>
          <w:sz w:val="24"/>
          <w:szCs w:val="24"/>
          <w:lang w:val="es-ES"/>
        </w:rPr>
        <w:t xml:space="preserve">general </w:t>
      </w:r>
      <w:r w:rsidR="00986C1A" w:rsidRPr="00677003">
        <w:rPr>
          <w:rFonts w:ascii="Helvetica" w:hAnsi="Helvetica"/>
          <w:sz w:val="24"/>
          <w:szCs w:val="24"/>
          <w:lang w:val="es-ES"/>
        </w:rPr>
        <w:t xml:space="preserve">de la asignatura es proporcionar al alumno las herramientas </w:t>
      </w:r>
      <w:r>
        <w:rPr>
          <w:rFonts w:ascii="Helvetica" w:hAnsi="Helvetica"/>
          <w:sz w:val="24"/>
          <w:szCs w:val="24"/>
          <w:lang w:val="es-ES"/>
        </w:rPr>
        <w:t xml:space="preserve">matemáticas </w:t>
      </w:r>
      <w:r w:rsidR="00986C1A" w:rsidRPr="00677003">
        <w:rPr>
          <w:rFonts w:ascii="Helvetica" w:hAnsi="Helvetica"/>
          <w:sz w:val="24"/>
          <w:szCs w:val="24"/>
          <w:lang w:val="es-ES"/>
        </w:rPr>
        <w:t xml:space="preserve">básicas que le permitan en su futuro profesional enfrentarse </w:t>
      </w:r>
      <w:r w:rsidR="00C26C9A">
        <w:rPr>
          <w:rFonts w:ascii="Helvetica" w:hAnsi="Helvetica"/>
          <w:sz w:val="24"/>
          <w:szCs w:val="24"/>
          <w:lang w:val="es-ES"/>
        </w:rPr>
        <w:t xml:space="preserve">a la comprensión </w:t>
      </w:r>
      <w:r w:rsidR="00EC7C8D">
        <w:rPr>
          <w:rFonts w:ascii="Helvetica" w:hAnsi="Helvetica"/>
          <w:sz w:val="24"/>
          <w:szCs w:val="24"/>
          <w:lang w:val="es-ES"/>
        </w:rPr>
        <w:t xml:space="preserve">y </w:t>
      </w:r>
      <w:r w:rsidR="00986C1A" w:rsidRPr="00677003">
        <w:rPr>
          <w:rFonts w:ascii="Helvetica" w:hAnsi="Helvetica"/>
          <w:sz w:val="24"/>
          <w:szCs w:val="24"/>
          <w:lang w:val="es-ES"/>
        </w:rPr>
        <w:t xml:space="preserve">análisis de </w:t>
      </w:r>
      <w:r w:rsidR="00EC7C8D">
        <w:rPr>
          <w:rFonts w:ascii="Helvetica" w:hAnsi="Helvetica"/>
          <w:sz w:val="24"/>
          <w:szCs w:val="24"/>
          <w:lang w:val="es-ES"/>
        </w:rPr>
        <w:t xml:space="preserve">la </w:t>
      </w:r>
      <w:r w:rsidR="00986C1A" w:rsidRPr="00677003">
        <w:rPr>
          <w:rFonts w:ascii="Helvetica" w:hAnsi="Helvetica"/>
          <w:sz w:val="24"/>
          <w:szCs w:val="24"/>
          <w:lang w:val="es-ES"/>
        </w:rPr>
        <w:t>información económ</w:t>
      </w:r>
      <w:r w:rsidR="00EC7C8D">
        <w:rPr>
          <w:rFonts w:ascii="Helvetica" w:hAnsi="Helvetica"/>
          <w:sz w:val="24"/>
          <w:szCs w:val="24"/>
          <w:lang w:val="es-ES"/>
        </w:rPr>
        <w:t xml:space="preserve">ico financiera en una empresa, para poder </w:t>
      </w:r>
      <w:r w:rsidR="007E7A43">
        <w:rPr>
          <w:rFonts w:ascii="Helvetica" w:hAnsi="Helvetica"/>
          <w:sz w:val="24"/>
          <w:szCs w:val="24"/>
          <w:lang w:val="es-ES"/>
        </w:rPr>
        <w:t xml:space="preserve">identificar </w:t>
      </w:r>
      <w:r w:rsidR="00986C1A" w:rsidRPr="00677003">
        <w:rPr>
          <w:rFonts w:ascii="Helvetica" w:hAnsi="Helvetica"/>
          <w:sz w:val="24"/>
          <w:szCs w:val="24"/>
          <w:lang w:val="es-ES"/>
        </w:rPr>
        <w:t>probl</w:t>
      </w:r>
      <w:r w:rsidR="007E7A43">
        <w:rPr>
          <w:rFonts w:ascii="Helvetica" w:hAnsi="Helvetica"/>
          <w:sz w:val="24"/>
          <w:szCs w:val="24"/>
          <w:lang w:val="es-ES"/>
        </w:rPr>
        <w:t xml:space="preserve">emas relacionados con </w:t>
      </w:r>
      <w:r w:rsidR="00FA1CF4">
        <w:rPr>
          <w:rFonts w:ascii="Helvetica" w:hAnsi="Helvetica"/>
          <w:sz w:val="24"/>
          <w:szCs w:val="24"/>
          <w:lang w:val="es-ES"/>
        </w:rPr>
        <w:t>esta</w:t>
      </w:r>
      <w:r w:rsidR="00C26C9A">
        <w:rPr>
          <w:rFonts w:ascii="Helvetica" w:hAnsi="Helvetica"/>
          <w:sz w:val="24"/>
          <w:szCs w:val="24"/>
          <w:lang w:val="es-ES"/>
        </w:rPr>
        <w:t xml:space="preserve"> área </w:t>
      </w:r>
      <w:r w:rsidR="00EC7C8D">
        <w:rPr>
          <w:rFonts w:ascii="Helvetica" w:hAnsi="Helvetica"/>
          <w:sz w:val="24"/>
          <w:szCs w:val="24"/>
          <w:lang w:val="es-ES"/>
        </w:rPr>
        <w:t xml:space="preserve">y </w:t>
      </w:r>
      <w:r>
        <w:rPr>
          <w:rFonts w:ascii="Helvetica" w:hAnsi="Helvetica"/>
          <w:sz w:val="24"/>
          <w:szCs w:val="24"/>
          <w:lang w:val="es-ES"/>
        </w:rPr>
        <w:t xml:space="preserve">ser capaz de </w:t>
      </w:r>
      <w:r w:rsidR="00986C1A" w:rsidRPr="00677003">
        <w:rPr>
          <w:rFonts w:ascii="Helvetica" w:hAnsi="Helvetica"/>
          <w:sz w:val="24"/>
          <w:szCs w:val="24"/>
          <w:lang w:val="es-ES"/>
        </w:rPr>
        <w:t xml:space="preserve">diseñar </w:t>
      </w:r>
      <w:r w:rsidR="00C26C9A">
        <w:rPr>
          <w:rFonts w:ascii="Helvetica" w:hAnsi="Helvetica"/>
          <w:sz w:val="24"/>
          <w:szCs w:val="24"/>
          <w:lang w:val="es-ES"/>
        </w:rPr>
        <w:t xml:space="preserve">e implementar </w:t>
      </w:r>
      <w:r w:rsidR="00EC7C8D">
        <w:rPr>
          <w:rFonts w:ascii="Helvetica" w:hAnsi="Helvetica"/>
          <w:sz w:val="24"/>
          <w:szCs w:val="24"/>
          <w:lang w:val="es-ES"/>
        </w:rPr>
        <w:t>soluciones óptimas de los mismos.</w:t>
      </w:r>
    </w:p>
    <w:p w:rsidR="00986C1A" w:rsidRPr="00677003" w:rsidRDefault="00986C1A" w:rsidP="00133A91">
      <w:pPr>
        <w:pStyle w:val="CSHGGuatextonormal"/>
        <w:spacing w:line="276" w:lineRule="auto"/>
        <w:rPr>
          <w:lang w:val="es-ES"/>
        </w:rPr>
      </w:pPr>
    </w:p>
    <w:p w:rsidR="00E909EA" w:rsidRPr="007205DE" w:rsidRDefault="00E909EA" w:rsidP="00133A91">
      <w:pPr>
        <w:pBdr>
          <w:bottom w:val="single" w:sz="4" w:space="1" w:color="auto"/>
        </w:pBdr>
        <w:spacing w:after="120"/>
        <w:rPr>
          <w:rFonts w:ascii="Helvetica" w:hAnsi="Helvetica" w:cs="American Typewriter"/>
          <w:b/>
          <w:color w:val="365F91" w:themeColor="accent1" w:themeShade="BF"/>
          <w:sz w:val="28"/>
          <w:szCs w:val="28"/>
          <w:lang w:val="es-ES"/>
        </w:rPr>
      </w:pPr>
      <w:r>
        <w:rPr>
          <w:rFonts w:ascii="Helvetica" w:hAnsi="Helvetica" w:cs="American Typewriter"/>
          <w:b/>
          <w:bCs/>
          <w:color w:val="365F91" w:themeColor="accent1" w:themeShade="BF"/>
          <w:sz w:val="28"/>
          <w:szCs w:val="28"/>
          <w:lang w:val="es-ES"/>
        </w:rPr>
        <w:t>3.2. Competencias</w:t>
      </w:r>
    </w:p>
    <w:p w:rsidR="007E2C3C" w:rsidRDefault="007E2C3C" w:rsidP="00133A91">
      <w:pPr>
        <w:spacing w:after="120"/>
        <w:jc w:val="both"/>
        <w:rPr>
          <w:rFonts w:ascii="Helvetica" w:hAnsi="Helvetica"/>
          <w:sz w:val="24"/>
          <w:szCs w:val="24"/>
          <w:lang w:val="es-ES"/>
        </w:rPr>
      </w:pPr>
    </w:p>
    <w:p w:rsidR="00257231" w:rsidRPr="00257231" w:rsidRDefault="00257231" w:rsidP="002D22C1">
      <w:pPr>
        <w:spacing w:after="120"/>
        <w:jc w:val="both"/>
        <w:rPr>
          <w:rFonts w:ascii="Helvetica" w:hAnsi="Helvetica"/>
          <w:sz w:val="24"/>
          <w:szCs w:val="24"/>
          <w:lang w:val="es-ES"/>
        </w:rPr>
      </w:pPr>
      <w:r w:rsidRPr="00257231">
        <w:rPr>
          <w:rFonts w:ascii="Helvetica" w:hAnsi="Helvetica"/>
          <w:sz w:val="24"/>
          <w:szCs w:val="24"/>
          <w:lang w:val="es-ES"/>
        </w:rPr>
        <w:t xml:space="preserve">Las expectativas respecto a los logros y habilidades a alcanzar en esta asignatura se traducen en un conjunto de objetivos o competencias: </w:t>
      </w:r>
    </w:p>
    <w:p w:rsidR="00257231" w:rsidRPr="00257231" w:rsidRDefault="005E318E" w:rsidP="005E318E">
      <w:pPr>
        <w:spacing w:after="120"/>
        <w:jc w:val="both"/>
        <w:rPr>
          <w:rFonts w:ascii="Helvetica" w:hAnsi="Helvetica" w:cs="Arial"/>
          <w:sz w:val="24"/>
          <w:szCs w:val="24"/>
          <w:lang w:val="es-ES"/>
        </w:rPr>
      </w:pPr>
      <w:r>
        <w:rPr>
          <w:rFonts w:ascii="Helvetica" w:hAnsi="Helvetica" w:cs="Arial"/>
          <w:sz w:val="24"/>
          <w:szCs w:val="24"/>
          <w:lang w:val="es-ES"/>
        </w:rPr>
        <w:t xml:space="preserve">1. </w:t>
      </w:r>
      <w:r w:rsidR="00257231">
        <w:rPr>
          <w:rFonts w:ascii="Helvetica" w:hAnsi="Helvetica" w:cs="Arial"/>
          <w:sz w:val="24"/>
          <w:szCs w:val="24"/>
          <w:lang w:val="es-ES"/>
        </w:rPr>
        <w:t>R</w:t>
      </w:r>
      <w:r w:rsidR="00257231" w:rsidRPr="00257231">
        <w:rPr>
          <w:rFonts w:ascii="Helvetica" w:hAnsi="Helvetica" w:cs="Arial"/>
          <w:sz w:val="24"/>
          <w:szCs w:val="24"/>
          <w:lang w:val="es-ES"/>
        </w:rPr>
        <w:t xml:space="preserve">elacionados con los </w:t>
      </w:r>
      <w:r w:rsidR="00257231" w:rsidRPr="00257231">
        <w:rPr>
          <w:rFonts w:ascii="Helvetica" w:hAnsi="Helvetica" w:cs="Arial"/>
          <w:b/>
          <w:bCs/>
          <w:sz w:val="24"/>
          <w:szCs w:val="24"/>
          <w:lang w:val="es-ES"/>
        </w:rPr>
        <w:t>conocimientos o habilidades</w:t>
      </w:r>
      <w:r w:rsidR="00257231" w:rsidRPr="00257231">
        <w:rPr>
          <w:rFonts w:ascii="Helvetica" w:hAnsi="Helvetica" w:cs="Arial"/>
          <w:sz w:val="24"/>
          <w:szCs w:val="24"/>
          <w:lang w:val="es-ES"/>
        </w:rPr>
        <w:t xml:space="preserve"> a adquirir en la </w:t>
      </w:r>
      <w:r w:rsidR="00257231">
        <w:rPr>
          <w:rFonts w:ascii="Helvetica" w:hAnsi="Helvetica" w:cs="Arial"/>
          <w:sz w:val="24"/>
          <w:szCs w:val="24"/>
          <w:lang w:val="es-ES"/>
        </w:rPr>
        <w:t>asignatura</w:t>
      </w:r>
      <w:r w:rsidR="00257231" w:rsidRPr="00257231">
        <w:rPr>
          <w:rFonts w:ascii="Helvetica" w:hAnsi="Helvetica" w:cs="Arial"/>
          <w:sz w:val="24"/>
          <w:szCs w:val="24"/>
          <w:lang w:val="es-ES"/>
        </w:rPr>
        <w:t>.</w:t>
      </w:r>
    </w:p>
    <w:p w:rsidR="00257231" w:rsidRPr="00257231" w:rsidRDefault="005E318E" w:rsidP="005E318E">
      <w:pPr>
        <w:spacing w:after="120"/>
        <w:jc w:val="both"/>
        <w:rPr>
          <w:rFonts w:ascii="Helvetica" w:hAnsi="Helvetica" w:cs="Arial"/>
          <w:sz w:val="24"/>
          <w:szCs w:val="24"/>
          <w:lang w:val="es-ES"/>
        </w:rPr>
      </w:pPr>
      <w:r>
        <w:rPr>
          <w:rFonts w:ascii="Helvetica" w:hAnsi="Helvetica" w:cs="Arial"/>
          <w:sz w:val="24"/>
          <w:szCs w:val="24"/>
          <w:lang w:val="es-ES"/>
        </w:rPr>
        <w:t xml:space="preserve">2. </w:t>
      </w:r>
      <w:r w:rsidR="00257231">
        <w:rPr>
          <w:rFonts w:ascii="Helvetica" w:hAnsi="Helvetica" w:cs="Arial"/>
          <w:sz w:val="24"/>
          <w:szCs w:val="24"/>
          <w:lang w:val="es-ES"/>
        </w:rPr>
        <w:t>R</w:t>
      </w:r>
      <w:r w:rsidR="00257231" w:rsidRPr="00257231">
        <w:rPr>
          <w:rFonts w:ascii="Helvetica" w:hAnsi="Helvetica" w:cs="Arial"/>
          <w:sz w:val="24"/>
          <w:szCs w:val="24"/>
          <w:lang w:val="es-ES"/>
        </w:rPr>
        <w:t xml:space="preserve">elacionados con el dominio de ciertas </w:t>
      </w:r>
      <w:r w:rsidR="00257231" w:rsidRPr="00257231">
        <w:rPr>
          <w:rFonts w:ascii="Helvetica" w:hAnsi="Helvetica" w:cs="Arial"/>
          <w:b/>
          <w:bCs/>
          <w:sz w:val="24"/>
          <w:szCs w:val="24"/>
          <w:lang w:val="es-ES"/>
        </w:rPr>
        <w:t>herramientas de aprendizaje</w:t>
      </w:r>
      <w:r w:rsidR="00577406">
        <w:rPr>
          <w:rFonts w:ascii="Helvetica" w:hAnsi="Helvetica" w:cs="Arial"/>
          <w:sz w:val="24"/>
          <w:szCs w:val="24"/>
          <w:lang w:val="es-ES"/>
        </w:rPr>
        <w:t xml:space="preserve"> y/o </w:t>
      </w:r>
      <w:r w:rsidR="00257231" w:rsidRPr="00257231">
        <w:rPr>
          <w:rFonts w:ascii="Helvetica" w:hAnsi="Helvetica" w:cs="Arial"/>
          <w:sz w:val="24"/>
          <w:szCs w:val="24"/>
          <w:lang w:val="es-ES"/>
        </w:rPr>
        <w:t>de formación (competencias genéricas</w:t>
      </w:r>
      <w:r w:rsidR="00257231">
        <w:rPr>
          <w:rFonts w:ascii="Helvetica" w:hAnsi="Helvetica" w:cs="Arial"/>
          <w:sz w:val="24"/>
          <w:szCs w:val="24"/>
          <w:lang w:val="es-ES"/>
        </w:rPr>
        <w:t>).</w:t>
      </w:r>
    </w:p>
    <w:p w:rsidR="002D22C1" w:rsidRDefault="005E318E" w:rsidP="002D22C1">
      <w:pPr>
        <w:spacing w:after="120"/>
        <w:jc w:val="both"/>
        <w:rPr>
          <w:rFonts w:ascii="Helvetica" w:hAnsi="Helvetica" w:cs="Arial"/>
          <w:sz w:val="24"/>
          <w:szCs w:val="24"/>
          <w:lang w:val="es-ES"/>
        </w:rPr>
      </w:pPr>
      <w:r>
        <w:rPr>
          <w:rFonts w:ascii="Helvetica" w:hAnsi="Helvetica" w:cs="Arial"/>
          <w:sz w:val="24"/>
          <w:szCs w:val="24"/>
          <w:lang w:val="es-ES"/>
        </w:rPr>
        <w:t xml:space="preserve">3. </w:t>
      </w:r>
      <w:r w:rsidR="00257231" w:rsidRPr="00257231">
        <w:rPr>
          <w:rFonts w:ascii="Helvetica" w:hAnsi="Helvetica" w:cs="Arial"/>
          <w:sz w:val="24"/>
          <w:szCs w:val="24"/>
          <w:lang w:val="es-ES"/>
        </w:rPr>
        <w:t xml:space="preserve">Vinculados a </w:t>
      </w:r>
      <w:r w:rsidR="00257231" w:rsidRPr="00257231">
        <w:rPr>
          <w:rFonts w:ascii="Helvetica" w:hAnsi="Helvetica" w:cs="Arial"/>
          <w:b/>
          <w:bCs/>
          <w:sz w:val="24"/>
          <w:szCs w:val="24"/>
          <w:lang w:val="es-ES"/>
        </w:rPr>
        <w:t>valores o actitudes</w:t>
      </w:r>
      <w:r w:rsidR="00257231" w:rsidRPr="00257231">
        <w:rPr>
          <w:rFonts w:ascii="Helvetica" w:hAnsi="Helvetica" w:cs="Arial"/>
          <w:sz w:val="24"/>
          <w:szCs w:val="24"/>
          <w:lang w:val="es-ES"/>
        </w:rPr>
        <w:t xml:space="preserve"> importantes en la asignatura y en el conjunto del plan de estudios.</w:t>
      </w:r>
    </w:p>
    <w:p w:rsidR="002D22C1" w:rsidRPr="00A65720" w:rsidRDefault="002D22C1" w:rsidP="002D22C1">
      <w:pPr>
        <w:spacing w:after="120"/>
        <w:jc w:val="both"/>
        <w:rPr>
          <w:rFonts w:ascii="Helvetica" w:hAnsi="Helvetica" w:cs="Arial"/>
          <w:sz w:val="16"/>
          <w:szCs w:val="16"/>
          <w:lang w:val="es-ES"/>
        </w:rPr>
      </w:pPr>
    </w:p>
    <w:p w:rsidR="002D22C1" w:rsidRDefault="002D22C1" w:rsidP="002D22C1">
      <w:pPr>
        <w:pStyle w:val="CSHGGuattuloazul"/>
        <w:rPr>
          <w:lang w:val="es-ES"/>
        </w:rPr>
      </w:pPr>
      <w:r w:rsidRPr="00A65720">
        <w:rPr>
          <w:lang w:val="es-ES"/>
        </w:rPr>
        <w:t>3.2.1. Competencias específicas</w:t>
      </w:r>
    </w:p>
    <w:p w:rsidR="00A65720" w:rsidRPr="00A65720" w:rsidRDefault="00A65720" w:rsidP="002D22C1">
      <w:pPr>
        <w:pStyle w:val="CSHGGuattuloazul"/>
        <w:rPr>
          <w:sz w:val="16"/>
          <w:szCs w:val="16"/>
          <w:lang w:val="es-ES"/>
        </w:rPr>
      </w:pPr>
    </w:p>
    <w:p w:rsidR="002D22C1" w:rsidRPr="003154FE" w:rsidRDefault="002D22C1" w:rsidP="00AE792D">
      <w:pPr>
        <w:spacing w:after="120"/>
        <w:jc w:val="both"/>
        <w:rPr>
          <w:rFonts w:ascii="Helvetica" w:eastAsia="Times New Roman" w:hAnsi="Helvetica" w:cs="Arial"/>
          <w:bCs/>
          <w:kern w:val="32"/>
          <w:sz w:val="24"/>
          <w:szCs w:val="24"/>
          <w:lang w:val="es-ES" w:eastAsia="es-ES" w:bidi="ar-SA"/>
        </w:rPr>
      </w:pPr>
      <w:r w:rsidRPr="003154FE">
        <w:rPr>
          <w:rFonts w:ascii="Helvetica" w:eastAsia="Times New Roman" w:hAnsi="Helvetica" w:cs="Arial"/>
          <w:bCs/>
          <w:kern w:val="32"/>
          <w:sz w:val="24"/>
          <w:szCs w:val="24"/>
          <w:lang w:val="es-ES" w:eastAsia="es-ES" w:bidi="ar-SA"/>
        </w:rPr>
        <w:t>E.1. Calcular y manejar parámetros con tantos porcentuales.</w:t>
      </w:r>
    </w:p>
    <w:p w:rsidR="002D22C1" w:rsidRPr="003154FE" w:rsidRDefault="002D22C1" w:rsidP="00AE792D">
      <w:pPr>
        <w:spacing w:after="120"/>
        <w:jc w:val="both"/>
        <w:rPr>
          <w:rFonts w:ascii="Helvetica" w:eastAsia="Times New Roman" w:hAnsi="Helvetica" w:cs="Arial"/>
          <w:bCs/>
          <w:kern w:val="32"/>
          <w:sz w:val="24"/>
          <w:szCs w:val="24"/>
          <w:lang w:val="es-ES" w:eastAsia="es-ES" w:bidi="ar-SA"/>
        </w:rPr>
      </w:pPr>
      <w:r w:rsidRPr="003154FE">
        <w:rPr>
          <w:rFonts w:ascii="Helvetica" w:eastAsia="Times New Roman" w:hAnsi="Helvetica" w:cs="Arial"/>
          <w:bCs/>
          <w:kern w:val="32"/>
          <w:sz w:val="24"/>
          <w:szCs w:val="24"/>
          <w:lang w:val="es-ES" w:eastAsia="es-ES" w:bidi="ar-SA"/>
        </w:rPr>
        <w:t>E.2. Calcular y relacionar medidas de capacidad, peso, volumen y superficie.</w:t>
      </w:r>
    </w:p>
    <w:p w:rsidR="002D22C1" w:rsidRPr="003154FE" w:rsidRDefault="002D22C1" w:rsidP="00AE792D">
      <w:pPr>
        <w:spacing w:after="120"/>
        <w:jc w:val="both"/>
        <w:rPr>
          <w:rFonts w:ascii="Helvetica" w:eastAsia="Times New Roman" w:hAnsi="Helvetica" w:cs="Arial"/>
          <w:bCs/>
          <w:kern w:val="32"/>
          <w:sz w:val="24"/>
          <w:szCs w:val="24"/>
          <w:lang w:val="es-ES" w:eastAsia="es-ES" w:bidi="ar-SA"/>
        </w:rPr>
      </w:pPr>
      <w:r w:rsidRPr="003154FE">
        <w:rPr>
          <w:rFonts w:ascii="Helvetica" w:eastAsia="Times New Roman" w:hAnsi="Helvetica" w:cs="Arial"/>
          <w:bCs/>
          <w:kern w:val="32"/>
          <w:sz w:val="24"/>
          <w:szCs w:val="24"/>
          <w:lang w:val="es-ES" w:eastAsia="es-ES" w:bidi="ar-SA"/>
        </w:rPr>
        <w:t>E.3. Identificar y describir las distintas operaciones financieras.</w:t>
      </w:r>
    </w:p>
    <w:p w:rsidR="002D22C1" w:rsidRPr="003154FE" w:rsidRDefault="002D22C1" w:rsidP="00AE792D">
      <w:pPr>
        <w:spacing w:after="120"/>
        <w:jc w:val="both"/>
        <w:rPr>
          <w:rFonts w:ascii="Helvetica" w:eastAsia="Times New Roman" w:hAnsi="Helvetica" w:cs="Arial"/>
          <w:bCs/>
          <w:kern w:val="32"/>
          <w:sz w:val="24"/>
          <w:szCs w:val="24"/>
          <w:lang w:val="es-ES" w:eastAsia="es-ES" w:bidi="ar-SA"/>
        </w:rPr>
      </w:pPr>
      <w:r w:rsidRPr="003154FE">
        <w:rPr>
          <w:rFonts w:ascii="Helvetica" w:eastAsia="Times New Roman" w:hAnsi="Helvetica" w:cs="Arial"/>
          <w:bCs/>
          <w:kern w:val="32"/>
          <w:sz w:val="24"/>
          <w:szCs w:val="24"/>
          <w:lang w:val="es-ES" w:eastAsia="es-ES" w:bidi="ar-SA"/>
        </w:rPr>
        <w:t>E.4. Calcular y relacionar los distintos tipos de interés equivalentes.</w:t>
      </w:r>
    </w:p>
    <w:p w:rsidR="004F55FA" w:rsidRPr="003154FE" w:rsidRDefault="002D22C1" w:rsidP="00AE792D">
      <w:pPr>
        <w:spacing w:after="120"/>
        <w:jc w:val="both"/>
        <w:rPr>
          <w:rFonts w:ascii="Helvetica" w:eastAsia="Times New Roman" w:hAnsi="Helvetica" w:cs="Arial"/>
          <w:bCs/>
          <w:kern w:val="32"/>
          <w:sz w:val="24"/>
          <w:szCs w:val="24"/>
          <w:lang w:val="es-ES" w:eastAsia="es-ES" w:bidi="ar-SA"/>
        </w:rPr>
      </w:pPr>
      <w:r w:rsidRPr="003154FE">
        <w:rPr>
          <w:rFonts w:ascii="Helvetica" w:eastAsia="Times New Roman" w:hAnsi="Helvetica" w:cs="Arial"/>
          <w:bCs/>
          <w:kern w:val="32"/>
          <w:sz w:val="24"/>
          <w:szCs w:val="24"/>
          <w:lang w:val="es-ES" w:eastAsia="es-ES" w:bidi="ar-SA"/>
        </w:rPr>
        <w:t>E.5. Manejar y relacionar los procesos de capitalización y descuento.</w:t>
      </w:r>
    </w:p>
    <w:p w:rsidR="004F55FA" w:rsidRPr="003154FE" w:rsidRDefault="00A65720" w:rsidP="00AE792D">
      <w:pPr>
        <w:spacing w:after="120"/>
        <w:jc w:val="both"/>
        <w:rPr>
          <w:rFonts w:ascii="Helvetica" w:eastAsia="Times New Roman" w:hAnsi="Helvetica" w:cs="Arial"/>
          <w:bCs/>
          <w:kern w:val="32"/>
          <w:sz w:val="24"/>
          <w:szCs w:val="24"/>
          <w:lang w:val="es-ES" w:eastAsia="es-ES" w:bidi="ar-SA"/>
        </w:rPr>
      </w:pPr>
      <w:r w:rsidRPr="003154FE">
        <w:rPr>
          <w:rFonts w:ascii="Helvetica" w:eastAsia="Times New Roman" w:hAnsi="Helvetica" w:cs="Arial"/>
          <w:bCs/>
          <w:kern w:val="32"/>
          <w:sz w:val="24"/>
          <w:szCs w:val="24"/>
          <w:lang w:val="es-ES" w:eastAsia="es-ES" w:bidi="ar-SA"/>
        </w:rPr>
        <w:t>E.6</w:t>
      </w:r>
      <w:r w:rsidR="002D22C1" w:rsidRPr="003154FE">
        <w:rPr>
          <w:rFonts w:ascii="Helvetica" w:eastAsia="Times New Roman" w:hAnsi="Helvetica" w:cs="Arial"/>
          <w:bCs/>
          <w:kern w:val="32"/>
          <w:sz w:val="24"/>
          <w:szCs w:val="24"/>
          <w:lang w:val="es-ES" w:eastAsia="es-ES" w:bidi="ar-SA"/>
        </w:rPr>
        <w:t>. Diferenciar los distintos tipos de rentas y calcular su valoración financiera.</w:t>
      </w:r>
    </w:p>
    <w:p w:rsidR="002D22C1" w:rsidRPr="003154FE" w:rsidRDefault="00A65720" w:rsidP="00AE792D">
      <w:pPr>
        <w:spacing w:after="120"/>
        <w:jc w:val="both"/>
        <w:rPr>
          <w:rFonts w:ascii="Helvetica" w:eastAsia="Times New Roman" w:hAnsi="Helvetica" w:cs="Arial"/>
          <w:bCs/>
          <w:kern w:val="32"/>
          <w:sz w:val="24"/>
          <w:szCs w:val="24"/>
          <w:lang w:val="es-ES" w:eastAsia="es-ES" w:bidi="ar-SA"/>
        </w:rPr>
      </w:pPr>
      <w:r w:rsidRPr="003154FE">
        <w:rPr>
          <w:rFonts w:ascii="Helvetica" w:eastAsia="Times New Roman" w:hAnsi="Helvetica" w:cs="Arial"/>
          <w:bCs/>
          <w:kern w:val="32"/>
          <w:sz w:val="24"/>
          <w:szCs w:val="24"/>
          <w:lang w:val="es-ES" w:eastAsia="es-ES" w:bidi="ar-SA"/>
        </w:rPr>
        <w:t>E.7</w:t>
      </w:r>
      <w:r w:rsidR="002D22C1" w:rsidRPr="003154FE">
        <w:rPr>
          <w:rFonts w:ascii="Helvetica" w:eastAsia="Times New Roman" w:hAnsi="Helvetica" w:cs="Arial"/>
          <w:bCs/>
          <w:kern w:val="32"/>
          <w:sz w:val="24"/>
          <w:szCs w:val="24"/>
          <w:lang w:val="es-ES" w:eastAsia="es-ES" w:bidi="ar-SA"/>
        </w:rPr>
        <w:t>. Explicar la operación financiera de préstamo.</w:t>
      </w:r>
    </w:p>
    <w:p w:rsidR="004F55FA" w:rsidRDefault="004F55FA" w:rsidP="00AE792D">
      <w:pPr>
        <w:spacing w:after="120"/>
        <w:jc w:val="both"/>
        <w:rPr>
          <w:rFonts w:ascii="Helvetica" w:eastAsia="Times New Roman" w:hAnsi="Helvetica" w:cs="Arial"/>
          <w:bCs/>
          <w:i/>
          <w:kern w:val="32"/>
          <w:sz w:val="24"/>
          <w:szCs w:val="24"/>
          <w:lang w:val="es-ES" w:eastAsia="es-ES" w:bidi="ar-SA"/>
        </w:rPr>
      </w:pPr>
      <w:r>
        <w:rPr>
          <w:rFonts w:ascii="Helvetica" w:eastAsia="Times New Roman" w:hAnsi="Helvetica" w:cs="Arial"/>
          <w:bCs/>
          <w:i/>
          <w:kern w:val="32"/>
          <w:sz w:val="24"/>
          <w:szCs w:val="24"/>
          <w:lang w:val="es-ES" w:eastAsia="es-ES" w:bidi="ar-SA"/>
        </w:rPr>
        <w:br w:type="page"/>
      </w:r>
    </w:p>
    <w:p w:rsidR="004F55FA" w:rsidRPr="007B5CD2" w:rsidRDefault="004F55FA" w:rsidP="00AE792D">
      <w:pPr>
        <w:spacing w:after="120"/>
        <w:jc w:val="both"/>
        <w:rPr>
          <w:rFonts w:ascii="Helvetica" w:eastAsia="Times New Roman" w:hAnsi="Helvetica" w:cs="Arial"/>
          <w:bCs/>
          <w:i/>
          <w:kern w:val="32"/>
          <w:sz w:val="24"/>
          <w:szCs w:val="24"/>
          <w:lang w:val="es-ES" w:eastAsia="es-ES" w:bidi="ar-SA"/>
        </w:rPr>
      </w:pPr>
    </w:p>
    <w:p w:rsidR="002D22C1" w:rsidRPr="003154FE" w:rsidRDefault="00A65720" w:rsidP="00AE792D">
      <w:pPr>
        <w:keepNext/>
        <w:shd w:val="clear" w:color="auto" w:fill="FFFFFD"/>
        <w:tabs>
          <w:tab w:val="num" w:pos="360"/>
        </w:tabs>
        <w:spacing w:after="120"/>
        <w:jc w:val="both"/>
        <w:rPr>
          <w:rFonts w:ascii="Helvetica" w:eastAsia="Times New Roman" w:hAnsi="Helvetica" w:cs="Arial"/>
          <w:bCs/>
          <w:kern w:val="32"/>
          <w:sz w:val="24"/>
          <w:szCs w:val="24"/>
          <w:lang w:val="es-ES" w:eastAsia="es-ES" w:bidi="ar-SA"/>
        </w:rPr>
      </w:pPr>
      <w:r w:rsidRPr="003154FE">
        <w:rPr>
          <w:rFonts w:ascii="Helvetica" w:eastAsia="Times New Roman" w:hAnsi="Helvetica" w:cs="Arial"/>
          <w:bCs/>
          <w:kern w:val="32"/>
          <w:sz w:val="24"/>
          <w:szCs w:val="24"/>
          <w:lang w:val="es-ES" w:eastAsia="es-ES" w:bidi="ar-SA"/>
        </w:rPr>
        <w:t>E.8</w:t>
      </w:r>
      <w:r w:rsidR="00EC7C8D" w:rsidRPr="003154FE">
        <w:rPr>
          <w:rFonts w:ascii="Helvetica" w:eastAsia="Times New Roman" w:hAnsi="Helvetica" w:cs="Arial"/>
          <w:bCs/>
          <w:kern w:val="32"/>
          <w:sz w:val="24"/>
          <w:szCs w:val="24"/>
          <w:lang w:val="es-ES" w:eastAsia="es-ES" w:bidi="ar-SA"/>
        </w:rPr>
        <w:t>. Diferenciar</w:t>
      </w:r>
      <w:r w:rsidR="002D22C1" w:rsidRPr="003154FE">
        <w:rPr>
          <w:rFonts w:ascii="Helvetica" w:eastAsia="Times New Roman" w:hAnsi="Helvetica" w:cs="Arial"/>
          <w:bCs/>
          <w:kern w:val="32"/>
          <w:sz w:val="24"/>
          <w:szCs w:val="24"/>
          <w:lang w:val="es-ES" w:eastAsia="es-ES" w:bidi="ar-SA"/>
        </w:rPr>
        <w:t xml:space="preserve"> distintos métodos</w:t>
      </w:r>
      <w:r w:rsidR="00E02313" w:rsidRPr="003154FE">
        <w:rPr>
          <w:rFonts w:ascii="Helvetica" w:eastAsia="Times New Roman" w:hAnsi="Helvetica" w:cs="Arial"/>
          <w:bCs/>
          <w:kern w:val="32"/>
          <w:sz w:val="24"/>
          <w:szCs w:val="24"/>
          <w:lang w:val="es-ES" w:eastAsia="es-ES" w:bidi="ar-SA"/>
        </w:rPr>
        <w:t xml:space="preserve"> de amortización de un préstamo y elaborar </w:t>
      </w:r>
      <w:r w:rsidR="002D22C1" w:rsidRPr="003154FE">
        <w:rPr>
          <w:rFonts w:ascii="Helvetica" w:eastAsia="Times New Roman" w:hAnsi="Helvetica" w:cs="Arial"/>
          <w:bCs/>
          <w:kern w:val="32"/>
          <w:sz w:val="24"/>
          <w:szCs w:val="24"/>
          <w:lang w:val="es-ES" w:eastAsia="es-ES" w:bidi="ar-SA"/>
        </w:rPr>
        <w:t>el cuadro de amortización de un préstamo según el método francés.</w:t>
      </w:r>
    </w:p>
    <w:p w:rsidR="002D22C1" w:rsidRPr="003154FE" w:rsidRDefault="00E02313" w:rsidP="00AE792D">
      <w:pPr>
        <w:keepNext/>
        <w:shd w:val="clear" w:color="auto" w:fill="FFFFFD"/>
        <w:tabs>
          <w:tab w:val="num" w:pos="360"/>
        </w:tabs>
        <w:spacing w:after="120"/>
        <w:jc w:val="both"/>
        <w:rPr>
          <w:rFonts w:ascii="Helvetica" w:eastAsia="Times New Roman" w:hAnsi="Helvetica" w:cs="Arial"/>
          <w:bCs/>
          <w:kern w:val="32"/>
          <w:sz w:val="24"/>
          <w:szCs w:val="24"/>
          <w:lang w:val="es-ES" w:eastAsia="es-ES" w:bidi="ar-SA"/>
        </w:rPr>
      </w:pPr>
      <w:r w:rsidRPr="003154FE">
        <w:rPr>
          <w:rFonts w:ascii="Helvetica" w:eastAsia="Times New Roman" w:hAnsi="Helvetica" w:cs="Arial"/>
          <w:bCs/>
          <w:kern w:val="32"/>
          <w:sz w:val="24"/>
          <w:szCs w:val="24"/>
          <w:lang w:val="es-ES" w:eastAsia="es-ES" w:bidi="ar-SA"/>
        </w:rPr>
        <w:t>E.9</w:t>
      </w:r>
      <w:r w:rsidR="002D22C1" w:rsidRPr="003154FE">
        <w:rPr>
          <w:rFonts w:ascii="Helvetica" w:eastAsia="Times New Roman" w:hAnsi="Helvetica" w:cs="Arial"/>
          <w:bCs/>
          <w:kern w:val="32"/>
          <w:sz w:val="24"/>
          <w:szCs w:val="24"/>
          <w:lang w:val="es-ES" w:eastAsia="es-ES" w:bidi="ar-SA"/>
        </w:rPr>
        <w:t>. Calcular los importes de las distintas variables que intervienen en la operación financiera de préstamo.</w:t>
      </w:r>
    </w:p>
    <w:p w:rsidR="002D22C1" w:rsidRPr="003154FE" w:rsidRDefault="00E02313" w:rsidP="00AE792D">
      <w:pPr>
        <w:keepNext/>
        <w:shd w:val="clear" w:color="auto" w:fill="FFFFFD"/>
        <w:tabs>
          <w:tab w:val="num" w:pos="360"/>
        </w:tabs>
        <w:spacing w:after="120"/>
        <w:jc w:val="both"/>
        <w:rPr>
          <w:rFonts w:ascii="Helvetica" w:eastAsia="Times New Roman" w:hAnsi="Helvetica" w:cs="Arial"/>
          <w:bCs/>
          <w:kern w:val="32"/>
          <w:sz w:val="24"/>
          <w:szCs w:val="24"/>
          <w:lang w:val="es-ES" w:eastAsia="es-ES" w:bidi="ar-SA"/>
        </w:rPr>
      </w:pPr>
      <w:r w:rsidRPr="003154FE">
        <w:rPr>
          <w:rFonts w:ascii="Helvetica" w:eastAsia="Times New Roman" w:hAnsi="Helvetica" w:cs="Arial"/>
          <w:bCs/>
          <w:kern w:val="32"/>
          <w:sz w:val="24"/>
          <w:szCs w:val="24"/>
          <w:lang w:val="es-ES" w:eastAsia="es-ES" w:bidi="ar-SA"/>
        </w:rPr>
        <w:t>E.10</w:t>
      </w:r>
      <w:r w:rsidR="002D22C1" w:rsidRPr="003154FE">
        <w:rPr>
          <w:rFonts w:ascii="Helvetica" w:eastAsia="Times New Roman" w:hAnsi="Helvetica" w:cs="Arial"/>
          <w:bCs/>
          <w:kern w:val="32"/>
          <w:sz w:val="24"/>
          <w:szCs w:val="24"/>
          <w:lang w:val="es-ES" w:eastAsia="es-ES" w:bidi="ar-SA"/>
        </w:rPr>
        <w:t>. Resolver casos prácticos utilizando conocimientos y herramientas presentadas.</w:t>
      </w:r>
    </w:p>
    <w:p w:rsidR="002D22C1" w:rsidRPr="003154FE" w:rsidRDefault="002D22C1" w:rsidP="00AE792D">
      <w:pPr>
        <w:keepNext/>
        <w:shd w:val="clear" w:color="auto" w:fill="FFFFFD"/>
        <w:tabs>
          <w:tab w:val="num" w:pos="360"/>
        </w:tabs>
        <w:spacing w:after="120"/>
        <w:jc w:val="both"/>
        <w:rPr>
          <w:rFonts w:ascii="Helvetica" w:eastAsia="Times New Roman" w:hAnsi="Helvetica" w:cs="Arial"/>
          <w:bCs/>
          <w:kern w:val="32"/>
          <w:sz w:val="24"/>
          <w:szCs w:val="24"/>
          <w:lang w:val="es-ES" w:eastAsia="es-ES" w:bidi="ar-SA"/>
        </w:rPr>
      </w:pPr>
      <w:r w:rsidRPr="003154FE">
        <w:rPr>
          <w:rFonts w:ascii="Helvetica" w:eastAsia="Times New Roman" w:hAnsi="Helvetica" w:cs="Arial"/>
          <w:bCs/>
          <w:kern w:val="32"/>
          <w:sz w:val="24"/>
          <w:szCs w:val="24"/>
          <w:lang w:val="es-ES" w:eastAsia="es-ES" w:bidi="ar-SA"/>
        </w:rPr>
        <w:t>E.1</w:t>
      </w:r>
      <w:r w:rsidR="00E02313" w:rsidRPr="003154FE">
        <w:rPr>
          <w:rFonts w:ascii="Helvetica" w:eastAsia="Times New Roman" w:hAnsi="Helvetica" w:cs="Arial"/>
          <w:bCs/>
          <w:kern w:val="32"/>
          <w:sz w:val="24"/>
          <w:szCs w:val="24"/>
          <w:lang w:val="es-ES" w:eastAsia="es-ES" w:bidi="ar-SA"/>
        </w:rPr>
        <w:t>1</w:t>
      </w:r>
      <w:r w:rsidRPr="003154FE">
        <w:rPr>
          <w:rFonts w:ascii="Helvetica" w:eastAsia="Times New Roman" w:hAnsi="Helvetica" w:cs="Arial"/>
          <w:bCs/>
          <w:kern w:val="32"/>
          <w:sz w:val="24"/>
          <w:szCs w:val="24"/>
          <w:lang w:val="es-ES" w:eastAsia="es-ES" w:bidi="ar-SA"/>
        </w:rPr>
        <w:t>. Interpretar soluciones.</w:t>
      </w:r>
    </w:p>
    <w:p w:rsidR="002D22C1" w:rsidRPr="003154FE" w:rsidRDefault="002D22C1" w:rsidP="00AE792D">
      <w:pPr>
        <w:keepNext/>
        <w:shd w:val="clear" w:color="auto" w:fill="FFFFFD"/>
        <w:tabs>
          <w:tab w:val="num" w:pos="360"/>
        </w:tabs>
        <w:spacing w:after="120"/>
        <w:jc w:val="both"/>
        <w:rPr>
          <w:rFonts w:ascii="Helvetica" w:eastAsia="Times New Roman" w:hAnsi="Helvetica" w:cs="Arial"/>
          <w:bCs/>
          <w:kern w:val="32"/>
          <w:sz w:val="24"/>
          <w:szCs w:val="24"/>
          <w:lang w:val="es-ES" w:eastAsia="es-ES" w:bidi="ar-SA"/>
        </w:rPr>
      </w:pPr>
      <w:r w:rsidRPr="003154FE">
        <w:rPr>
          <w:rFonts w:ascii="Helvetica" w:eastAsia="Times New Roman" w:hAnsi="Helvetica" w:cs="Arial"/>
          <w:bCs/>
          <w:kern w:val="32"/>
          <w:sz w:val="24"/>
          <w:szCs w:val="24"/>
          <w:lang w:val="es-ES" w:eastAsia="es-ES" w:bidi="ar-SA"/>
        </w:rPr>
        <w:t>E.1</w:t>
      </w:r>
      <w:r w:rsidR="00E02313" w:rsidRPr="003154FE">
        <w:rPr>
          <w:rFonts w:ascii="Helvetica" w:eastAsia="Times New Roman" w:hAnsi="Helvetica" w:cs="Arial"/>
          <w:bCs/>
          <w:kern w:val="32"/>
          <w:sz w:val="24"/>
          <w:szCs w:val="24"/>
          <w:lang w:val="es-ES" w:eastAsia="es-ES" w:bidi="ar-SA"/>
        </w:rPr>
        <w:t>2</w:t>
      </w:r>
      <w:r w:rsidRPr="003154FE">
        <w:rPr>
          <w:rFonts w:ascii="Helvetica" w:eastAsia="Times New Roman" w:hAnsi="Helvetica" w:cs="Arial"/>
          <w:bCs/>
          <w:kern w:val="32"/>
          <w:sz w:val="24"/>
          <w:szCs w:val="24"/>
          <w:lang w:val="es-ES" w:eastAsia="es-ES" w:bidi="ar-SA"/>
        </w:rPr>
        <w:t>. Capacidad para relacionar los conocimientos y habilidades aquí aprendidas con otras asignaturas.</w:t>
      </w:r>
    </w:p>
    <w:p w:rsidR="002D22C1" w:rsidRPr="003154FE" w:rsidRDefault="002D22C1" w:rsidP="00AE792D">
      <w:pPr>
        <w:keepNext/>
        <w:shd w:val="clear" w:color="auto" w:fill="FFFFFD"/>
        <w:tabs>
          <w:tab w:val="num" w:pos="360"/>
        </w:tabs>
        <w:spacing w:after="120"/>
        <w:jc w:val="both"/>
        <w:rPr>
          <w:lang w:val="es-ES"/>
        </w:rPr>
      </w:pPr>
      <w:r w:rsidRPr="003154FE">
        <w:rPr>
          <w:rFonts w:ascii="Helvetica" w:eastAsia="Times New Roman" w:hAnsi="Helvetica" w:cs="Arial"/>
          <w:bCs/>
          <w:kern w:val="32"/>
          <w:sz w:val="24"/>
          <w:szCs w:val="24"/>
          <w:lang w:val="es-ES" w:eastAsia="es-ES" w:bidi="ar-SA"/>
        </w:rPr>
        <w:t>E.1</w:t>
      </w:r>
      <w:r w:rsidR="00E02313" w:rsidRPr="003154FE">
        <w:rPr>
          <w:rFonts w:ascii="Helvetica" w:eastAsia="Times New Roman" w:hAnsi="Helvetica" w:cs="Arial"/>
          <w:bCs/>
          <w:kern w:val="32"/>
          <w:sz w:val="24"/>
          <w:szCs w:val="24"/>
          <w:lang w:val="es-ES" w:eastAsia="es-ES" w:bidi="ar-SA"/>
        </w:rPr>
        <w:t>3</w:t>
      </w:r>
      <w:r w:rsidRPr="003154FE">
        <w:rPr>
          <w:rFonts w:ascii="Helvetica" w:eastAsia="Times New Roman" w:hAnsi="Helvetica" w:cs="Arial"/>
          <w:bCs/>
          <w:kern w:val="32"/>
          <w:sz w:val="24"/>
          <w:szCs w:val="24"/>
          <w:lang w:val="es-ES" w:eastAsia="es-ES" w:bidi="ar-SA"/>
        </w:rPr>
        <w:t>. Sentar las bases para que pueda configurar cualquier nuevo problema que se le pueda plantear en clase o en la realidad.</w:t>
      </w:r>
    </w:p>
    <w:p w:rsidR="00EC1F04" w:rsidRDefault="00EC1F04" w:rsidP="00133A91">
      <w:pPr>
        <w:keepNext/>
        <w:shd w:val="clear" w:color="auto" w:fill="FFFFFD"/>
        <w:tabs>
          <w:tab w:val="num" w:pos="360"/>
        </w:tabs>
        <w:spacing w:after="60"/>
        <w:jc w:val="both"/>
        <w:outlineLvl w:val="0"/>
        <w:rPr>
          <w:rFonts w:ascii="Helvetica" w:eastAsia="Times New Roman" w:hAnsi="Helvetica" w:cs="Arial"/>
          <w:bCs/>
          <w:i/>
          <w:kern w:val="32"/>
          <w:sz w:val="24"/>
          <w:szCs w:val="24"/>
          <w:lang w:val="es-ES" w:eastAsia="es-ES" w:bidi="ar-SA"/>
        </w:rPr>
      </w:pPr>
    </w:p>
    <w:p w:rsidR="007B5CD2" w:rsidRPr="00EC1F04" w:rsidRDefault="007B5CD2" w:rsidP="00133A91">
      <w:pPr>
        <w:keepNext/>
        <w:shd w:val="clear" w:color="auto" w:fill="FFFFFD"/>
        <w:tabs>
          <w:tab w:val="num" w:pos="360"/>
        </w:tabs>
        <w:spacing w:after="60"/>
        <w:jc w:val="both"/>
        <w:outlineLvl w:val="0"/>
        <w:rPr>
          <w:rFonts w:ascii="Helvetica" w:eastAsia="Times New Roman" w:hAnsi="Helvetica" w:cs="Arial"/>
          <w:bCs/>
          <w:i/>
          <w:kern w:val="32"/>
          <w:sz w:val="24"/>
          <w:szCs w:val="24"/>
          <w:lang w:val="es-ES" w:eastAsia="es-ES" w:bidi="ar-SA"/>
        </w:rPr>
      </w:pPr>
    </w:p>
    <w:p w:rsidR="00066858" w:rsidRDefault="00066858" w:rsidP="004F55FA">
      <w:pPr>
        <w:pStyle w:val="CSHGGuattuloazul"/>
        <w:ind w:left="0" w:firstLine="709"/>
        <w:rPr>
          <w:lang w:val="es-ES"/>
        </w:rPr>
      </w:pPr>
      <w:r>
        <w:rPr>
          <w:lang w:val="es-ES"/>
        </w:rPr>
        <w:t>3.</w:t>
      </w:r>
      <w:r w:rsidRPr="00066858">
        <w:rPr>
          <w:lang w:val="es-ES"/>
        </w:rPr>
        <w:t>2.</w:t>
      </w:r>
      <w:r>
        <w:rPr>
          <w:lang w:val="es-ES"/>
        </w:rPr>
        <w:t>2</w:t>
      </w:r>
      <w:r w:rsidRPr="00066858">
        <w:rPr>
          <w:lang w:val="es-ES"/>
        </w:rPr>
        <w:t xml:space="preserve">. </w:t>
      </w:r>
      <w:r>
        <w:rPr>
          <w:lang w:val="es-ES"/>
        </w:rPr>
        <w:t>Competencias genéricas o transversales</w:t>
      </w:r>
    </w:p>
    <w:p w:rsidR="00EC1F04" w:rsidRPr="00EC1F04" w:rsidRDefault="00EC1F04" w:rsidP="00133A91">
      <w:pPr>
        <w:keepNext/>
        <w:shd w:val="clear" w:color="auto" w:fill="FFFFFD"/>
        <w:spacing w:after="60"/>
        <w:jc w:val="both"/>
        <w:outlineLvl w:val="0"/>
        <w:rPr>
          <w:rFonts w:ascii="Helvetica" w:eastAsia="Times New Roman" w:hAnsi="Helvetica" w:cs="Arial"/>
          <w:sz w:val="24"/>
          <w:szCs w:val="24"/>
          <w:lang w:val="es-ES" w:eastAsia="es-ES" w:bidi="ar-SA"/>
        </w:rPr>
      </w:pPr>
      <w:bookmarkStart w:id="5" w:name="_Toc178147459"/>
      <w:bookmarkStart w:id="6" w:name="_Toc330209778"/>
      <w:bookmarkStart w:id="7" w:name="_Toc330210116"/>
      <w:r w:rsidRPr="00EC1F04">
        <w:rPr>
          <w:rFonts w:ascii="Helvetica" w:eastAsia="Times New Roman" w:hAnsi="Helvetica" w:cs="Arial"/>
          <w:bCs/>
          <w:i/>
          <w:kern w:val="32"/>
          <w:sz w:val="24"/>
          <w:szCs w:val="24"/>
          <w:lang w:val="es-ES" w:eastAsia="es-ES" w:bidi="ar-SA"/>
        </w:rPr>
        <w:t>B</w:t>
      </w:r>
      <w:r>
        <w:rPr>
          <w:rFonts w:ascii="Helvetica" w:eastAsia="Times New Roman" w:hAnsi="Helvetica" w:cs="Arial"/>
          <w:bCs/>
          <w:i/>
          <w:kern w:val="32"/>
          <w:sz w:val="24"/>
          <w:szCs w:val="24"/>
          <w:lang w:val="es-ES" w:eastAsia="es-ES" w:bidi="ar-SA"/>
        </w:rPr>
        <w:t>.</w:t>
      </w:r>
      <w:r w:rsidRPr="00EC1F04">
        <w:rPr>
          <w:rFonts w:ascii="Helvetica" w:eastAsia="Times New Roman" w:hAnsi="Helvetica" w:cs="Arial"/>
          <w:bCs/>
          <w:i/>
          <w:kern w:val="32"/>
          <w:sz w:val="24"/>
          <w:szCs w:val="24"/>
          <w:lang w:val="es-ES" w:eastAsia="es-ES" w:bidi="ar-SA"/>
        </w:rPr>
        <w:t>1.</w:t>
      </w:r>
      <w:r w:rsidR="00830D85">
        <w:rPr>
          <w:rFonts w:ascii="Helvetica" w:eastAsia="Times New Roman" w:hAnsi="Helvetica" w:cs="Arial"/>
          <w:bCs/>
          <w:kern w:val="32"/>
          <w:sz w:val="24"/>
          <w:szCs w:val="24"/>
          <w:lang w:val="es-ES" w:eastAsia="es-ES" w:bidi="ar-SA"/>
        </w:rPr>
        <w:t xml:space="preserve"> </w:t>
      </w:r>
      <w:r w:rsidRPr="00EC1F04">
        <w:rPr>
          <w:rFonts w:ascii="Helvetica" w:eastAsia="Times New Roman" w:hAnsi="Helvetica" w:cs="Arial"/>
          <w:bCs/>
          <w:i/>
          <w:kern w:val="32"/>
          <w:sz w:val="24"/>
          <w:szCs w:val="24"/>
          <w:lang w:val="es-ES" w:eastAsia="es-ES" w:bidi="ar-SA"/>
        </w:rPr>
        <w:t>Capacidad de análisis y síntesis</w:t>
      </w:r>
      <w:bookmarkEnd w:id="5"/>
      <w:r>
        <w:rPr>
          <w:rFonts w:ascii="Helvetica" w:eastAsia="Times New Roman" w:hAnsi="Helvetica" w:cs="Arial"/>
          <w:bCs/>
          <w:kern w:val="32"/>
          <w:sz w:val="24"/>
          <w:szCs w:val="24"/>
          <w:lang w:val="es-ES" w:eastAsia="es-ES" w:bidi="ar-SA"/>
        </w:rPr>
        <w:t xml:space="preserve">: </w:t>
      </w:r>
      <w:r w:rsidRPr="00EC1F04">
        <w:rPr>
          <w:rFonts w:ascii="Helvetica" w:eastAsia="Times New Roman" w:hAnsi="Helvetica" w:cs="Arial"/>
          <w:sz w:val="24"/>
          <w:szCs w:val="24"/>
          <w:lang w:val="es-ES" w:eastAsia="es-ES" w:bidi="ar-SA"/>
        </w:rPr>
        <w:t xml:space="preserve">Trabajando la </w:t>
      </w:r>
      <w:r w:rsidR="00E025E3">
        <w:rPr>
          <w:rFonts w:ascii="Helvetica" w:eastAsia="Times New Roman" w:hAnsi="Helvetica" w:cs="Arial"/>
          <w:sz w:val="24"/>
          <w:szCs w:val="24"/>
          <w:lang w:val="es-ES" w:eastAsia="es-ES" w:bidi="ar-SA"/>
        </w:rPr>
        <w:t xml:space="preserve">habilidad de </w:t>
      </w:r>
      <w:r w:rsidRPr="00EC1F04">
        <w:rPr>
          <w:rFonts w:ascii="Helvetica" w:eastAsia="Times New Roman" w:hAnsi="Helvetica" w:cs="Arial"/>
          <w:sz w:val="24"/>
          <w:szCs w:val="24"/>
          <w:lang w:val="es-ES" w:eastAsia="es-ES" w:bidi="ar-SA"/>
        </w:rPr>
        <w:t>comprender la información contenida en los ejercicios prácticos</w:t>
      </w:r>
      <w:r w:rsidR="008300E8">
        <w:rPr>
          <w:rFonts w:ascii="Helvetica" w:eastAsia="Times New Roman" w:hAnsi="Helvetica" w:cs="Arial"/>
          <w:sz w:val="24"/>
          <w:szCs w:val="24"/>
          <w:lang w:val="es-ES" w:eastAsia="es-ES" w:bidi="ar-SA"/>
        </w:rPr>
        <w:t>,</w:t>
      </w:r>
      <w:r w:rsidRPr="00EC1F04">
        <w:rPr>
          <w:rFonts w:ascii="Helvetica" w:eastAsia="Times New Roman" w:hAnsi="Helvetica" w:cs="Arial"/>
          <w:sz w:val="24"/>
          <w:szCs w:val="24"/>
          <w:lang w:val="es-ES" w:eastAsia="es-ES" w:bidi="ar-SA"/>
        </w:rPr>
        <w:t xml:space="preserve"> para </w:t>
      </w:r>
      <w:r w:rsidR="00133A91">
        <w:rPr>
          <w:rFonts w:ascii="Helvetica" w:eastAsia="Times New Roman" w:hAnsi="Helvetica" w:cs="Arial"/>
          <w:sz w:val="24"/>
          <w:szCs w:val="24"/>
          <w:lang w:val="es-ES" w:eastAsia="es-ES" w:bidi="ar-SA"/>
        </w:rPr>
        <w:t xml:space="preserve">sintetizarla </w:t>
      </w:r>
      <w:r w:rsidRPr="00EC1F04">
        <w:rPr>
          <w:rFonts w:ascii="Helvetica" w:eastAsia="Times New Roman" w:hAnsi="Helvetica" w:cs="Arial"/>
          <w:sz w:val="24"/>
          <w:szCs w:val="24"/>
          <w:lang w:val="es-ES" w:eastAsia="es-ES" w:bidi="ar-SA"/>
        </w:rPr>
        <w:t xml:space="preserve">y transformarla en datos cuantitativos </w:t>
      </w:r>
      <w:r>
        <w:rPr>
          <w:rFonts w:ascii="Helvetica" w:eastAsia="Times New Roman" w:hAnsi="Helvetica" w:cs="Arial"/>
          <w:sz w:val="24"/>
          <w:szCs w:val="24"/>
          <w:lang w:val="es-ES" w:eastAsia="es-ES" w:bidi="ar-SA"/>
        </w:rPr>
        <w:t xml:space="preserve">a </w:t>
      </w:r>
      <w:r w:rsidRPr="00EC1F04">
        <w:rPr>
          <w:rFonts w:ascii="Helvetica" w:eastAsia="Times New Roman" w:hAnsi="Helvetica" w:cs="Arial"/>
          <w:sz w:val="24"/>
          <w:szCs w:val="24"/>
          <w:lang w:val="es-ES" w:eastAsia="es-ES" w:bidi="ar-SA"/>
        </w:rPr>
        <w:t>utilizar en las fórmulas estudiadas.</w:t>
      </w:r>
      <w:bookmarkEnd w:id="6"/>
      <w:bookmarkEnd w:id="7"/>
    </w:p>
    <w:p w:rsidR="00830D85" w:rsidRDefault="00EC1F04" w:rsidP="00133A91">
      <w:pPr>
        <w:keepNext/>
        <w:shd w:val="clear" w:color="auto" w:fill="FFFFFD"/>
        <w:spacing w:after="60"/>
        <w:jc w:val="both"/>
        <w:outlineLvl w:val="0"/>
        <w:rPr>
          <w:rFonts w:ascii="Helvetica" w:eastAsia="Times New Roman" w:hAnsi="Helvetica" w:cs="Arial"/>
          <w:bCs/>
          <w:i/>
          <w:kern w:val="32"/>
          <w:sz w:val="24"/>
          <w:szCs w:val="24"/>
          <w:lang w:val="es-ES" w:eastAsia="es-ES" w:bidi="ar-SA"/>
        </w:rPr>
      </w:pPr>
      <w:bookmarkStart w:id="8" w:name="_Toc178147460"/>
      <w:bookmarkStart w:id="9" w:name="_Toc330209779"/>
      <w:bookmarkStart w:id="10" w:name="_Toc330210117"/>
      <w:r w:rsidRPr="00EC1F04">
        <w:rPr>
          <w:rFonts w:ascii="Helvetica" w:eastAsia="Times New Roman" w:hAnsi="Helvetica" w:cs="Arial"/>
          <w:bCs/>
          <w:i/>
          <w:kern w:val="32"/>
          <w:sz w:val="24"/>
          <w:szCs w:val="24"/>
          <w:lang w:val="es-ES" w:eastAsia="es-ES" w:bidi="ar-SA"/>
        </w:rPr>
        <w:t>B</w:t>
      </w:r>
      <w:r>
        <w:rPr>
          <w:rFonts w:ascii="Helvetica" w:eastAsia="Times New Roman" w:hAnsi="Helvetica" w:cs="Arial"/>
          <w:bCs/>
          <w:i/>
          <w:kern w:val="32"/>
          <w:sz w:val="24"/>
          <w:szCs w:val="24"/>
          <w:lang w:val="es-ES" w:eastAsia="es-ES" w:bidi="ar-SA"/>
        </w:rPr>
        <w:t>.</w:t>
      </w:r>
      <w:r w:rsidRPr="00EC1F04">
        <w:rPr>
          <w:rFonts w:ascii="Helvetica" w:eastAsia="Times New Roman" w:hAnsi="Helvetica" w:cs="Arial"/>
          <w:bCs/>
          <w:i/>
          <w:kern w:val="32"/>
          <w:sz w:val="24"/>
          <w:szCs w:val="24"/>
          <w:lang w:val="es-ES" w:eastAsia="es-ES" w:bidi="ar-SA"/>
        </w:rPr>
        <w:t>2.</w:t>
      </w:r>
      <w:r w:rsidR="00830D85">
        <w:rPr>
          <w:rFonts w:ascii="Helvetica" w:eastAsia="Times New Roman" w:hAnsi="Helvetica" w:cs="Arial"/>
          <w:bCs/>
          <w:kern w:val="32"/>
          <w:sz w:val="24"/>
          <w:szCs w:val="24"/>
          <w:lang w:val="es-ES" w:eastAsia="es-ES" w:bidi="ar-SA"/>
        </w:rPr>
        <w:t xml:space="preserve"> </w:t>
      </w:r>
      <w:r w:rsidR="00830D85" w:rsidRPr="00EC1F04">
        <w:rPr>
          <w:rFonts w:ascii="Helvetica" w:eastAsia="Times New Roman" w:hAnsi="Helvetica" w:cs="Arial"/>
          <w:bCs/>
          <w:i/>
          <w:kern w:val="32"/>
          <w:sz w:val="24"/>
          <w:szCs w:val="24"/>
          <w:lang w:val="es-ES" w:eastAsia="es-ES" w:bidi="ar-SA"/>
        </w:rPr>
        <w:t>Capacidad</w:t>
      </w:r>
      <w:r w:rsidR="00830D85">
        <w:rPr>
          <w:rFonts w:ascii="Helvetica" w:eastAsia="Times New Roman" w:hAnsi="Helvetica" w:cs="Arial"/>
          <w:bCs/>
          <w:i/>
          <w:kern w:val="32"/>
          <w:sz w:val="24"/>
          <w:szCs w:val="24"/>
          <w:lang w:val="es-ES" w:eastAsia="es-ES" w:bidi="ar-SA"/>
        </w:rPr>
        <w:t xml:space="preserve"> de organización y planificación</w:t>
      </w:r>
    </w:p>
    <w:p w:rsidR="00A81742" w:rsidRDefault="00830D85" w:rsidP="00133A91">
      <w:pPr>
        <w:keepNext/>
        <w:shd w:val="clear" w:color="auto" w:fill="FFFFFD"/>
        <w:spacing w:after="60"/>
        <w:jc w:val="both"/>
        <w:outlineLvl w:val="0"/>
        <w:rPr>
          <w:rFonts w:ascii="Helvetica" w:eastAsia="Times New Roman" w:hAnsi="Helvetica" w:cs="Arial"/>
          <w:bCs/>
          <w:i/>
          <w:kern w:val="32"/>
          <w:sz w:val="24"/>
          <w:szCs w:val="24"/>
          <w:lang w:val="es-ES" w:eastAsia="es-ES" w:bidi="ar-SA"/>
        </w:rPr>
      </w:pPr>
      <w:r>
        <w:rPr>
          <w:rFonts w:ascii="Helvetica" w:eastAsia="Times New Roman" w:hAnsi="Helvetica" w:cs="Arial"/>
          <w:bCs/>
          <w:i/>
          <w:kern w:val="32"/>
          <w:sz w:val="24"/>
          <w:szCs w:val="24"/>
          <w:lang w:val="es-ES" w:eastAsia="es-ES" w:bidi="ar-SA"/>
        </w:rPr>
        <w:t xml:space="preserve">B.3. Comunicación oral y escrita en el ámbito empresarial </w:t>
      </w:r>
    </w:p>
    <w:p w:rsidR="00830D85" w:rsidRDefault="00830D85" w:rsidP="00133A91">
      <w:pPr>
        <w:keepNext/>
        <w:shd w:val="clear" w:color="auto" w:fill="FFFFFD"/>
        <w:spacing w:after="60"/>
        <w:jc w:val="both"/>
        <w:outlineLvl w:val="0"/>
        <w:rPr>
          <w:rFonts w:ascii="Helvetica" w:eastAsia="Times New Roman" w:hAnsi="Helvetica" w:cs="Arial"/>
          <w:bCs/>
          <w:i/>
          <w:kern w:val="32"/>
          <w:sz w:val="24"/>
          <w:szCs w:val="24"/>
          <w:lang w:val="es-ES" w:eastAsia="es-ES" w:bidi="ar-SA"/>
        </w:rPr>
      </w:pPr>
      <w:r>
        <w:rPr>
          <w:rFonts w:ascii="Helvetica" w:eastAsia="Times New Roman" w:hAnsi="Helvetica" w:cs="Arial"/>
          <w:bCs/>
          <w:i/>
          <w:kern w:val="32"/>
          <w:sz w:val="24"/>
          <w:szCs w:val="24"/>
          <w:lang w:val="es-ES" w:eastAsia="es-ES" w:bidi="ar-SA"/>
        </w:rPr>
        <w:t>B.6. Capacidad de gestión de la información</w:t>
      </w:r>
    </w:p>
    <w:p w:rsidR="00011145" w:rsidRDefault="00830D85" w:rsidP="00133A91">
      <w:pPr>
        <w:keepNext/>
        <w:shd w:val="clear" w:color="auto" w:fill="FFFFFD"/>
        <w:spacing w:after="60"/>
        <w:jc w:val="both"/>
        <w:outlineLvl w:val="0"/>
        <w:rPr>
          <w:rFonts w:ascii="Helvetica" w:eastAsia="Times New Roman" w:hAnsi="Helvetica" w:cs="Arial"/>
          <w:sz w:val="24"/>
          <w:szCs w:val="24"/>
          <w:lang w:val="es-ES" w:eastAsia="es-ES" w:bidi="ar-SA"/>
        </w:rPr>
      </w:pPr>
      <w:r>
        <w:rPr>
          <w:rFonts w:ascii="Helvetica" w:eastAsia="Times New Roman" w:hAnsi="Helvetica" w:cs="Arial"/>
          <w:bCs/>
          <w:i/>
          <w:kern w:val="32"/>
          <w:sz w:val="24"/>
          <w:szCs w:val="24"/>
          <w:lang w:val="es-ES" w:eastAsia="es-ES" w:bidi="ar-SA"/>
        </w:rPr>
        <w:t xml:space="preserve">B.7. </w:t>
      </w:r>
      <w:r w:rsidR="00EC1F04" w:rsidRPr="00EC1F04">
        <w:rPr>
          <w:rFonts w:ascii="Helvetica" w:eastAsia="Times New Roman" w:hAnsi="Helvetica" w:cs="Arial"/>
          <w:bCs/>
          <w:i/>
          <w:kern w:val="32"/>
          <w:sz w:val="24"/>
          <w:szCs w:val="24"/>
          <w:lang w:val="es-ES" w:eastAsia="es-ES" w:bidi="ar-SA"/>
        </w:rPr>
        <w:t>Resolución de problemas</w:t>
      </w:r>
      <w:bookmarkEnd w:id="8"/>
      <w:r w:rsidR="00EC1F04">
        <w:rPr>
          <w:rFonts w:ascii="Helvetica" w:eastAsia="Times New Roman" w:hAnsi="Helvetica" w:cs="Arial"/>
          <w:bCs/>
          <w:kern w:val="32"/>
          <w:sz w:val="24"/>
          <w:szCs w:val="24"/>
          <w:lang w:val="es-ES" w:eastAsia="es-ES" w:bidi="ar-SA"/>
        </w:rPr>
        <w:t xml:space="preserve">: </w:t>
      </w:r>
      <w:r w:rsidR="00133A91">
        <w:rPr>
          <w:rFonts w:ascii="Helvetica" w:eastAsia="Times New Roman" w:hAnsi="Helvetica" w:cs="Arial"/>
          <w:bCs/>
          <w:kern w:val="32"/>
          <w:sz w:val="24"/>
          <w:szCs w:val="24"/>
          <w:lang w:val="es-ES" w:eastAsia="es-ES" w:bidi="ar-SA"/>
        </w:rPr>
        <w:t xml:space="preserve">De forma individual o en grupo, empleando las indicaciones </w:t>
      </w:r>
      <w:r w:rsidR="00EC7C8D">
        <w:rPr>
          <w:rFonts w:ascii="Helvetica" w:eastAsia="Times New Roman" w:hAnsi="Helvetica" w:cs="Arial"/>
          <w:sz w:val="24"/>
          <w:szCs w:val="24"/>
          <w:lang w:val="es-ES" w:eastAsia="es-ES" w:bidi="ar-SA"/>
        </w:rPr>
        <w:t>metodológicas propuestas por su</w:t>
      </w:r>
      <w:r w:rsidR="00133A91" w:rsidRPr="00EC1F04">
        <w:rPr>
          <w:rFonts w:ascii="Helvetica" w:eastAsia="Times New Roman" w:hAnsi="Helvetica" w:cs="Arial"/>
          <w:sz w:val="24"/>
          <w:szCs w:val="24"/>
          <w:lang w:val="es-ES" w:eastAsia="es-ES" w:bidi="ar-SA"/>
        </w:rPr>
        <w:t xml:space="preserve"> profesor</w:t>
      </w:r>
      <w:r w:rsidR="00EC7C8D">
        <w:rPr>
          <w:rFonts w:ascii="Helvetica" w:eastAsia="Times New Roman" w:hAnsi="Helvetica" w:cs="Arial"/>
          <w:sz w:val="24"/>
          <w:szCs w:val="24"/>
          <w:lang w:val="es-ES" w:eastAsia="es-ES" w:bidi="ar-SA"/>
        </w:rPr>
        <w:t>/a</w:t>
      </w:r>
      <w:r w:rsidR="00EC7C8D">
        <w:rPr>
          <w:rFonts w:ascii="Helvetica" w:eastAsia="Times New Roman" w:hAnsi="Helvetica" w:cs="Arial"/>
          <w:bCs/>
          <w:kern w:val="32"/>
          <w:sz w:val="24"/>
          <w:szCs w:val="24"/>
          <w:lang w:val="es-ES" w:eastAsia="es-ES" w:bidi="ar-SA"/>
        </w:rPr>
        <w:t xml:space="preserve">, </w:t>
      </w:r>
      <w:r w:rsidR="00133A91">
        <w:rPr>
          <w:rFonts w:ascii="Helvetica" w:eastAsia="Times New Roman" w:hAnsi="Helvetica" w:cs="Arial"/>
          <w:sz w:val="24"/>
          <w:szCs w:val="24"/>
          <w:lang w:val="es-ES" w:eastAsia="es-ES" w:bidi="ar-SA"/>
        </w:rPr>
        <w:t>a</w:t>
      </w:r>
      <w:r w:rsidR="00EC1F04" w:rsidRPr="00EC1F04">
        <w:rPr>
          <w:rFonts w:ascii="Helvetica" w:eastAsia="Times New Roman" w:hAnsi="Helvetica" w:cs="Arial"/>
          <w:sz w:val="24"/>
          <w:szCs w:val="24"/>
          <w:lang w:val="es-ES" w:eastAsia="es-ES" w:bidi="ar-SA"/>
        </w:rPr>
        <w:t>plicando los conocimientos teóricos a los supuestos prácticos</w:t>
      </w:r>
      <w:r w:rsidR="00EC7C8D">
        <w:rPr>
          <w:rFonts w:ascii="Helvetica" w:eastAsia="Times New Roman" w:hAnsi="Helvetica" w:cs="Arial"/>
          <w:sz w:val="24"/>
          <w:szCs w:val="24"/>
          <w:lang w:val="es-ES" w:eastAsia="es-ES" w:bidi="ar-SA"/>
        </w:rPr>
        <w:t xml:space="preserve"> y</w:t>
      </w:r>
      <w:r w:rsidR="00133A91">
        <w:rPr>
          <w:rFonts w:ascii="Helvetica" w:eastAsia="Times New Roman" w:hAnsi="Helvetica" w:cs="Arial"/>
          <w:sz w:val="24"/>
          <w:szCs w:val="24"/>
          <w:lang w:val="es-ES" w:eastAsia="es-ES" w:bidi="ar-SA"/>
        </w:rPr>
        <w:t xml:space="preserve"> siguiendo los ejemplos explicados en clase.</w:t>
      </w:r>
      <w:bookmarkEnd w:id="9"/>
      <w:bookmarkEnd w:id="10"/>
    </w:p>
    <w:p w:rsidR="00830D85" w:rsidRDefault="00830D85" w:rsidP="00133A91">
      <w:pPr>
        <w:keepNext/>
        <w:shd w:val="clear" w:color="auto" w:fill="FFFFFD"/>
        <w:spacing w:after="60"/>
        <w:jc w:val="both"/>
        <w:outlineLvl w:val="0"/>
        <w:rPr>
          <w:rFonts w:ascii="Helvetica" w:eastAsia="Times New Roman" w:hAnsi="Helvetica" w:cs="Arial"/>
          <w:i/>
          <w:sz w:val="24"/>
          <w:szCs w:val="24"/>
          <w:lang w:val="es-ES" w:eastAsia="es-ES" w:bidi="ar-SA"/>
        </w:rPr>
      </w:pPr>
      <w:r>
        <w:rPr>
          <w:rFonts w:ascii="Helvetica" w:eastAsia="Times New Roman" w:hAnsi="Helvetica" w:cs="Arial"/>
          <w:i/>
          <w:sz w:val="24"/>
          <w:szCs w:val="24"/>
          <w:lang w:val="es-ES" w:eastAsia="es-ES" w:bidi="ar-SA"/>
        </w:rPr>
        <w:t>B.8. Toma de decisiones</w:t>
      </w:r>
    </w:p>
    <w:p w:rsidR="00830D85" w:rsidRDefault="00830D85" w:rsidP="00133A91">
      <w:pPr>
        <w:keepNext/>
        <w:shd w:val="clear" w:color="auto" w:fill="FFFFFD"/>
        <w:spacing w:after="60"/>
        <w:jc w:val="both"/>
        <w:outlineLvl w:val="0"/>
        <w:rPr>
          <w:rFonts w:ascii="Helvetica" w:eastAsia="Times New Roman" w:hAnsi="Helvetica" w:cs="Arial"/>
          <w:i/>
          <w:sz w:val="24"/>
          <w:szCs w:val="24"/>
          <w:lang w:val="es-ES" w:eastAsia="es-ES" w:bidi="ar-SA"/>
        </w:rPr>
      </w:pPr>
      <w:r>
        <w:rPr>
          <w:rFonts w:ascii="Helvetica" w:eastAsia="Times New Roman" w:hAnsi="Helvetica" w:cs="Arial"/>
          <w:i/>
          <w:sz w:val="24"/>
          <w:szCs w:val="24"/>
          <w:lang w:val="es-ES" w:eastAsia="es-ES" w:bidi="ar-SA"/>
        </w:rPr>
        <w:t>B.10. Trabajo en equipo</w:t>
      </w:r>
    </w:p>
    <w:p w:rsidR="00830D85" w:rsidRDefault="00830D85" w:rsidP="00133A91">
      <w:pPr>
        <w:keepNext/>
        <w:shd w:val="clear" w:color="auto" w:fill="FFFFFD"/>
        <w:spacing w:after="60"/>
        <w:jc w:val="both"/>
        <w:outlineLvl w:val="0"/>
        <w:rPr>
          <w:rFonts w:ascii="Helvetica" w:eastAsia="Times New Roman" w:hAnsi="Helvetica" w:cs="Arial"/>
          <w:i/>
          <w:sz w:val="24"/>
          <w:szCs w:val="24"/>
          <w:lang w:val="es-ES" w:eastAsia="es-ES" w:bidi="ar-SA"/>
        </w:rPr>
      </w:pPr>
      <w:r>
        <w:rPr>
          <w:rFonts w:ascii="Helvetica" w:eastAsia="Times New Roman" w:hAnsi="Helvetica" w:cs="Arial"/>
          <w:i/>
          <w:sz w:val="24"/>
          <w:szCs w:val="24"/>
          <w:lang w:val="es-ES" w:eastAsia="es-ES" w:bidi="ar-SA"/>
        </w:rPr>
        <w:t>B.17. Aprendizaje autónomo</w:t>
      </w:r>
    </w:p>
    <w:p w:rsidR="00830D85" w:rsidRDefault="00830D85" w:rsidP="00133A91">
      <w:pPr>
        <w:keepNext/>
        <w:shd w:val="clear" w:color="auto" w:fill="FFFFFD"/>
        <w:spacing w:after="60"/>
        <w:jc w:val="both"/>
        <w:outlineLvl w:val="0"/>
        <w:rPr>
          <w:rFonts w:ascii="Helvetica" w:eastAsia="Times New Roman" w:hAnsi="Helvetica" w:cs="Arial"/>
          <w:i/>
          <w:sz w:val="24"/>
          <w:szCs w:val="24"/>
          <w:lang w:val="es-ES" w:eastAsia="es-ES" w:bidi="ar-SA"/>
        </w:rPr>
      </w:pPr>
      <w:r>
        <w:rPr>
          <w:rFonts w:ascii="Helvetica" w:eastAsia="Times New Roman" w:hAnsi="Helvetica" w:cs="Arial"/>
          <w:i/>
          <w:sz w:val="24"/>
          <w:szCs w:val="24"/>
          <w:lang w:val="es-ES" w:eastAsia="es-ES" w:bidi="ar-SA"/>
        </w:rPr>
        <w:t>B.28. Capacidad para poner en práctica los conocimientos</w:t>
      </w:r>
    </w:p>
    <w:p w:rsidR="007B5CD2" w:rsidRDefault="007B5CD2">
      <w:pPr>
        <w:rPr>
          <w:rFonts w:ascii="Helvetica" w:eastAsia="Times New Roman" w:hAnsi="Helvetica" w:cs="Times New Roman"/>
          <w:b/>
          <w:bCs/>
          <w:color w:val="365F91" w:themeColor="accent1" w:themeShade="BF"/>
          <w:sz w:val="24"/>
          <w:szCs w:val="20"/>
          <w:lang w:val="es-ES"/>
        </w:rPr>
      </w:pPr>
      <w:r>
        <w:rPr>
          <w:lang w:val="es-ES"/>
        </w:rPr>
        <w:br w:type="page"/>
      </w:r>
    </w:p>
    <w:p w:rsidR="004F55FA" w:rsidRDefault="004F55FA" w:rsidP="004F55FA">
      <w:pPr>
        <w:pStyle w:val="CSHGGuattuloazul"/>
        <w:ind w:left="0" w:firstLine="709"/>
        <w:rPr>
          <w:lang w:val="es-ES"/>
        </w:rPr>
      </w:pPr>
    </w:p>
    <w:p w:rsidR="00830D85" w:rsidRDefault="00066858" w:rsidP="00830D85">
      <w:pPr>
        <w:pStyle w:val="CSHGGuattuloazul"/>
        <w:ind w:left="0" w:firstLine="709"/>
        <w:rPr>
          <w:rFonts w:cs="Arial"/>
          <w:bCs w:val="0"/>
          <w:i/>
          <w:kern w:val="32"/>
          <w:szCs w:val="24"/>
          <w:lang w:val="es-ES" w:eastAsia="es-ES" w:bidi="ar-SA"/>
        </w:rPr>
      </w:pPr>
      <w:r>
        <w:rPr>
          <w:lang w:val="es-ES"/>
        </w:rPr>
        <w:t>3.</w:t>
      </w:r>
      <w:r w:rsidRPr="00066858">
        <w:rPr>
          <w:lang w:val="es-ES"/>
        </w:rPr>
        <w:t>2.</w:t>
      </w:r>
      <w:r>
        <w:rPr>
          <w:lang w:val="es-ES"/>
        </w:rPr>
        <w:t>3</w:t>
      </w:r>
      <w:r w:rsidRPr="00066858">
        <w:rPr>
          <w:lang w:val="es-ES"/>
        </w:rPr>
        <w:t xml:space="preserve">. </w:t>
      </w:r>
      <w:r>
        <w:rPr>
          <w:lang w:val="es-ES"/>
        </w:rPr>
        <w:t>Competencias vinculadas a valores y actitudes relevantes</w:t>
      </w:r>
      <w:bookmarkStart w:id="11" w:name="_Toc178147461"/>
      <w:bookmarkStart w:id="12" w:name="_Toc330209780"/>
      <w:bookmarkStart w:id="13" w:name="_Toc330210118"/>
      <w:r w:rsidR="00E025E3" w:rsidRPr="00E025E3">
        <w:rPr>
          <w:rFonts w:cs="Arial"/>
          <w:bCs w:val="0"/>
          <w:i/>
          <w:kern w:val="32"/>
          <w:szCs w:val="24"/>
          <w:lang w:val="es-ES" w:eastAsia="es-ES" w:bidi="ar-SA"/>
        </w:rPr>
        <w:tab/>
      </w:r>
    </w:p>
    <w:p w:rsidR="00A81742" w:rsidRPr="00A81742" w:rsidRDefault="00A81742" w:rsidP="004261DA">
      <w:pPr>
        <w:shd w:val="clear" w:color="auto" w:fill="FFFFFD"/>
        <w:spacing w:after="120"/>
        <w:jc w:val="both"/>
        <w:rPr>
          <w:rFonts w:ascii="Helvetica" w:eastAsia="Times New Roman" w:hAnsi="Helvetica" w:cs="Arial"/>
          <w:bCs/>
          <w:i/>
          <w:kern w:val="32"/>
          <w:sz w:val="24"/>
          <w:szCs w:val="24"/>
          <w:lang w:val="es-ES" w:eastAsia="es-ES" w:bidi="ar-SA"/>
        </w:rPr>
      </w:pPr>
      <w:bookmarkStart w:id="14" w:name="_Toc178147462"/>
      <w:bookmarkEnd w:id="11"/>
      <w:bookmarkEnd w:id="12"/>
      <w:bookmarkEnd w:id="13"/>
      <w:r w:rsidRPr="00A81742">
        <w:rPr>
          <w:rFonts w:ascii="Helvetica" w:eastAsia="Times New Roman" w:hAnsi="Helvetica" w:cs="Arial"/>
          <w:bCs/>
          <w:i/>
          <w:kern w:val="32"/>
          <w:sz w:val="24"/>
          <w:szCs w:val="24"/>
          <w:lang w:val="es-ES" w:eastAsia="es-ES" w:bidi="ar-SA"/>
        </w:rPr>
        <w:t>C.2.</w:t>
      </w:r>
      <w:r w:rsidR="004261DA">
        <w:rPr>
          <w:rFonts w:ascii="Helvetica" w:eastAsia="Times New Roman" w:hAnsi="Helvetica" w:cs="Arial"/>
          <w:bCs/>
          <w:i/>
          <w:kern w:val="32"/>
          <w:sz w:val="24"/>
          <w:szCs w:val="24"/>
          <w:lang w:val="es-ES" w:eastAsia="es-ES" w:bidi="ar-SA"/>
        </w:rPr>
        <w:t xml:space="preserve"> </w:t>
      </w:r>
      <w:r w:rsidRPr="00A81742">
        <w:rPr>
          <w:rFonts w:ascii="Helvetica" w:eastAsia="Times New Roman" w:hAnsi="Helvetica" w:cs="Arial"/>
          <w:bCs/>
          <w:i/>
          <w:kern w:val="32"/>
          <w:sz w:val="24"/>
          <w:szCs w:val="24"/>
          <w:lang w:val="es-ES" w:eastAsia="es-ES" w:bidi="ar-SA"/>
        </w:rPr>
        <w:t>Espíritu de colaboración</w:t>
      </w:r>
    </w:p>
    <w:p w:rsidR="00A81742" w:rsidRPr="00A81742" w:rsidRDefault="00A81742" w:rsidP="004261DA">
      <w:pPr>
        <w:shd w:val="clear" w:color="auto" w:fill="FFFFFD"/>
        <w:spacing w:after="120"/>
        <w:jc w:val="both"/>
        <w:rPr>
          <w:rFonts w:ascii="Helvetica" w:eastAsia="Times New Roman" w:hAnsi="Helvetica" w:cs="Arial"/>
          <w:bCs/>
          <w:i/>
          <w:kern w:val="32"/>
          <w:sz w:val="24"/>
          <w:szCs w:val="24"/>
          <w:lang w:val="es-ES" w:eastAsia="es-ES" w:bidi="ar-SA"/>
        </w:rPr>
      </w:pPr>
      <w:r w:rsidRPr="00A81742">
        <w:rPr>
          <w:rFonts w:ascii="Helvetica" w:eastAsia="Times New Roman" w:hAnsi="Helvetica" w:cs="Arial"/>
          <w:bCs/>
          <w:i/>
          <w:kern w:val="32"/>
          <w:sz w:val="24"/>
          <w:szCs w:val="24"/>
          <w:lang w:val="es-ES" w:eastAsia="es-ES" w:bidi="ar-SA"/>
        </w:rPr>
        <w:t xml:space="preserve">C.3. </w:t>
      </w:r>
      <w:r w:rsidR="007B5CD2">
        <w:rPr>
          <w:rFonts w:ascii="Helvetica" w:eastAsia="Times New Roman" w:hAnsi="Helvetica" w:cs="Arial"/>
          <w:bCs/>
          <w:i/>
          <w:kern w:val="32"/>
          <w:sz w:val="24"/>
          <w:szCs w:val="24"/>
          <w:lang w:val="es-ES" w:eastAsia="es-ES" w:bidi="ar-SA"/>
        </w:rPr>
        <w:t>O</w:t>
      </w:r>
      <w:r w:rsidRPr="00A81742">
        <w:rPr>
          <w:rFonts w:ascii="Helvetica" w:eastAsia="Times New Roman" w:hAnsi="Helvetica" w:cs="Arial"/>
          <w:bCs/>
          <w:i/>
          <w:kern w:val="32"/>
          <w:sz w:val="24"/>
          <w:szCs w:val="24"/>
          <w:lang w:val="es-ES" w:eastAsia="es-ES" w:bidi="ar-SA"/>
        </w:rPr>
        <w:t>rden, higiene y disciplina</w:t>
      </w:r>
    </w:p>
    <w:p w:rsidR="00A81742" w:rsidRPr="00A81742" w:rsidRDefault="00A81742" w:rsidP="004261DA">
      <w:pPr>
        <w:shd w:val="clear" w:color="auto" w:fill="FFFFFD"/>
        <w:spacing w:after="120"/>
        <w:jc w:val="both"/>
        <w:rPr>
          <w:rFonts w:ascii="Helvetica" w:eastAsia="Times New Roman" w:hAnsi="Helvetica" w:cs="Arial"/>
          <w:bCs/>
          <w:i/>
          <w:kern w:val="32"/>
          <w:sz w:val="24"/>
          <w:szCs w:val="24"/>
          <w:lang w:val="es-ES" w:eastAsia="es-ES" w:bidi="ar-SA"/>
        </w:rPr>
      </w:pPr>
      <w:r w:rsidRPr="00A81742">
        <w:rPr>
          <w:rFonts w:ascii="Helvetica" w:eastAsia="Times New Roman" w:hAnsi="Helvetica" w:cs="Arial"/>
          <w:bCs/>
          <w:i/>
          <w:kern w:val="32"/>
          <w:sz w:val="24"/>
          <w:szCs w:val="24"/>
          <w:lang w:val="es-ES" w:eastAsia="es-ES" w:bidi="ar-SA"/>
        </w:rPr>
        <w:t>C.4. Imagen personal</w:t>
      </w:r>
    </w:p>
    <w:p w:rsidR="00A81742" w:rsidRDefault="00A81742" w:rsidP="004261DA">
      <w:pPr>
        <w:shd w:val="clear" w:color="auto" w:fill="FFFFFD"/>
        <w:spacing w:after="120"/>
        <w:jc w:val="both"/>
        <w:rPr>
          <w:rFonts w:ascii="Helvetica" w:eastAsia="Times New Roman" w:hAnsi="Helvetica" w:cs="Arial"/>
          <w:bCs/>
          <w:i/>
          <w:kern w:val="32"/>
          <w:sz w:val="24"/>
          <w:szCs w:val="24"/>
          <w:lang w:val="es-ES" w:eastAsia="es-ES" w:bidi="ar-SA"/>
        </w:rPr>
      </w:pPr>
      <w:r w:rsidRPr="00A81742">
        <w:rPr>
          <w:rFonts w:ascii="Helvetica" w:eastAsia="Times New Roman" w:hAnsi="Helvetica" w:cs="Arial"/>
          <w:bCs/>
          <w:i/>
          <w:kern w:val="32"/>
          <w:sz w:val="24"/>
          <w:szCs w:val="24"/>
          <w:lang w:val="es-ES" w:eastAsia="es-ES" w:bidi="ar-SA"/>
        </w:rPr>
        <w:t>C.5. Puntualidad</w:t>
      </w:r>
    </w:p>
    <w:p w:rsidR="00E025E3" w:rsidRDefault="00E025E3" w:rsidP="004261DA">
      <w:pPr>
        <w:shd w:val="clear" w:color="auto" w:fill="FFFFFD"/>
        <w:spacing w:after="120"/>
        <w:jc w:val="both"/>
        <w:rPr>
          <w:rFonts w:ascii="Helvetica" w:eastAsia="Times New Roman" w:hAnsi="Helvetica" w:cs="Arial"/>
          <w:sz w:val="24"/>
          <w:szCs w:val="24"/>
          <w:lang w:val="es-ES" w:eastAsia="es-ES" w:bidi="ar-SA"/>
        </w:rPr>
      </w:pPr>
      <w:r w:rsidRPr="00A81742">
        <w:rPr>
          <w:rFonts w:ascii="Helvetica" w:eastAsia="Times New Roman" w:hAnsi="Helvetica" w:cs="Arial"/>
          <w:bCs/>
          <w:i/>
          <w:kern w:val="32"/>
          <w:sz w:val="24"/>
          <w:szCs w:val="24"/>
          <w:lang w:val="es-ES" w:eastAsia="es-ES" w:bidi="ar-SA"/>
        </w:rPr>
        <w:t>C.</w:t>
      </w:r>
      <w:r w:rsidR="00E47EF2" w:rsidRPr="00A81742">
        <w:rPr>
          <w:rFonts w:ascii="Helvetica" w:eastAsia="Times New Roman" w:hAnsi="Helvetica" w:cs="Arial"/>
          <w:bCs/>
          <w:i/>
          <w:kern w:val="32"/>
          <w:sz w:val="24"/>
          <w:szCs w:val="24"/>
          <w:lang w:val="es-ES" w:eastAsia="es-ES" w:bidi="ar-SA"/>
        </w:rPr>
        <w:t>6</w:t>
      </w:r>
      <w:r w:rsidRPr="00A81742">
        <w:rPr>
          <w:rFonts w:ascii="Helvetica" w:eastAsia="Times New Roman" w:hAnsi="Helvetica" w:cs="Arial"/>
          <w:bCs/>
          <w:i/>
          <w:kern w:val="32"/>
          <w:sz w:val="24"/>
          <w:szCs w:val="24"/>
          <w:lang w:val="es-ES" w:eastAsia="es-ES" w:bidi="ar-SA"/>
        </w:rPr>
        <w:t>.</w:t>
      </w:r>
      <w:r w:rsidR="007B5CD2">
        <w:rPr>
          <w:rFonts w:ascii="Helvetica" w:eastAsia="Times New Roman" w:hAnsi="Helvetica" w:cs="Arial"/>
          <w:bCs/>
          <w:i/>
          <w:kern w:val="32"/>
          <w:sz w:val="24"/>
          <w:szCs w:val="24"/>
          <w:lang w:val="es-ES" w:eastAsia="es-ES" w:bidi="ar-SA"/>
        </w:rPr>
        <w:t xml:space="preserve"> </w:t>
      </w:r>
      <w:r w:rsidRPr="00E025E3">
        <w:rPr>
          <w:rFonts w:ascii="Helvetica" w:eastAsia="Times New Roman" w:hAnsi="Helvetica" w:cs="Arial"/>
          <w:bCs/>
          <w:i/>
          <w:kern w:val="32"/>
          <w:sz w:val="24"/>
          <w:szCs w:val="24"/>
          <w:lang w:val="es-ES" w:eastAsia="es-ES" w:bidi="ar-SA"/>
        </w:rPr>
        <w:t>Responsabilidad</w:t>
      </w:r>
      <w:bookmarkEnd w:id="14"/>
      <w:r>
        <w:rPr>
          <w:rFonts w:ascii="Helvetica" w:eastAsia="Times New Roman" w:hAnsi="Helvetica" w:cs="Arial"/>
          <w:bCs/>
          <w:i/>
          <w:kern w:val="32"/>
          <w:sz w:val="24"/>
          <w:szCs w:val="24"/>
          <w:lang w:val="es-ES" w:eastAsia="es-ES" w:bidi="ar-SA"/>
        </w:rPr>
        <w:t xml:space="preserve">: </w:t>
      </w:r>
      <w:r w:rsidRPr="00E025E3">
        <w:rPr>
          <w:rFonts w:ascii="Helvetica" w:eastAsia="Times New Roman" w:hAnsi="Helvetica" w:cs="Arial"/>
          <w:sz w:val="24"/>
          <w:szCs w:val="24"/>
          <w:lang w:val="es-ES" w:eastAsia="es-ES" w:bidi="ar-SA"/>
        </w:rPr>
        <w:t>Velando por el cumplimiento de la</w:t>
      </w:r>
      <w:r>
        <w:rPr>
          <w:rFonts w:ascii="Helvetica" w:eastAsia="Times New Roman" w:hAnsi="Helvetica" w:cs="Arial"/>
          <w:sz w:val="24"/>
          <w:szCs w:val="24"/>
          <w:lang w:val="es-ES" w:eastAsia="es-ES" w:bidi="ar-SA"/>
        </w:rPr>
        <w:t>s normas del Reglamento Interno del CSHG, v</w:t>
      </w:r>
      <w:r w:rsidRPr="00E025E3">
        <w:rPr>
          <w:rFonts w:ascii="Helvetica" w:eastAsia="Times New Roman" w:hAnsi="Helvetica" w:cs="Arial"/>
          <w:sz w:val="24"/>
          <w:szCs w:val="24"/>
          <w:lang w:val="es-ES" w:eastAsia="es-ES" w:bidi="ar-SA"/>
        </w:rPr>
        <w:t>erificando que acuden al aula con el material adecuado</w:t>
      </w:r>
      <w:r>
        <w:rPr>
          <w:rFonts w:ascii="Helvetica" w:eastAsia="Times New Roman" w:hAnsi="Helvetica" w:cs="Arial"/>
          <w:sz w:val="24"/>
          <w:szCs w:val="24"/>
          <w:lang w:val="es-ES" w:eastAsia="es-ES" w:bidi="ar-SA"/>
        </w:rPr>
        <w:t xml:space="preserve">– manual de </w:t>
      </w:r>
      <w:r w:rsidR="00BA25A1">
        <w:rPr>
          <w:rFonts w:ascii="Helvetica" w:eastAsia="Times New Roman" w:hAnsi="Helvetica" w:cs="Arial"/>
          <w:sz w:val="24"/>
          <w:szCs w:val="24"/>
          <w:lang w:val="es-ES" w:eastAsia="es-ES" w:bidi="ar-SA"/>
        </w:rPr>
        <w:t xml:space="preserve">ejercicios de </w:t>
      </w:r>
      <w:r>
        <w:rPr>
          <w:rFonts w:ascii="Helvetica" w:eastAsia="Times New Roman" w:hAnsi="Helvetica" w:cs="Arial"/>
          <w:sz w:val="24"/>
          <w:szCs w:val="24"/>
          <w:lang w:val="es-ES" w:eastAsia="es-ES" w:bidi="ar-SA"/>
        </w:rPr>
        <w:t>la asignatura y calculadora- y controlando</w:t>
      </w:r>
      <w:r w:rsidRPr="00E025E3">
        <w:rPr>
          <w:rFonts w:ascii="Helvetica" w:eastAsia="Times New Roman" w:hAnsi="Helvetica" w:cs="Arial"/>
          <w:sz w:val="24"/>
          <w:szCs w:val="24"/>
          <w:lang w:val="es-ES" w:eastAsia="es-ES" w:bidi="ar-SA"/>
        </w:rPr>
        <w:t xml:space="preserve"> que lleven al día la asignatura.</w:t>
      </w:r>
    </w:p>
    <w:p w:rsidR="00A81742" w:rsidRDefault="00A81742" w:rsidP="004261DA">
      <w:pPr>
        <w:keepNext/>
        <w:shd w:val="clear" w:color="auto" w:fill="FFFFFD"/>
        <w:spacing w:after="120"/>
        <w:jc w:val="both"/>
        <w:rPr>
          <w:rFonts w:ascii="Helvetica" w:eastAsia="Times New Roman" w:hAnsi="Helvetica" w:cs="Arial"/>
          <w:sz w:val="24"/>
          <w:szCs w:val="24"/>
          <w:lang w:val="es-ES" w:eastAsia="es-ES" w:bidi="ar-SA"/>
        </w:rPr>
      </w:pPr>
      <w:r w:rsidRPr="00A81742">
        <w:rPr>
          <w:rFonts w:ascii="Helvetica" w:eastAsia="Times New Roman" w:hAnsi="Helvetica" w:cs="Arial"/>
          <w:bCs/>
          <w:i/>
          <w:kern w:val="32"/>
          <w:sz w:val="24"/>
          <w:szCs w:val="24"/>
          <w:lang w:val="es-ES" w:eastAsia="es-ES" w:bidi="ar-SA"/>
        </w:rPr>
        <w:t>C.8. Curiosidad intelectual</w:t>
      </w:r>
      <w:r>
        <w:rPr>
          <w:rFonts w:ascii="Helvetica" w:eastAsia="Times New Roman" w:hAnsi="Helvetica" w:cs="Arial"/>
          <w:bCs/>
          <w:i/>
          <w:kern w:val="32"/>
          <w:sz w:val="24"/>
          <w:szCs w:val="24"/>
          <w:lang w:val="es-ES" w:eastAsia="es-ES" w:bidi="ar-SA"/>
        </w:rPr>
        <w:t xml:space="preserve">: </w:t>
      </w:r>
      <w:r w:rsidR="000F7074">
        <w:rPr>
          <w:rFonts w:ascii="Helvetica" w:eastAsia="Times New Roman" w:hAnsi="Helvetica" w:cs="Arial"/>
          <w:bCs/>
          <w:kern w:val="32"/>
          <w:sz w:val="24"/>
          <w:szCs w:val="24"/>
          <w:lang w:val="es-ES" w:eastAsia="es-ES" w:bidi="ar-SA"/>
        </w:rPr>
        <w:t>F</w:t>
      </w:r>
      <w:r w:rsidRPr="00830D85">
        <w:rPr>
          <w:rFonts w:ascii="Helvetica" w:eastAsia="Times New Roman" w:hAnsi="Helvetica" w:cs="Arial"/>
          <w:bCs/>
          <w:kern w:val="32"/>
          <w:sz w:val="24"/>
          <w:szCs w:val="24"/>
          <w:lang w:val="es-ES" w:eastAsia="es-ES" w:bidi="ar-SA"/>
        </w:rPr>
        <w:t xml:space="preserve">omentando </w:t>
      </w:r>
      <w:r>
        <w:rPr>
          <w:rFonts w:ascii="Helvetica" w:eastAsia="Times New Roman" w:hAnsi="Helvetica" w:cs="Arial"/>
          <w:bCs/>
          <w:kern w:val="32"/>
          <w:sz w:val="24"/>
          <w:szCs w:val="24"/>
          <w:lang w:val="es-ES" w:eastAsia="es-ES" w:bidi="ar-SA"/>
        </w:rPr>
        <w:t xml:space="preserve">el interés </w:t>
      </w:r>
      <w:r w:rsidRPr="00830D85">
        <w:rPr>
          <w:rFonts w:ascii="Helvetica" w:eastAsia="Times New Roman" w:hAnsi="Helvetica" w:cs="Arial"/>
          <w:bCs/>
          <w:kern w:val="32"/>
          <w:sz w:val="24"/>
          <w:szCs w:val="24"/>
          <w:lang w:val="es-ES" w:eastAsia="es-ES" w:bidi="ar-SA"/>
        </w:rPr>
        <w:t>del alumno hacia la información relacionada con el ámbito financiero</w:t>
      </w:r>
      <w:r>
        <w:rPr>
          <w:rFonts w:ascii="Helvetica" w:eastAsia="Times New Roman" w:hAnsi="Helvetica" w:cs="Arial"/>
          <w:bCs/>
          <w:kern w:val="32"/>
          <w:sz w:val="24"/>
          <w:szCs w:val="24"/>
          <w:lang w:val="es-ES" w:eastAsia="es-ES" w:bidi="ar-SA"/>
        </w:rPr>
        <w:t>,</w:t>
      </w:r>
      <w:r w:rsidRPr="00A81742">
        <w:rPr>
          <w:rFonts w:ascii="Helvetica" w:eastAsia="Times New Roman" w:hAnsi="Helvetica" w:cs="Arial"/>
          <w:sz w:val="24"/>
          <w:szCs w:val="24"/>
          <w:lang w:val="es-ES" w:eastAsia="es-ES" w:bidi="ar-SA"/>
        </w:rPr>
        <w:t xml:space="preserve"> </w:t>
      </w:r>
      <w:r>
        <w:rPr>
          <w:rFonts w:ascii="Helvetica" w:eastAsia="Times New Roman" w:hAnsi="Helvetica" w:cs="Arial"/>
          <w:sz w:val="24"/>
          <w:szCs w:val="24"/>
          <w:lang w:val="es-ES" w:eastAsia="es-ES" w:bidi="ar-SA"/>
        </w:rPr>
        <w:t>mediante el p</w:t>
      </w:r>
      <w:r w:rsidRPr="00E025E3">
        <w:rPr>
          <w:rFonts w:ascii="Helvetica" w:eastAsia="Times New Roman" w:hAnsi="Helvetica" w:cs="Arial"/>
          <w:sz w:val="24"/>
          <w:szCs w:val="24"/>
          <w:lang w:val="es-ES" w:eastAsia="es-ES" w:bidi="ar-SA"/>
        </w:rPr>
        <w:t>lante</w:t>
      </w:r>
      <w:r>
        <w:rPr>
          <w:rFonts w:ascii="Helvetica" w:eastAsia="Times New Roman" w:hAnsi="Helvetica" w:cs="Arial"/>
          <w:sz w:val="24"/>
          <w:szCs w:val="24"/>
          <w:lang w:val="es-ES" w:eastAsia="es-ES" w:bidi="ar-SA"/>
        </w:rPr>
        <w:t xml:space="preserve">amiento de </w:t>
      </w:r>
      <w:r w:rsidRPr="00E025E3">
        <w:rPr>
          <w:rFonts w:ascii="Helvetica" w:eastAsia="Times New Roman" w:hAnsi="Helvetica" w:cs="Arial"/>
          <w:sz w:val="24"/>
          <w:szCs w:val="24"/>
          <w:lang w:val="es-ES" w:eastAsia="es-ES" w:bidi="ar-SA"/>
        </w:rPr>
        <w:t xml:space="preserve">ejemplos relacionados con </w:t>
      </w:r>
      <w:r w:rsidR="007E7A43">
        <w:rPr>
          <w:rFonts w:ascii="Helvetica" w:eastAsia="Times New Roman" w:hAnsi="Helvetica" w:cs="Arial"/>
          <w:sz w:val="24"/>
          <w:szCs w:val="24"/>
          <w:lang w:val="es-ES" w:eastAsia="es-ES" w:bidi="ar-SA"/>
        </w:rPr>
        <w:t>operaciones económico</w:t>
      </w:r>
      <w:r>
        <w:rPr>
          <w:rFonts w:ascii="Helvetica" w:eastAsia="Times New Roman" w:hAnsi="Helvetica" w:cs="Arial"/>
          <w:sz w:val="24"/>
          <w:szCs w:val="24"/>
          <w:lang w:val="es-ES" w:eastAsia="es-ES" w:bidi="ar-SA"/>
        </w:rPr>
        <w:t xml:space="preserve"> financieras muy habituales y </w:t>
      </w:r>
      <w:r w:rsidRPr="00E025E3">
        <w:rPr>
          <w:rFonts w:ascii="Helvetica" w:eastAsia="Times New Roman" w:hAnsi="Helvetica" w:cs="Arial"/>
          <w:sz w:val="24"/>
          <w:szCs w:val="24"/>
          <w:lang w:val="es-ES" w:eastAsia="es-ES" w:bidi="ar-SA"/>
        </w:rPr>
        <w:t xml:space="preserve">potenciando la búsqueda </w:t>
      </w:r>
      <w:r>
        <w:rPr>
          <w:rFonts w:ascii="Helvetica" w:eastAsia="Times New Roman" w:hAnsi="Helvetica" w:cs="Arial"/>
          <w:sz w:val="24"/>
          <w:szCs w:val="24"/>
          <w:lang w:val="es-ES" w:eastAsia="es-ES" w:bidi="ar-SA"/>
        </w:rPr>
        <w:t xml:space="preserve">y lectura </w:t>
      </w:r>
      <w:r w:rsidRPr="00E025E3">
        <w:rPr>
          <w:rFonts w:ascii="Helvetica" w:eastAsia="Times New Roman" w:hAnsi="Helvetica" w:cs="Arial"/>
          <w:sz w:val="24"/>
          <w:szCs w:val="24"/>
          <w:lang w:val="es-ES" w:eastAsia="es-ES" w:bidi="ar-SA"/>
        </w:rPr>
        <w:t xml:space="preserve">de información en prensa escrita o digital, revistas, </w:t>
      </w:r>
      <w:r w:rsidR="007E7A43">
        <w:rPr>
          <w:rFonts w:ascii="Helvetica" w:eastAsia="Times New Roman" w:hAnsi="Helvetica" w:cs="Arial"/>
          <w:sz w:val="24"/>
          <w:szCs w:val="24"/>
          <w:lang w:val="es-ES" w:eastAsia="es-ES" w:bidi="ar-SA"/>
        </w:rPr>
        <w:t xml:space="preserve">páginas </w:t>
      </w:r>
      <w:r w:rsidRPr="00E025E3">
        <w:rPr>
          <w:rFonts w:ascii="Helvetica" w:eastAsia="Times New Roman" w:hAnsi="Helvetica" w:cs="Arial"/>
          <w:sz w:val="24"/>
          <w:szCs w:val="24"/>
          <w:lang w:val="es-ES" w:eastAsia="es-ES" w:bidi="ar-SA"/>
        </w:rPr>
        <w:t>Web e incluso con visitas a alguna oficina de entidades bancarias.</w:t>
      </w:r>
    </w:p>
    <w:p w:rsidR="00A81742" w:rsidRPr="00830D85" w:rsidRDefault="00A81742" w:rsidP="00A81742">
      <w:pPr>
        <w:keepNext/>
        <w:shd w:val="clear" w:color="auto" w:fill="FFFFFD"/>
        <w:spacing w:after="60"/>
        <w:jc w:val="both"/>
        <w:outlineLvl w:val="0"/>
        <w:rPr>
          <w:rFonts w:ascii="Helvetica" w:eastAsia="Times New Roman" w:hAnsi="Helvetica" w:cs="Arial"/>
          <w:bCs/>
          <w:kern w:val="32"/>
          <w:sz w:val="24"/>
          <w:szCs w:val="24"/>
          <w:lang w:val="es-ES" w:eastAsia="es-ES" w:bidi="ar-SA"/>
        </w:rPr>
      </w:pPr>
      <w:r w:rsidRPr="00830D85">
        <w:rPr>
          <w:rFonts w:ascii="Helvetica" w:eastAsia="Times New Roman" w:hAnsi="Helvetica" w:cs="Arial"/>
          <w:bCs/>
          <w:kern w:val="32"/>
          <w:sz w:val="24"/>
          <w:szCs w:val="24"/>
          <w:lang w:val="es-ES" w:eastAsia="es-ES" w:bidi="ar-SA"/>
        </w:rPr>
        <w:t xml:space="preserve"> </w:t>
      </w:r>
    </w:p>
    <w:p w:rsidR="00A81742" w:rsidRPr="00A81742" w:rsidRDefault="00A81742" w:rsidP="00A81742">
      <w:pPr>
        <w:shd w:val="clear" w:color="auto" w:fill="FFFFFD"/>
        <w:spacing w:after="120"/>
        <w:jc w:val="both"/>
        <w:rPr>
          <w:rFonts w:ascii="Helvetica" w:eastAsia="Times New Roman" w:hAnsi="Helvetica" w:cs="Arial"/>
          <w:bCs/>
          <w:i/>
          <w:kern w:val="32"/>
          <w:sz w:val="24"/>
          <w:szCs w:val="24"/>
          <w:lang w:val="es-ES" w:eastAsia="es-ES" w:bidi="ar-SA"/>
        </w:rPr>
      </w:pPr>
    </w:p>
    <w:p w:rsidR="004F55FA" w:rsidRDefault="004F55FA">
      <w:pPr>
        <w:rPr>
          <w:rFonts w:ascii="Helvetica" w:hAnsi="Helvetica" w:cs="Arial"/>
          <w:i/>
          <w:sz w:val="16"/>
          <w:szCs w:val="16"/>
          <w:lang w:val="es-ES"/>
        </w:rPr>
      </w:pPr>
      <w:r>
        <w:rPr>
          <w:rFonts w:ascii="Helvetica" w:hAnsi="Helvetica" w:cs="Arial"/>
          <w:i/>
          <w:sz w:val="16"/>
          <w:szCs w:val="16"/>
          <w:lang w:val="es-ES"/>
        </w:rPr>
        <w:br w:type="page"/>
      </w:r>
    </w:p>
    <w:p w:rsidR="00D94BBC" w:rsidRPr="0052495A" w:rsidRDefault="00D94BBC" w:rsidP="00133A91">
      <w:pPr>
        <w:spacing w:after="120"/>
        <w:jc w:val="both"/>
        <w:rPr>
          <w:rFonts w:ascii="Helvetica" w:hAnsi="Helvetica" w:cs="Arial"/>
          <w:i/>
          <w:sz w:val="4"/>
          <w:szCs w:val="4"/>
          <w:lang w:val="es-ES"/>
        </w:rPr>
      </w:pPr>
    </w:p>
    <w:p w:rsidR="003B20D0" w:rsidRPr="00545964" w:rsidRDefault="003B20D0" w:rsidP="00133A91">
      <w:pPr>
        <w:pStyle w:val="CSHGTtulo1principal-fondogris"/>
        <w:spacing w:line="276" w:lineRule="auto"/>
        <w:rPr>
          <w:lang w:val="es-ES"/>
        </w:rPr>
      </w:pPr>
    </w:p>
    <w:p w:rsidR="00C06C4F" w:rsidRPr="003D4B9F" w:rsidRDefault="00C06C4F" w:rsidP="00133A91">
      <w:pPr>
        <w:pStyle w:val="Ttulo1"/>
        <w:spacing w:line="276" w:lineRule="auto"/>
      </w:pPr>
      <w:bookmarkStart w:id="15" w:name="_Toc330210119"/>
      <w:r w:rsidRPr="003D4B9F">
        <w:t>4. CONTENIDOS</w:t>
      </w:r>
      <w:bookmarkEnd w:id="15"/>
    </w:p>
    <w:p w:rsidR="00C06C4F" w:rsidRPr="003B20D0" w:rsidRDefault="00C06C4F" w:rsidP="00133A91">
      <w:pPr>
        <w:shd w:val="clear" w:color="auto" w:fill="A6A6A6" w:themeFill="background1" w:themeFillShade="A6"/>
        <w:spacing w:after="0"/>
        <w:jc w:val="center"/>
        <w:rPr>
          <w:rFonts w:ascii="Helvetica" w:hAnsi="Helvetica"/>
          <w:color w:val="FFFFFF" w:themeColor="background1"/>
          <w:sz w:val="12"/>
          <w:szCs w:val="12"/>
          <w:lang w:val="es-ES"/>
        </w:rPr>
      </w:pPr>
    </w:p>
    <w:p w:rsidR="00CC7172" w:rsidRPr="0052495A" w:rsidRDefault="00CC7172" w:rsidP="00133A91">
      <w:pPr>
        <w:pStyle w:val="CSHGGuatextonormal"/>
        <w:spacing w:line="276" w:lineRule="auto"/>
        <w:rPr>
          <w:sz w:val="4"/>
          <w:szCs w:val="4"/>
          <w:lang w:val="es-ES"/>
        </w:rPr>
      </w:pPr>
    </w:p>
    <w:p w:rsidR="00EE6FCA" w:rsidRDefault="00EE6FCA" w:rsidP="00133A91">
      <w:pPr>
        <w:pStyle w:val="CSHGGuatextonormal"/>
        <w:spacing w:line="276" w:lineRule="auto"/>
        <w:rPr>
          <w:lang w:val="es-ES"/>
        </w:rPr>
      </w:pPr>
    </w:p>
    <w:p w:rsidR="004D782A" w:rsidRDefault="00EE6FCA" w:rsidP="00133A91">
      <w:pPr>
        <w:pBdr>
          <w:bottom w:val="single" w:sz="4" w:space="0" w:color="auto"/>
        </w:pBdr>
        <w:spacing w:after="120"/>
        <w:rPr>
          <w:rFonts w:ascii="Helvetica" w:hAnsi="Helvetica"/>
          <w:sz w:val="24"/>
          <w:szCs w:val="24"/>
          <w:lang w:val="es-ES"/>
        </w:rPr>
      </w:pPr>
      <w:r>
        <w:rPr>
          <w:rFonts w:ascii="Helvetica" w:hAnsi="Helvetica" w:cs="American Typewriter"/>
          <w:b/>
          <w:bCs/>
          <w:color w:val="365F91" w:themeColor="accent1" w:themeShade="BF"/>
          <w:sz w:val="28"/>
          <w:szCs w:val="28"/>
          <w:lang w:val="es-ES"/>
        </w:rPr>
        <w:t>4.1. Descripción general</w:t>
      </w:r>
      <w:r w:rsidR="008300E8">
        <w:rPr>
          <w:rFonts w:ascii="Helvetica" w:hAnsi="Helvetica" w:cs="American Typewriter"/>
          <w:b/>
          <w:bCs/>
          <w:color w:val="365F91" w:themeColor="accent1" w:themeShade="BF"/>
          <w:sz w:val="28"/>
          <w:szCs w:val="28"/>
          <w:lang w:val="es-ES"/>
        </w:rPr>
        <w:t>: T</w:t>
      </w:r>
      <w:r w:rsidR="001C070F">
        <w:rPr>
          <w:rFonts w:ascii="Helvetica" w:hAnsi="Helvetica" w:cs="American Typewriter"/>
          <w:b/>
          <w:bCs/>
          <w:color w:val="365F91" w:themeColor="accent1" w:themeShade="BF"/>
          <w:sz w:val="28"/>
          <w:szCs w:val="28"/>
          <w:lang w:val="es-ES"/>
        </w:rPr>
        <w:t>emario</w:t>
      </w:r>
    </w:p>
    <w:p w:rsidR="00DA5B2C" w:rsidRPr="0052495A" w:rsidRDefault="00DA5B2C" w:rsidP="00133A91">
      <w:pPr>
        <w:spacing w:after="120"/>
        <w:jc w:val="both"/>
        <w:rPr>
          <w:rFonts w:ascii="Helvetica" w:hAnsi="Helvetica" w:cs="Arial"/>
          <w:sz w:val="4"/>
          <w:szCs w:val="4"/>
          <w:lang w:val="es-ES"/>
        </w:rPr>
      </w:pPr>
    </w:p>
    <w:p w:rsidR="00E364DD" w:rsidRPr="00E364DD" w:rsidRDefault="00D45F9C" w:rsidP="00133A91">
      <w:pPr>
        <w:spacing w:after="120"/>
        <w:jc w:val="both"/>
        <w:rPr>
          <w:rFonts w:ascii="Helvetica" w:hAnsi="Helvetica" w:cs="Arial"/>
          <w:sz w:val="20"/>
          <w:szCs w:val="20"/>
          <w:lang w:val="es-ES"/>
        </w:rPr>
      </w:pPr>
      <w:r w:rsidRPr="00E364DD">
        <w:rPr>
          <w:noProof/>
          <w:lang w:val="es-ES" w:eastAsia="es-ES" w:bidi="ar-SA"/>
        </w:rPr>
        <w:drawing>
          <wp:anchor distT="0" distB="0" distL="114300" distR="114300" simplePos="0" relativeHeight="251738112" behindDoc="1" locked="0" layoutInCell="1" allowOverlap="1" wp14:anchorId="32019640" wp14:editId="01EDE7D3">
            <wp:simplePos x="0" y="0"/>
            <wp:positionH relativeFrom="column">
              <wp:posOffset>24765</wp:posOffset>
            </wp:positionH>
            <wp:positionV relativeFrom="paragraph">
              <wp:posOffset>140970</wp:posOffset>
            </wp:positionV>
            <wp:extent cx="5657850" cy="3429000"/>
            <wp:effectExtent l="76200" t="57150" r="0" b="38100"/>
            <wp:wrapNone/>
            <wp:docPr id="2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E364DD" w:rsidRPr="00E364DD" w:rsidRDefault="00B71C06" w:rsidP="00133A91">
      <w:pPr>
        <w:spacing w:after="120"/>
        <w:jc w:val="both"/>
        <w:rPr>
          <w:rFonts w:ascii="Helvetica" w:hAnsi="Helvetica" w:cs="Arial"/>
          <w:sz w:val="20"/>
          <w:szCs w:val="20"/>
          <w:lang w:val="es-ES"/>
        </w:rPr>
      </w:pPr>
      <w:r>
        <w:rPr>
          <w:rFonts w:ascii="Helvetica" w:hAnsi="Helvetica"/>
          <w:noProof/>
          <w:color w:val="FF0000"/>
          <w:sz w:val="20"/>
          <w:szCs w:val="20"/>
          <w:lang w:val="es-ES" w:eastAsia="es-ES" w:bidi="ar-SA"/>
        </w:rPr>
        <mc:AlternateContent>
          <mc:Choice Requires="wps">
            <w:drawing>
              <wp:anchor distT="0" distB="0" distL="114300" distR="114300" simplePos="0" relativeHeight="251831296" behindDoc="0" locked="0" layoutInCell="1" allowOverlap="1" wp14:anchorId="1EE34393" wp14:editId="0FA4218B">
                <wp:simplePos x="0" y="0"/>
                <wp:positionH relativeFrom="column">
                  <wp:posOffset>5101590</wp:posOffset>
                </wp:positionH>
                <wp:positionV relativeFrom="paragraph">
                  <wp:posOffset>67945</wp:posOffset>
                </wp:positionV>
                <wp:extent cx="390525" cy="295275"/>
                <wp:effectExtent l="19050" t="57150" r="104775" b="66675"/>
                <wp:wrapNone/>
                <wp:docPr id="45" name="45 Rectángulo redondeado"/>
                <wp:cNvGraphicFramePr/>
                <a:graphic xmlns:a="http://schemas.openxmlformats.org/drawingml/2006/main">
                  <a:graphicData uri="http://schemas.microsoft.com/office/word/2010/wordprocessingShape">
                    <wps:wsp>
                      <wps:cNvSpPr/>
                      <wps:spPr>
                        <a:xfrm>
                          <a:off x="0" y="0"/>
                          <a:ext cx="390525" cy="295275"/>
                        </a:xfrm>
                        <a:prstGeom prst="roundRect">
                          <a:avLst/>
                        </a:prstGeom>
                        <a:solidFill>
                          <a:srgbClr val="1F497D">
                            <a:lumMod val="75000"/>
                          </a:srgbClr>
                        </a:solidFill>
                        <a:ln w="25400" cap="flat" cmpd="sng" algn="ctr">
                          <a:noFill/>
                          <a:prstDash val="solid"/>
                        </a:ln>
                        <a:effectLst>
                          <a:outerShdw blurRad="50800" dist="38100" algn="l" rotWithShape="0">
                            <a:prstClr val="black">
                              <a:alpha val="40000"/>
                            </a:prstClr>
                          </a:outerShdw>
                        </a:effectLst>
                      </wps:spPr>
                      <wps:txbx>
                        <w:txbxContent>
                          <w:p w:rsidR="008D0712" w:rsidRPr="0026193B" w:rsidRDefault="008D0712" w:rsidP="00D94BBC">
                            <w:pPr>
                              <w:jc w:val="center"/>
                              <w:rPr>
                                <w:b/>
                                <w:sz w:val="18"/>
                                <w:szCs w:val="18"/>
                                <w:lang w:val="es-ES"/>
                              </w:rPr>
                            </w:pPr>
                            <w:r w:rsidRPr="0026193B">
                              <w:rPr>
                                <w:b/>
                                <w:sz w:val="18"/>
                                <w:szCs w:val="18"/>
                                <w:lang w:val="es-ES"/>
                              </w:rPr>
                              <w:t>C</w:t>
                            </w:r>
                          </w:p>
                          <w:p w:rsidR="008D0712" w:rsidRPr="00EE101F" w:rsidRDefault="008D0712" w:rsidP="00D94BBC">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5 Rectángulo redondeado" o:spid="_x0000_s1053" style="position:absolute;left:0;text-align:left;margin-left:401.7pt;margin-top:5.35pt;width:30.75pt;height:23.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" fillcolor="#17375e" stroked="f" strokeweight="2pt">
                <v:shadow on="t" color="black" opacity="26214f" origin="-.5" offset="3pt,0"/>
                <v:textbox>
                  <w:txbxContent>
                    <w:p w:rsidR="008D0712" w:rsidRPr="0026193B" w:rsidRDefault="008D0712" w:rsidP="00D94BBC">
                      <w:pPr>
                        <w:jc w:val="center"/>
                        <w:rPr>
                          <w:b/>
                          <w:sz w:val="18"/>
                          <w:szCs w:val="18"/>
                          <w:lang w:val="es-ES"/>
                        </w:rPr>
                      </w:pPr>
                      <w:r w:rsidRPr="0026193B">
                        <w:rPr>
                          <w:b/>
                          <w:sz w:val="18"/>
                          <w:szCs w:val="18"/>
                          <w:lang w:val="es-ES"/>
                        </w:rPr>
                        <w:t>C</w:t>
                      </w:r>
                    </w:p>
                    <w:p w:rsidR="008D0712" w:rsidRPr="00EE101F" w:rsidRDefault="008D0712" w:rsidP="00D94BBC">
                      <w:pPr>
                        <w:rPr>
                          <w:lang w:val="es-ES"/>
                        </w:rPr>
                      </w:pPr>
                    </w:p>
                  </w:txbxContent>
                </v:textbox>
              </v:roundrect>
            </w:pict>
          </mc:Fallback>
        </mc:AlternateContent>
      </w:r>
    </w:p>
    <w:p w:rsidR="00E364DD" w:rsidRPr="00E364DD" w:rsidRDefault="00B71C06" w:rsidP="00133A91">
      <w:pPr>
        <w:spacing w:after="120"/>
        <w:jc w:val="both"/>
        <w:rPr>
          <w:rFonts w:ascii="Helvetica" w:hAnsi="Helvetica" w:cs="Arial"/>
          <w:sz w:val="20"/>
          <w:szCs w:val="20"/>
          <w:lang w:val="es-ES"/>
        </w:rPr>
      </w:pPr>
      <w:r>
        <w:rPr>
          <w:rFonts w:ascii="Helvetica" w:hAnsi="Helvetica"/>
          <w:noProof/>
          <w:color w:val="FF0000"/>
          <w:sz w:val="20"/>
          <w:szCs w:val="20"/>
          <w:lang w:val="es-ES" w:eastAsia="es-ES" w:bidi="ar-SA"/>
        </w:rPr>
        <mc:AlternateContent>
          <mc:Choice Requires="wps">
            <w:drawing>
              <wp:anchor distT="0" distB="0" distL="114300" distR="114300" simplePos="0" relativeHeight="251823104" behindDoc="0" locked="0" layoutInCell="1" allowOverlap="1" wp14:anchorId="26A79263" wp14:editId="05A79EFC">
                <wp:simplePos x="0" y="0"/>
                <wp:positionH relativeFrom="column">
                  <wp:posOffset>5101590</wp:posOffset>
                </wp:positionH>
                <wp:positionV relativeFrom="paragraph">
                  <wp:posOffset>191135</wp:posOffset>
                </wp:positionV>
                <wp:extent cx="400050" cy="295275"/>
                <wp:effectExtent l="19050" t="57150" r="95250" b="66675"/>
                <wp:wrapNone/>
                <wp:docPr id="6" name="6 Rectángulo redondeado"/>
                <wp:cNvGraphicFramePr/>
                <a:graphic xmlns:a="http://schemas.openxmlformats.org/drawingml/2006/main">
                  <a:graphicData uri="http://schemas.microsoft.com/office/word/2010/wordprocessingShape">
                    <wps:wsp>
                      <wps:cNvSpPr/>
                      <wps:spPr>
                        <a:xfrm>
                          <a:off x="0" y="0"/>
                          <a:ext cx="400050" cy="295275"/>
                        </a:xfrm>
                        <a:prstGeom prst="roundRect">
                          <a:avLst/>
                        </a:prstGeom>
                        <a:solidFill>
                          <a:srgbClr val="1F497D">
                            <a:lumMod val="75000"/>
                          </a:srgbClr>
                        </a:solidFill>
                        <a:ln w="25400" cap="flat" cmpd="sng" algn="ctr">
                          <a:noFill/>
                          <a:prstDash val="solid"/>
                        </a:ln>
                        <a:effectLst>
                          <a:outerShdw blurRad="50800" dist="38100" algn="l" rotWithShape="0">
                            <a:prstClr val="black">
                              <a:alpha val="40000"/>
                            </a:prstClr>
                          </a:outerShdw>
                        </a:effectLst>
                      </wps:spPr>
                      <wps:txbx>
                        <w:txbxContent>
                          <w:p w:rsidR="008D0712" w:rsidRPr="00375E25" w:rsidRDefault="008D0712" w:rsidP="00CF07D9">
                            <w:pPr>
                              <w:jc w:val="center"/>
                              <w:rPr>
                                <w:sz w:val="18"/>
                                <w:szCs w:val="18"/>
                                <w:lang w:val="es-ES"/>
                              </w:rPr>
                            </w:pPr>
                            <w:r>
                              <w:rPr>
                                <w:b/>
                                <w:sz w:val="18"/>
                                <w:szCs w:val="18"/>
                                <w:lang w:val="es-ES"/>
                              </w:rPr>
                              <w:t>C</w:t>
                            </w:r>
                          </w:p>
                          <w:p w:rsidR="008D0712" w:rsidRPr="00EE101F" w:rsidRDefault="008D0712" w:rsidP="00CF07D9">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 Rectángulo redondeado" o:spid="_x0000_s1054" style="position:absolute;left:0;text-align:left;margin-left:401.7pt;margin-top:15.05pt;width:31.5pt;height:23.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" fillcolor="#17375e" stroked="f" strokeweight="2pt">
                <v:shadow on="t" color="black" opacity="26214f" origin="-.5" offset="3pt,0"/>
                <v:textbox>
                  <w:txbxContent>
                    <w:p w:rsidR="008D0712" w:rsidRPr="00375E25" w:rsidRDefault="008D0712" w:rsidP="00CF07D9">
                      <w:pPr>
                        <w:jc w:val="center"/>
                        <w:rPr>
                          <w:sz w:val="18"/>
                          <w:szCs w:val="18"/>
                          <w:lang w:val="es-ES"/>
                        </w:rPr>
                      </w:pPr>
                      <w:r>
                        <w:rPr>
                          <w:b/>
                          <w:sz w:val="18"/>
                          <w:szCs w:val="18"/>
                          <w:lang w:val="es-ES"/>
                        </w:rPr>
                        <w:t>C</w:t>
                      </w:r>
                    </w:p>
                    <w:p w:rsidR="008D0712" w:rsidRPr="00EE101F" w:rsidRDefault="008D0712" w:rsidP="00CF07D9">
                      <w:pPr>
                        <w:rPr>
                          <w:lang w:val="es-ES"/>
                        </w:rPr>
                      </w:pPr>
                    </w:p>
                  </w:txbxContent>
                </v:textbox>
              </v:roundrect>
            </w:pict>
          </mc:Fallback>
        </mc:AlternateContent>
      </w:r>
    </w:p>
    <w:p w:rsidR="00E364DD" w:rsidRPr="00E364DD" w:rsidRDefault="00E364DD" w:rsidP="00133A91">
      <w:pPr>
        <w:spacing w:after="120"/>
        <w:jc w:val="both"/>
        <w:rPr>
          <w:rFonts w:ascii="Helvetica" w:hAnsi="Helvetica" w:cs="Arial"/>
          <w:sz w:val="20"/>
          <w:szCs w:val="20"/>
          <w:lang w:val="es-ES"/>
        </w:rPr>
      </w:pPr>
    </w:p>
    <w:p w:rsidR="00E364DD" w:rsidRPr="00E364DD" w:rsidRDefault="00E364DD" w:rsidP="00133A91">
      <w:pPr>
        <w:spacing w:after="120"/>
        <w:jc w:val="both"/>
        <w:rPr>
          <w:rFonts w:ascii="Helvetica" w:hAnsi="Helvetica" w:cs="Arial"/>
          <w:sz w:val="20"/>
          <w:szCs w:val="20"/>
          <w:lang w:val="es-ES"/>
        </w:rPr>
      </w:pPr>
    </w:p>
    <w:p w:rsidR="00E364DD" w:rsidRPr="00E364DD" w:rsidRDefault="008F40C2" w:rsidP="00133A91">
      <w:pPr>
        <w:spacing w:after="120"/>
        <w:jc w:val="both"/>
        <w:rPr>
          <w:rFonts w:ascii="Helvetica" w:hAnsi="Helvetica" w:cs="Arial"/>
          <w:sz w:val="20"/>
          <w:szCs w:val="20"/>
          <w:lang w:val="es-ES"/>
        </w:rPr>
      </w:pPr>
      <w:r>
        <w:rPr>
          <w:rFonts w:ascii="Helvetica" w:hAnsi="Helvetica"/>
          <w:noProof/>
          <w:color w:val="FF0000"/>
          <w:sz w:val="20"/>
          <w:szCs w:val="20"/>
          <w:lang w:val="es-ES" w:eastAsia="es-ES" w:bidi="ar-SA"/>
        </w:rPr>
        <mc:AlternateContent>
          <mc:Choice Requires="wps">
            <w:drawing>
              <wp:anchor distT="0" distB="0" distL="114300" distR="114300" simplePos="0" relativeHeight="251829248" behindDoc="0" locked="0" layoutInCell="1" allowOverlap="1" wp14:anchorId="7F095DCD" wp14:editId="25608C3E">
                <wp:simplePos x="0" y="0"/>
                <wp:positionH relativeFrom="column">
                  <wp:posOffset>5107940</wp:posOffset>
                </wp:positionH>
                <wp:positionV relativeFrom="paragraph">
                  <wp:posOffset>164643</wp:posOffset>
                </wp:positionV>
                <wp:extent cx="390362" cy="276225"/>
                <wp:effectExtent l="19050" t="57150" r="86360" b="66675"/>
                <wp:wrapNone/>
                <wp:docPr id="39" name="39 Rectángulo redondeado"/>
                <wp:cNvGraphicFramePr/>
                <a:graphic xmlns:a="http://schemas.openxmlformats.org/drawingml/2006/main">
                  <a:graphicData uri="http://schemas.microsoft.com/office/word/2010/wordprocessingShape">
                    <wps:wsp>
                      <wps:cNvSpPr/>
                      <wps:spPr>
                        <a:xfrm>
                          <a:off x="0" y="0"/>
                          <a:ext cx="390362" cy="276225"/>
                        </a:xfrm>
                        <a:prstGeom prst="roundRect">
                          <a:avLst/>
                        </a:prstGeom>
                        <a:solidFill>
                          <a:srgbClr val="C0504D">
                            <a:lumMod val="75000"/>
                          </a:srgbClr>
                        </a:solidFill>
                        <a:ln w="25400" cap="flat" cmpd="sng" algn="ctr">
                          <a:noFill/>
                          <a:prstDash val="solid"/>
                        </a:ln>
                        <a:effectLst>
                          <a:outerShdw blurRad="50800" dist="38100" algn="l" rotWithShape="0">
                            <a:prstClr val="black">
                              <a:alpha val="40000"/>
                            </a:prstClr>
                          </a:outerShdw>
                        </a:effectLst>
                      </wps:spPr>
                      <wps:txbx>
                        <w:txbxContent>
                          <w:p w:rsidR="008D0712" w:rsidRPr="00CF07D9" w:rsidRDefault="008D0712" w:rsidP="00CF07D9">
                            <w:pPr>
                              <w:jc w:val="center"/>
                              <w:rPr>
                                <w:color w:val="FFFFFF" w:themeColor="background1"/>
                                <w:sz w:val="18"/>
                                <w:szCs w:val="18"/>
                                <w:lang w:val="es-ES"/>
                              </w:rPr>
                            </w:pPr>
                            <w:r>
                              <w:rPr>
                                <w:b/>
                                <w:color w:val="FFFFFF" w:themeColor="background1"/>
                                <w:sz w:val="18"/>
                                <w:szCs w:val="18"/>
                                <w:lang w:val="es-ES"/>
                              </w:rPr>
                              <w:t>A</w:t>
                            </w:r>
                          </w:p>
                          <w:p w:rsidR="008D0712" w:rsidRPr="00EE101F" w:rsidRDefault="008D0712" w:rsidP="00CF07D9">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9 Rectángulo redondeado" o:spid="_x0000_s1055" style="position:absolute;left:0;text-align:left;margin-left:402.2pt;margin-top:12.95pt;width:30.75pt;height:21.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" fillcolor="#953735" stroked="f" strokeweight="2pt">
                <v:shadow on="t" color="black" opacity="26214f" origin="-.5" offset="3pt,0"/>
                <v:textbox>
                  <w:txbxContent>
                    <w:p w:rsidR="008D0712" w:rsidRPr="00CF07D9" w:rsidRDefault="008D0712" w:rsidP="00CF07D9">
                      <w:pPr>
                        <w:jc w:val="center"/>
                        <w:rPr>
                          <w:color w:val="FFFFFF" w:themeColor="background1"/>
                          <w:sz w:val="18"/>
                          <w:szCs w:val="18"/>
                          <w:lang w:val="es-ES"/>
                        </w:rPr>
                      </w:pPr>
                      <w:r>
                        <w:rPr>
                          <w:b/>
                          <w:color w:val="FFFFFF" w:themeColor="background1"/>
                          <w:sz w:val="18"/>
                          <w:szCs w:val="18"/>
                          <w:lang w:val="es-ES"/>
                        </w:rPr>
                        <w:t>A</w:t>
                      </w:r>
                    </w:p>
                    <w:p w:rsidR="008D0712" w:rsidRPr="00EE101F" w:rsidRDefault="008D0712" w:rsidP="00CF07D9">
                      <w:pPr>
                        <w:rPr>
                          <w:lang w:val="es-ES"/>
                        </w:rPr>
                      </w:pPr>
                    </w:p>
                  </w:txbxContent>
                </v:textbox>
              </v:roundrect>
            </w:pict>
          </mc:Fallback>
        </mc:AlternateContent>
      </w:r>
    </w:p>
    <w:p w:rsidR="00E364DD" w:rsidRPr="00E364DD" w:rsidRDefault="00E364DD" w:rsidP="00133A91">
      <w:pPr>
        <w:spacing w:after="120"/>
        <w:jc w:val="both"/>
        <w:rPr>
          <w:rFonts w:ascii="Helvetica" w:hAnsi="Helvetica" w:cs="Arial"/>
          <w:sz w:val="20"/>
          <w:szCs w:val="20"/>
          <w:lang w:val="es-ES"/>
        </w:rPr>
      </w:pPr>
    </w:p>
    <w:p w:rsidR="00E364DD" w:rsidRPr="00E364DD" w:rsidRDefault="008F40C2" w:rsidP="00133A91">
      <w:pPr>
        <w:spacing w:after="120"/>
        <w:jc w:val="both"/>
        <w:rPr>
          <w:rFonts w:ascii="Helvetica" w:hAnsi="Helvetica" w:cs="Arial"/>
          <w:sz w:val="20"/>
          <w:szCs w:val="20"/>
          <w:lang w:val="es-ES"/>
        </w:rPr>
      </w:pPr>
      <w:r>
        <w:rPr>
          <w:rFonts w:ascii="Helvetica" w:hAnsi="Helvetica"/>
          <w:noProof/>
          <w:color w:val="FF0000"/>
          <w:sz w:val="20"/>
          <w:szCs w:val="20"/>
          <w:lang w:val="es-ES" w:eastAsia="es-ES" w:bidi="ar-SA"/>
        </w:rPr>
        <mc:AlternateContent>
          <mc:Choice Requires="wps">
            <w:drawing>
              <wp:anchor distT="0" distB="0" distL="114300" distR="114300" simplePos="0" relativeHeight="251833344" behindDoc="0" locked="0" layoutInCell="1" allowOverlap="1" wp14:anchorId="1C493B04" wp14:editId="4069D3C2">
                <wp:simplePos x="0" y="0"/>
                <wp:positionH relativeFrom="column">
                  <wp:posOffset>5118646</wp:posOffset>
                </wp:positionH>
                <wp:positionV relativeFrom="paragraph">
                  <wp:posOffset>218676</wp:posOffset>
                </wp:positionV>
                <wp:extent cx="379893" cy="276225"/>
                <wp:effectExtent l="19050" t="57150" r="96520" b="66675"/>
                <wp:wrapNone/>
                <wp:docPr id="46" name="46 Rectángulo redondeado"/>
                <wp:cNvGraphicFramePr/>
                <a:graphic xmlns:a="http://schemas.openxmlformats.org/drawingml/2006/main">
                  <a:graphicData uri="http://schemas.microsoft.com/office/word/2010/wordprocessingShape">
                    <wps:wsp>
                      <wps:cNvSpPr/>
                      <wps:spPr>
                        <a:xfrm>
                          <a:off x="0" y="0"/>
                          <a:ext cx="379893" cy="276225"/>
                        </a:xfrm>
                        <a:prstGeom prst="roundRect">
                          <a:avLst/>
                        </a:prstGeom>
                        <a:solidFill>
                          <a:srgbClr val="9BBB59">
                            <a:lumMod val="75000"/>
                          </a:srgbClr>
                        </a:solidFill>
                        <a:ln w="25400" cap="flat" cmpd="sng" algn="ctr">
                          <a:noFill/>
                          <a:prstDash val="solid"/>
                        </a:ln>
                        <a:effectLst>
                          <a:outerShdw blurRad="50800" dist="38100" algn="l" rotWithShape="0">
                            <a:prstClr val="black">
                              <a:alpha val="40000"/>
                            </a:prstClr>
                          </a:outerShdw>
                        </a:effectLst>
                      </wps:spPr>
                      <wps:txbx>
                        <w:txbxContent>
                          <w:p w:rsidR="008D0712" w:rsidRPr="00D94BBC" w:rsidRDefault="008D0712" w:rsidP="00D94BBC">
                            <w:pPr>
                              <w:jc w:val="center"/>
                              <w:rPr>
                                <w:color w:val="FFFFFF" w:themeColor="background1"/>
                                <w:sz w:val="18"/>
                                <w:szCs w:val="18"/>
                                <w:lang w:val="es-ES"/>
                              </w:rPr>
                            </w:pPr>
                            <w:r>
                              <w:rPr>
                                <w:b/>
                                <w:color w:val="FFFFFF" w:themeColor="background1"/>
                                <w:sz w:val="18"/>
                                <w:szCs w:val="18"/>
                                <w:lang w:val="es-ES"/>
                              </w:rPr>
                              <w:t>B</w:t>
                            </w:r>
                          </w:p>
                          <w:p w:rsidR="008D0712" w:rsidRPr="00EE101F" w:rsidRDefault="008D0712" w:rsidP="00D94BBC">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6 Rectángulo redondeado" o:spid="_x0000_s1056" style="position:absolute;left:0;text-align:left;margin-left:403.05pt;margin-top:17.2pt;width:29.9pt;height:21.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" fillcolor="#77933c" stroked="f" strokeweight="2pt">
                <v:shadow on="t" color="black" opacity="26214f" origin="-.5" offset="3pt,0"/>
                <v:textbox>
                  <w:txbxContent>
                    <w:p w:rsidR="008D0712" w:rsidRPr="00D94BBC" w:rsidRDefault="008D0712" w:rsidP="00D94BBC">
                      <w:pPr>
                        <w:jc w:val="center"/>
                        <w:rPr>
                          <w:color w:val="FFFFFF" w:themeColor="background1"/>
                          <w:sz w:val="18"/>
                          <w:szCs w:val="18"/>
                          <w:lang w:val="es-ES"/>
                        </w:rPr>
                      </w:pPr>
                      <w:r>
                        <w:rPr>
                          <w:b/>
                          <w:color w:val="FFFFFF" w:themeColor="background1"/>
                          <w:sz w:val="18"/>
                          <w:szCs w:val="18"/>
                          <w:lang w:val="es-ES"/>
                        </w:rPr>
                        <w:t>B</w:t>
                      </w:r>
                    </w:p>
                    <w:p w:rsidR="008D0712" w:rsidRPr="00EE101F" w:rsidRDefault="008D0712" w:rsidP="00D94BBC">
                      <w:pPr>
                        <w:rPr>
                          <w:lang w:val="es-ES"/>
                        </w:rPr>
                      </w:pPr>
                    </w:p>
                  </w:txbxContent>
                </v:textbox>
              </v:roundrect>
            </w:pict>
          </mc:Fallback>
        </mc:AlternateContent>
      </w:r>
    </w:p>
    <w:p w:rsidR="00E364DD" w:rsidRPr="00E364DD" w:rsidRDefault="00E364DD" w:rsidP="00133A91">
      <w:pPr>
        <w:spacing w:after="120"/>
        <w:jc w:val="both"/>
        <w:rPr>
          <w:rFonts w:ascii="Helvetica" w:hAnsi="Helvetica" w:cs="Arial"/>
          <w:sz w:val="20"/>
          <w:szCs w:val="20"/>
          <w:lang w:val="es-ES"/>
        </w:rPr>
      </w:pPr>
    </w:p>
    <w:p w:rsidR="00E364DD" w:rsidRPr="00E364DD" w:rsidRDefault="00703AF1" w:rsidP="00133A91">
      <w:pPr>
        <w:spacing w:after="120"/>
        <w:jc w:val="both"/>
        <w:rPr>
          <w:rFonts w:ascii="Helvetica" w:hAnsi="Helvetica" w:cs="Arial"/>
          <w:sz w:val="20"/>
          <w:szCs w:val="20"/>
          <w:lang w:val="es-ES"/>
        </w:rPr>
      </w:pPr>
      <w:r>
        <w:rPr>
          <w:rFonts w:ascii="Helvetica" w:hAnsi="Helvetica"/>
          <w:noProof/>
          <w:color w:val="FF0000"/>
          <w:sz w:val="20"/>
          <w:szCs w:val="20"/>
          <w:lang w:val="es-ES" w:eastAsia="es-ES" w:bidi="ar-SA"/>
        </w:rPr>
        <mc:AlternateContent>
          <mc:Choice Requires="wps">
            <w:drawing>
              <wp:anchor distT="0" distB="0" distL="114300" distR="114300" simplePos="0" relativeHeight="251744256" behindDoc="0" locked="0" layoutInCell="1" allowOverlap="1" wp14:anchorId="21449D06" wp14:editId="6048A115">
                <wp:simplePos x="0" y="0"/>
                <wp:positionH relativeFrom="column">
                  <wp:posOffset>5112222</wp:posOffset>
                </wp:positionH>
                <wp:positionV relativeFrom="paragraph">
                  <wp:posOffset>75269</wp:posOffset>
                </wp:positionV>
                <wp:extent cx="390525" cy="276225"/>
                <wp:effectExtent l="19050" t="57150" r="104775" b="66675"/>
                <wp:wrapNone/>
                <wp:docPr id="29" name="29 Rectángulo redondeado"/>
                <wp:cNvGraphicFramePr/>
                <a:graphic xmlns:a="http://schemas.openxmlformats.org/drawingml/2006/main">
                  <a:graphicData uri="http://schemas.microsoft.com/office/word/2010/wordprocessingShape">
                    <wps:wsp>
                      <wps:cNvSpPr/>
                      <wps:spPr>
                        <a:xfrm>
                          <a:off x="0" y="0"/>
                          <a:ext cx="390525" cy="276225"/>
                        </a:xfrm>
                        <a:prstGeom prst="roundRect">
                          <a:avLst/>
                        </a:prstGeom>
                        <a:solidFill>
                          <a:schemeClr val="accent3">
                            <a:lumMod val="75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D0712" w:rsidRPr="00375E25" w:rsidRDefault="008D0712" w:rsidP="00375E25">
                            <w:pPr>
                              <w:jc w:val="center"/>
                              <w:rPr>
                                <w:sz w:val="18"/>
                                <w:szCs w:val="18"/>
                                <w:lang w:val="es-ES"/>
                              </w:rPr>
                            </w:pPr>
                            <w:r>
                              <w:rPr>
                                <w:b/>
                                <w:sz w:val="18"/>
                                <w:szCs w:val="18"/>
                                <w:lang w:val="es-ES"/>
                              </w:rPr>
                              <w:t>B</w:t>
                            </w:r>
                          </w:p>
                          <w:p w:rsidR="008D0712" w:rsidRPr="00EE101F" w:rsidRDefault="008D0712" w:rsidP="00375E25">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9 Rectángulo redondeado" o:spid="_x0000_s1057" style="position:absolute;left:0;text-align:left;margin-left:402.55pt;margin-top:5.95pt;width:30.75pt;height:2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" fillcolor="#76923c [2406]" stroked="f" strokeweight="2pt">
                <v:shadow on="t" color="black" opacity="26214f" origin="-.5" offset="3pt,0"/>
                <v:textbox>
                  <w:txbxContent>
                    <w:p w:rsidR="008D0712" w:rsidRPr="00375E25" w:rsidRDefault="008D0712" w:rsidP="00375E25">
                      <w:pPr>
                        <w:jc w:val="center"/>
                        <w:rPr>
                          <w:sz w:val="18"/>
                          <w:szCs w:val="18"/>
                          <w:lang w:val="es-ES"/>
                        </w:rPr>
                      </w:pPr>
                      <w:r>
                        <w:rPr>
                          <w:b/>
                          <w:sz w:val="18"/>
                          <w:szCs w:val="18"/>
                          <w:lang w:val="es-ES"/>
                        </w:rPr>
                        <w:t>B</w:t>
                      </w:r>
                    </w:p>
                    <w:p w:rsidR="008D0712" w:rsidRPr="00EE101F" w:rsidRDefault="008D0712" w:rsidP="00375E25">
                      <w:pPr>
                        <w:rPr>
                          <w:lang w:val="es-ES"/>
                        </w:rPr>
                      </w:pPr>
                    </w:p>
                  </w:txbxContent>
                </v:textbox>
              </v:roundrect>
            </w:pict>
          </mc:Fallback>
        </mc:AlternateContent>
      </w:r>
    </w:p>
    <w:p w:rsidR="00E364DD" w:rsidRPr="00E364DD" w:rsidRDefault="00E364DD" w:rsidP="00133A91">
      <w:pPr>
        <w:spacing w:after="120"/>
        <w:jc w:val="both"/>
        <w:rPr>
          <w:rFonts w:ascii="Helvetica" w:hAnsi="Helvetica" w:cs="Arial"/>
          <w:sz w:val="20"/>
          <w:szCs w:val="20"/>
          <w:lang w:val="es-ES"/>
        </w:rPr>
      </w:pPr>
    </w:p>
    <w:p w:rsidR="00E364DD" w:rsidRPr="00E364DD" w:rsidRDefault="00703AF1" w:rsidP="00133A91">
      <w:pPr>
        <w:spacing w:after="120"/>
        <w:jc w:val="both"/>
        <w:rPr>
          <w:rFonts w:ascii="Helvetica" w:hAnsi="Helvetica" w:cs="Arial"/>
          <w:sz w:val="20"/>
          <w:szCs w:val="20"/>
          <w:lang w:val="es-ES"/>
        </w:rPr>
      </w:pPr>
      <w:r>
        <w:rPr>
          <w:rFonts w:ascii="Helvetica" w:hAnsi="Helvetica"/>
          <w:noProof/>
          <w:color w:val="FF0000"/>
          <w:sz w:val="20"/>
          <w:szCs w:val="20"/>
          <w:lang w:val="es-ES" w:eastAsia="es-ES" w:bidi="ar-SA"/>
        </w:rPr>
        <mc:AlternateContent>
          <mc:Choice Requires="wps">
            <w:drawing>
              <wp:anchor distT="0" distB="0" distL="114300" distR="114300" simplePos="0" relativeHeight="251827200" behindDoc="0" locked="0" layoutInCell="1" allowOverlap="1" wp14:anchorId="1EA6F1D0" wp14:editId="05977449">
                <wp:simplePos x="0" y="0"/>
                <wp:positionH relativeFrom="column">
                  <wp:posOffset>5108014</wp:posOffset>
                </wp:positionH>
                <wp:positionV relativeFrom="paragraph">
                  <wp:posOffset>71386</wp:posOffset>
                </wp:positionV>
                <wp:extent cx="389890" cy="266700"/>
                <wp:effectExtent l="19050" t="57150" r="86360" b="57150"/>
                <wp:wrapNone/>
                <wp:docPr id="19" name="19 Rectángulo redondeado"/>
                <wp:cNvGraphicFramePr/>
                <a:graphic xmlns:a="http://schemas.openxmlformats.org/drawingml/2006/main">
                  <a:graphicData uri="http://schemas.microsoft.com/office/word/2010/wordprocessingShape">
                    <wps:wsp>
                      <wps:cNvSpPr/>
                      <wps:spPr>
                        <a:xfrm>
                          <a:off x="0" y="0"/>
                          <a:ext cx="389890" cy="266700"/>
                        </a:xfrm>
                        <a:prstGeom prst="roundRect">
                          <a:avLst/>
                        </a:prstGeom>
                        <a:solidFill>
                          <a:srgbClr val="C0504D">
                            <a:lumMod val="75000"/>
                          </a:srgbClr>
                        </a:solidFill>
                        <a:ln w="25400" cap="flat" cmpd="sng" algn="ctr">
                          <a:noFill/>
                          <a:prstDash val="solid"/>
                        </a:ln>
                        <a:effectLst>
                          <a:outerShdw blurRad="50800" dist="38100" algn="l" rotWithShape="0">
                            <a:prstClr val="black">
                              <a:alpha val="40000"/>
                            </a:prstClr>
                          </a:outerShdw>
                        </a:effectLst>
                      </wps:spPr>
                      <wps:txbx>
                        <w:txbxContent>
                          <w:p w:rsidR="008D0712" w:rsidRPr="00CF07D9" w:rsidRDefault="008D0712" w:rsidP="00CF07D9">
                            <w:pPr>
                              <w:jc w:val="center"/>
                              <w:rPr>
                                <w:color w:val="FFFFFF" w:themeColor="background1"/>
                                <w:sz w:val="18"/>
                                <w:szCs w:val="18"/>
                                <w:lang w:val="es-ES"/>
                              </w:rPr>
                            </w:pPr>
                            <w:r>
                              <w:rPr>
                                <w:b/>
                                <w:color w:val="FFFFFF" w:themeColor="background1"/>
                                <w:sz w:val="18"/>
                                <w:szCs w:val="18"/>
                                <w:lang w:val="es-ES"/>
                              </w:rPr>
                              <w:t>A</w:t>
                            </w:r>
                          </w:p>
                          <w:p w:rsidR="008D0712" w:rsidRPr="00EE101F" w:rsidRDefault="008D0712" w:rsidP="00CF07D9">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9 Rectángulo redondeado" o:spid="_x0000_s1058" style="position:absolute;left:0;text-align:left;margin-left:402.2pt;margin-top:5.6pt;width:30.7pt;height:2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" fillcolor="#953735" stroked="f" strokeweight="2pt">
                <v:shadow on="t" color="black" opacity="26214f" origin="-.5" offset="3pt,0"/>
                <v:textbox>
                  <w:txbxContent>
                    <w:p w:rsidR="008D0712" w:rsidRPr="00CF07D9" w:rsidRDefault="008D0712" w:rsidP="00CF07D9">
                      <w:pPr>
                        <w:jc w:val="center"/>
                        <w:rPr>
                          <w:color w:val="FFFFFF" w:themeColor="background1"/>
                          <w:sz w:val="18"/>
                          <w:szCs w:val="18"/>
                          <w:lang w:val="es-ES"/>
                        </w:rPr>
                      </w:pPr>
                      <w:r>
                        <w:rPr>
                          <w:b/>
                          <w:color w:val="FFFFFF" w:themeColor="background1"/>
                          <w:sz w:val="18"/>
                          <w:szCs w:val="18"/>
                          <w:lang w:val="es-ES"/>
                        </w:rPr>
                        <w:t>A</w:t>
                      </w:r>
                    </w:p>
                    <w:p w:rsidR="008D0712" w:rsidRPr="00EE101F" w:rsidRDefault="008D0712" w:rsidP="00CF07D9">
                      <w:pPr>
                        <w:rPr>
                          <w:lang w:val="es-ES"/>
                        </w:rPr>
                      </w:pPr>
                    </w:p>
                  </w:txbxContent>
                </v:textbox>
              </v:roundrect>
            </w:pict>
          </mc:Fallback>
        </mc:AlternateContent>
      </w:r>
    </w:p>
    <w:p w:rsidR="00E364DD" w:rsidRPr="00E364DD" w:rsidRDefault="00703AF1" w:rsidP="00133A91">
      <w:pPr>
        <w:spacing w:after="120"/>
        <w:jc w:val="both"/>
        <w:rPr>
          <w:rFonts w:ascii="Helvetica" w:hAnsi="Helvetica" w:cs="Arial"/>
          <w:sz w:val="20"/>
          <w:szCs w:val="20"/>
          <w:lang w:val="es-ES"/>
        </w:rPr>
      </w:pPr>
      <w:r>
        <w:rPr>
          <w:rFonts w:ascii="Helvetica" w:hAnsi="Helvetica"/>
          <w:noProof/>
          <w:color w:val="FF0000"/>
          <w:sz w:val="20"/>
          <w:szCs w:val="20"/>
          <w:lang w:val="es-ES" w:eastAsia="es-ES" w:bidi="ar-SA"/>
        </w:rPr>
        <mc:AlternateContent>
          <mc:Choice Requires="wps">
            <w:drawing>
              <wp:anchor distT="0" distB="0" distL="114300" distR="114300" simplePos="0" relativeHeight="251835392" behindDoc="0" locked="0" layoutInCell="1" allowOverlap="1" wp14:anchorId="0CC70CA5" wp14:editId="4B3CC7B2">
                <wp:simplePos x="0" y="0"/>
                <wp:positionH relativeFrom="column">
                  <wp:posOffset>5108014</wp:posOffset>
                </wp:positionH>
                <wp:positionV relativeFrom="paragraph">
                  <wp:posOffset>135890</wp:posOffset>
                </wp:positionV>
                <wp:extent cx="389890" cy="266700"/>
                <wp:effectExtent l="19050" t="57150" r="86360" b="57150"/>
                <wp:wrapNone/>
                <wp:docPr id="13" name="13 Rectángulo redondeado"/>
                <wp:cNvGraphicFramePr/>
                <a:graphic xmlns:a="http://schemas.openxmlformats.org/drawingml/2006/main">
                  <a:graphicData uri="http://schemas.microsoft.com/office/word/2010/wordprocessingShape">
                    <wps:wsp>
                      <wps:cNvSpPr/>
                      <wps:spPr>
                        <a:xfrm>
                          <a:off x="0" y="0"/>
                          <a:ext cx="389890" cy="266700"/>
                        </a:xfrm>
                        <a:prstGeom prst="roundRect">
                          <a:avLst/>
                        </a:prstGeom>
                        <a:solidFill>
                          <a:srgbClr val="C0504D">
                            <a:lumMod val="75000"/>
                          </a:srgbClr>
                        </a:solidFill>
                        <a:ln w="25400" cap="flat" cmpd="sng" algn="ctr">
                          <a:noFill/>
                          <a:prstDash val="solid"/>
                        </a:ln>
                        <a:effectLst>
                          <a:outerShdw blurRad="50800" dist="38100" algn="l" rotWithShape="0">
                            <a:prstClr val="black">
                              <a:alpha val="40000"/>
                            </a:prstClr>
                          </a:outerShdw>
                        </a:effectLst>
                      </wps:spPr>
                      <wps:txbx>
                        <w:txbxContent>
                          <w:p w:rsidR="008D0712" w:rsidRPr="00CF07D9" w:rsidRDefault="008D0712" w:rsidP="00B71C06">
                            <w:pPr>
                              <w:jc w:val="center"/>
                              <w:rPr>
                                <w:color w:val="FFFFFF" w:themeColor="background1"/>
                                <w:sz w:val="18"/>
                                <w:szCs w:val="18"/>
                                <w:lang w:val="es-ES"/>
                              </w:rPr>
                            </w:pPr>
                            <w:r>
                              <w:rPr>
                                <w:b/>
                                <w:color w:val="FFFFFF" w:themeColor="background1"/>
                                <w:sz w:val="18"/>
                                <w:szCs w:val="18"/>
                                <w:lang w:val="es-ES"/>
                              </w:rPr>
                              <w:t>A</w:t>
                            </w:r>
                          </w:p>
                          <w:p w:rsidR="008D0712" w:rsidRPr="00EE101F" w:rsidRDefault="008D0712" w:rsidP="00B71C06">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3 Rectángulo redondeado" o:spid="_x0000_s1059" style="position:absolute;left:0;text-align:left;margin-left:402.2pt;margin-top:10.7pt;width:30.7pt;height: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" fillcolor="#953735" stroked="f" strokeweight="2pt">
                <v:shadow on="t" color="black" opacity="26214f" origin="-.5" offset="3pt,0"/>
                <v:textbox>
                  <w:txbxContent>
                    <w:p w:rsidR="008D0712" w:rsidRPr="00CF07D9" w:rsidRDefault="008D0712" w:rsidP="00B71C06">
                      <w:pPr>
                        <w:jc w:val="center"/>
                        <w:rPr>
                          <w:color w:val="FFFFFF" w:themeColor="background1"/>
                          <w:sz w:val="18"/>
                          <w:szCs w:val="18"/>
                          <w:lang w:val="es-ES"/>
                        </w:rPr>
                      </w:pPr>
                      <w:r>
                        <w:rPr>
                          <w:b/>
                          <w:color w:val="FFFFFF" w:themeColor="background1"/>
                          <w:sz w:val="18"/>
                          <w:szCs w:val="18"/>
                          <w:lang w:val="es-ES"/>
                        </w:rPr>
                        <w:t>A</w:t>
                      </w:r>
                    </w:p>
                    <w:p w:rsidR="008D0712" w:rsidRPr="00EE101F" w:rsidRDefault="008D0712" w:rsidP="00B71C06">
                      <w:pPr>
                        <w:rPr>
                          <w:lang w:val="es-ES"/>
                        </w:rPr>
                      </w:pPr>
                    </w:p>
                  </w:txbxContent>
                </v:textbox>
              </v:roundrect>
            </w:pict>
          </mc:Fallback>
        </mc:AlternateContent>
      </w:r>
    </w:p>
    <w:p w:rsidR="00E364DD" w:rsidRPr="00E364DD" w:rsidRDefault="00E364DD" w:rsidP="00133A91">
      <w:pPr>
        <w:spacing w:after="120"/>
        <w:jc w:val="both"/>
        <w:rPr>
          <w:rFonts w:ascii="Helvetica" w:hAnsi="Helvetica" w:cs="Arial"/>
          <w:sz w:val="20"/>
          <w:szCs w:val="20"/>
          <w:lang w:val="es-ES"/>
        </w:rPr>
      </w:pPr>
    </w:p>
    <w:p w:rsidR="00E364DD" w:rsidRPr="00E364DD" w:rsidRDefault="00E364DD" w:rsidP="00133A91">
      <w:pPr>
        <w:spacing w:after="120"/>
        <w:jc w:val="both"/>
        <w:rPr>
          <w:rFonts w:ascii="Helvetica" w:hAnsi="Helvetica" w:cs="Arial"/>
          <w:sz w:val="20"/>
          <w:szCs w:val="20"/>
          <w:lang w:val="es-ES"/>
        </w:rPr>
      </w:pPr>
    </w:p>
    <w:p w:rsidR="00DA5B2C" w:rsidRPr="00DA5B2C" w:rsidRDefault="00DA5B2C" w:rsidP="00133A91">
      <w:pPr>
        <w:spacing w:after="0"/>
        <w:jc w:val="center"/>
        <w:rPr>
          <w:rFonts w:cstheme="minorHAnsi"/>
          <w:sz w:val="16"/>
          <w:szCs w:val="16"/>
          <w:lang w:val="es-ES"/>
        </w:rPr>
      </w:pPr>
    </w:p>
    <w:p w:rsidR="00C71E33" w:rsidRDefault="00C71E33" w:rsidP="00133A91">
      <w:pPr>
        <w:spacing w:after="0"/>
        <w:jc w:val="center"/>
        <w:rPr>
          <w:rFonts w:cstheme="minorHAnsi"/>
          <w:lang w:val="es-ES"/>
        </w:rPr>
      </w:pPr>
      <w:r w:rsidRPr="005135FF">
        <w:rPr>
          <w:rFonts w:cstheme="minorHAnsi"/>
          <w:lang w:val="es-ES"/>
        </w:rPr>
        <w:t xml:space="preserve">Gráfico </w:t>
      </w:r>
      <w:r>
        <w:rPr>
          <w:rFonts w:cstheme="minorHAnsi"/>
          <w:lang w:val="es-ES"/>
        </w:rPr>
        <w:t>3</w:t>
      </w:r>
      <w:r w:rsidRPr="005135FF">
        <w:rPr>
          <w:rFonts w:cstheme="minorHAnsi"/>
          <w:lang w:val="es-ES"/>
        </w:rPr>
        <w:t>:</w:t>
      </w:r>
      <w:r>
        <w:rPr>
          <w:rFonts w:cstheme="minorHAnsi"/>
          <w:i/>
          <w:lang w:val="es-ES"/>
        </w:rPr>
        <w:t xml:space="preserve"> Relación de bloques formativos, temas y</w:t>
      </w:r>
      <w:r w:rsidR="00A01B9C">
        <w:rPr>
          <w:rFonts w:cstheme="minorHAnsi"/>
          <w:i/>
          <w:lang w:val="es-ES"/>
        </w:rPr>
        <w:t xml:space="preserve"> su </w:t>
      </w:r>
      <w:r>
        <w:rPr>
          <w:rFonts w:cstheme="minorHAnsi"/>
          <w:i/>
          <w:lang w:val="es-ES"/>
        </w:rPr>
        <w:t xml:space="preserve"> grado de </w:t>
      </w:r>
      <w:r w:rsidR="00A01B9C">
        <w:rPr>
          <w:rFonts w:cstheme="minorHAnsi"/>
          <w:i/>
          <w:lang w:val="es-ES"/>
        </w:rPr>
        <w:t>relevancia</w:t>
      </w:r>
      <w:r>
        <w:rPr>
          <w:rFonts w:cstheme="minorHAnsi"/>
          <w:lang w:val="es-ES"/>
        </w:rPr>
        <w:t xml:space="preserve"> </w:t>
      </w:r>
    </w:p>
    <w:p w:rsidR="004D3933" w:rsidRDefault="008B591F" w:rsidP="004D3933">
      <w:pPr>
        <w:spacing w:after="0"/>
        <w:jc w:val="center"/>
        <w:rPr>
          <w:rFonts w:cstheme="minorHAnsi"/>
          <w:lang w:val="es-ES"/>
        </w:rPr>
      </w:pPr>
      <w:r>
        <w:rPr>
          <w:rFonts w:cstheme="minorHAnsi"/>
          <w:lang w:val="es-ES"/>
        </w:rPr>
        <w:t xml:space="preserve">(A: </w:t>
      </w:r>
      <w:r w:rsidR="00A01B9C">
        <w:rPr>
          <w:rFonts w:cstheme="minorHAnsi"/>
          <w:lang w:val="es-ES"/>
        </w:rPr>
        <w:t xml:space="preserve">muy </w:t>
      </w:r>
      <w:r w:rsidR="00C71E33" w:rsidRPr="00C71E33">
        <w:rPr>
          <w:rFonts w:cstheme="minorHAnsi"/>
          <w:lang w:val="es-ES"/>
        </w:rPr>
        <w:t xml:space="preserve">alta, </w:t>
      </w:r>
      <w:r w:rsidR="00A01B9C">
        <w:rPr>
          <w:rFonts w:cstheme="minorHAnsi"/>
          <w:lang w:val="es-ES"/>
        </w:rPr>
        <w:t>B</w:t>
      </w:r>
      <w:r w:rsidR="00C71E33" w:rsidRPr="00C71E33">
        <w:rPr>
          <w:rFonts w:cstheme="minorHAnsi"/>
          <w:lang w:val="es-ES"/>
        </w:rPr>
        <w:t xml:space="preserve">: </w:t>
      </w:r>
      <w:r w:rsidR="00A01B9C">
        <w:rPr>
          <w:rFonts w:cstheme="minorHAnsi"/>
          <w:lang w:val="es-ES"/>
        </w:rPr>
        <w:t>alta</w:t>
      </w:r>
      <w:r w:rsidR="00C71E33" w:rsidRPr="00C71E33">
        <w:rPr>
          <w:rFonts w:cstheme="minorHAnsi"/>
          <w:lang w:val="es-ES"/>
        </w:rPr>
        <w:t xml:space="preserve">, </w:t>
      </w:r>
      <w:r w:rsidR="00A01B9C">
        <w:rPr>
          <w:rFonts w:cstheme="minorHAnsi"/>
          <w:lang w:val="es-ES"/>
        </w:rPr>
        <w:t>C</w:t>
      </w:r>
      <w:r w:rsidR="00C71E33" w:rsidRPr="00C71E33">
        <w:rPr>
          <w:rFonts w:cstheme="minorHAnsi"/>
          <w:lang w:val="es-ES"/>
        </w:rPr>
        <w:t xml:space="preserve">: </w:t>
      </w:r>
      <w:r w:rsidR="00A01B9C">
        <w:rPr>
          <w:rFonts w:cstheme="minorHAnsi"/>
          <w:lang w:val="es-ES"/>
        </w:rPr>
        <w:t>media</w:t>
      </w:r>
      <w:r w:rsidR="00C71E33" w:rsidRPr="00C71E33">
        <w:rPr>
          <w:rFonts w:cstheme="minorHAnsi"/>
          <w:lang w:val="es-ES"/>
        </w:rPr>
        <w:t xml:space="preserve">) </w:t>
      </w:r>
    </w:p>
    <w:p w:rsidR="00DA5B2C" w:rsidRDefault="00DA5B2C">
      <w:pPr>
        <w:rPr>
          <w:rFonts w:cstheme="minorHAnsi"/>
          <w:lang w:val="es-ES"/>
        </w:rPr>
      </w:pPr>
    </w:p>
    <w:p w:rsidR="009027E3" w:rsidRPr="009027E3" w:rsidRDefault="001C7D07" w:rsidP="00133A91">
      <w:pPr>
        <w:pStyle w:val="CSHGGuatextonormal"/>
        <w:spacing w:line="276" w:lineRule="auto"/>
        <w:rPr>
          <w:b/>
          <w:lang w:val="es-ES"/>
        </w:rPr>
      </w:pPr>
      <w:r w:rsidRPr="00E364DD">
        <w:rPr>
          <w:lang w:val="es-ES"/>
        </w:rPr>
        <w:t xml:space="preserve">La </w:t>
      </w:r>
      <w:r w:rsidR="00D94BBC">
        <w:rPr>
          <w:lang w:val="es-ES"/>
        </w:rPr>
        <w:t>materia consta de 7</w:t>
      </w:r>
      <w:r>
        <w:rPr>
          <w:lang w:val="es-ES"/>
        </w:rPr>
        <w:t xml:space="preserve"> temas distribuid</w:t>
      </w:r>
      <w:r w:rsidR="00D94BBC">
        <w:rPr>
          <w:lang w:val="es-ES"/>
        </w:rPr>
        <w:t>os en 2</w:t>
      </w:r>
      <w:r>
        <w:rPr>
          <w:lang w:val="es-ES"/>
        </w:rPr>
        <w:t xml:space="preserve"> bloques formativos</w:t>
      </w:r>
      <w:r w:rsidR="00577406">
        <w:rPr>
          <w:lang w:val="es-ES"/>
        </w:rPr>
        <w:t xml:space="preserve"> diferenciados</w:t>
      </w:r>
      <w:r w:rsidR="00B8072F">
        <w:rPr>
          <w:lang w:val="es-ES"/>
        </w:rPr>
        <w:t xml:space="preserve">. </w:t>
      </w:r>
      <w:r w:rsidR="009027E3" w:rsidRPr="00545964">
        <w:rPr>
          <w:lang w:val="es-ES"/>
        </w:rPr>
        <w:t xml:space="preserve">La importancia relativa de cada </w:t>
      </w:r>
      <w:r w:rsidR="009027E3">
        <w:rPr>
          <w:lang w:val="es-ES"/>
        </w:rPr>
        <w:t xml:space="preserve">tema </w:t>
      </w:r>
      <w:r w:rsidR="009027E3" w:rsidRPr="00545964">
        <w:rPr>
          <w:lang w:val="es-ES"/>
        </w:rPr>
        <w:t xml:space="preserve">viene </w:t>
      </w:r>
      <w:r w:rsidR="009027E3">
        <w:rPr>
          <w:lang w:val="es-ES"/>
        </w:rPr>
        <w:t xml:space="preserve">indicada por las letras </w:t>
      </w:r>
      <w:r w:rsidR="009027E3" w:rsidRPr="009027E3">
        <w:rPr>
          <w:b/>
          <w:lang w:val="es-ES"/>
        </w:rPr>
        <w:t>A (relevancia muy alta), B (relevancia alta) y C (relevancia media).</w:t>
      </w:r>
    </w:p>
    <w:p w:rsidR="00DA5B2C" w:rsidRDefault="00DA5B2C" w:rsidP="00133A91">
      <w:pPr>
        <w:pStyle w:val="CSHGGuatextonormal"/>
        <w:spacing w:line="276" w:lineRule="auto"/>
        <w:rPr>
          <w:lang w:val="es-ES"/>
        </w:rPr>
      </w:pPr>
    </w:p>
    <w:p w:rsidR="00577406" w:rsidRDefault="00B8072F" w:rsidP="003154FE">
      <w:pPr>
        <w:pStyle w:val="CSHGGuatextonormal"/>
        <w:spacing w:line="276" w:lineRule="auto"/>
        <w:rPr>
          <w:lang w:val="es-ES"/>
        </w:rPr>
      </w:pPr>
      <w:r>
        <w:rPr>
          <w:lang w:val="es-ES"/>
        </w:rPr>
        <w:t xml:space="preserve">El </w:t>
      </w:r>
      <w:r w:rsidR="004D3933">
        <w:rPr>
          <w:b/>
          <w:lang w:val="es-ES"/>
        </w:rPr>
        <w:t>Bloque 1</w:t>
      </w:r>
      <w:r w:rsidRPr="009027E3">
        <w:rPr>
          <w:b/>
          <w:lang w:val="es-ES"/>
        </w:rPr>
        <w:t xml:space="preserve"> Matemáticas Elementales en Hostelería</w:t>
      </w:r>
      <w:r w:rsidR="0053338F">
        <w:rPr>
          <w:lang w:val="es-ES"/>
        </w:rPr>
        <w:t xml:space="preserve"> comprende</w:t>
      </w:r>
      <w:r w:rsidR="009027E3">
        <w:rPr>
          <w:lang w:val="es-ES"/>
        </w:rPr>
        <w:t xml:space="preserve"> los 2</w:t>
      </w:r>
      <w:r>
        <w:rPr>
          <w:lang w:val="es-ES"/>
        </w:rPr>
        <w:t xml:space="preserve"> </w:t>
      </w:r>
      <w:r w:rsidR="0052495A">
        <w:rPr>
          <w:lang w:val="es-ES"/>
        </w:rPr>
        <w:t xml:space="preserve">primeros temas de la asignatura. Los conceptos matemáticos </w:t>
      </w:r>
      <w:r w:rsidR="00B619AA">
        <w:rPr>
          <w:lang w:val="es-ES"/>
        </w:rPr>
        <w:t xml:space="preserve">relativos a </w:t>
      </w:r>
      <w:r w:rsidR="0052495A">
        <w:rPr>
          <w:lang w:val="es-ES"/>
        </w:rPr>
        <w:t>porcentajes y unidades de medida ya han sido preparados y superados por el estudiante en anteriores niveles educativos de su formación.</w:t>
      </w:r>
      <w:r w:rsidR="00DA1404">
        <w:rPr>
          <w:lang w:val="es-ES"/>
        </w:rPr>
        <w:t xml:space="preserve"> Con la guía de su profesor/a</w:t>
      </w:r>
      <w:r w:rsidR="0052495A">
        <w:rPr>
          <w:lang w:val="es-ES"/>
        </w:rPr>
        <w:t>, cada alumno</w:t>
      </w:r>
      <w:r w:rsidR="00DA1404">
        <w:rPr>
          <w:lang w:val="es-ES"/>
        </w:rPr>
        <w:t>,</w:t>
      </w:r>
      <w:r w:rsidR="0052495A">
        <w:rPr>
          <w:lang w:val="es-ES"/>
        </w:rPr>
        <w:t xml:space="preserve"> de forma autónoma</w:t>
      </w:r>
      <w:r w:rsidR="00EC7C8D">
        <w:rPr>
          <w:lang w:val="es-ES"/>
        </w:rPr>
        <w:t xml:space="preserve">, </w:t>
      </w:r>
      <w:r w:rsidR="0052495A">
        <w:rPr>
          <w:lang w:val="es-ES"/>
        </w:rPr>
        <w:t>deberá ejercitar</w:t>
      </w:r>
      <w:r w:rsidR="00EC7C8D">
        <w:rPr>
          <w:lang w:val="es-ES"/>
        </w:rPr>
        <w:t xml:space="preserve"> </w:t>
      </w:r>
      <w:r>
        <w:rPr>
          <w:lang w:val="es-ES"/>
        </w:rPr>
        <w:t>a nivel recordatorio,</w:t>
      </w:r>
      <w:r w:rsidR="0052495A">
        <w:rPr>
          <w:lang w:val="es-ES"/>
        </w:rPr>
        <w:t xml:space="preserve"> la habilidad de resolver eficientemente cualquier cuestión matemática relacionada con los tantos por cien y los distintos tipos de unidades de medida. </w:t>
      </w:r>
      <w:r w:rsidR="00577406">
        <w:rPr>
          <w:lang w:val="es-ES"/>
        </w:rPr>
        <w:br w:type="page"/>
      </w:r>
    </w:p>
    <w:p w:rsidR="003049A6" w:rsidRDefault="003049A6" w:rsidP="003154FE">
      <w:pPr>
        <w:pStyle w:val="CSHGGuatextonormal"/>
        <w:spacing w:line="276" w:lineRule="auto"/>
        <w:rPr>
          <w:lang w:val="es-ES"/>
        </w:rPr>
      </w:pPr>
    </w:p>
    <w:p w:rsidR="00DA1404" w:rsidRDefault="00B619AA" w:rsidP="003154FE">
      <w:pPr>
        <w:pStyle w:val="CSHGGuatextonormal"/>
        <w:spacing w:line="276" w:lineRule="auto"/>
        <w:rPr>
          <w:lang w:val="es-ES"/>
        </w:rPr>
      </w:pPr>
      <w:r>
        <w:rPr>
          <w:lang w:val="es-ES"/>
        </w:rPr>
        <w:t>Con el objetivo de que cada alumno pueda</w:t>
      </w:r>
      <w:r w:rsidR="0052495A">
        <w:rPr>
          <w:lang w:val="es-ES"/>
        </w:rPr>
        <w:t xml:space="preserve"> alcanzar la habilidad necesaria en la resolución de los ejercicios de este bloque, los profesores le facilitarán una amplia gama de </w:t>
      </w:r>
      <w:r w:rsidR="00DA1404">
        <w:rPr>
          <w:lang w:val="es-ES"/>
        </w:rPr>
        <w:t xml:space="preserve">supuestos matemáticos </w:t>
      </w:r>
      <w:r w:rsidR="0052495A">
        <w:rPr>
          <w:lang w:val="es-ES"/>
        </w:rPr>
        <w:t>relacionados</w:t>
      </w:r>
      <w:r w:rsidR="00DA1404">
        <w:rPr>
          <w:lang w:val="es-ES"/>
        </w:rPr>
        <w:t xml:space="preserve"> con instrumentos y h</w:t>
      </w:r>
      <w:r>
        <w:rPr>
          <w:lang w:val="es-ES"/>
        </w:rPr>
        <w:t xml:space="preserve">erramientas de gestión muy habituales </w:t>
      </w:r>
      <w:r w:rsidR="00B26FE6">
        <w:rPr>
          <w:lang w:val="es-ES"/>
        </w:rPr>
        <w:t>en el sector hostelero</w:t>
      </w:r>
      <w:r w:rsidR="00DA1404">
        <w:rPr>
          <w:lang w:val="es-ES"/>
        </w:rPr>
        <w:t xml:space="preserve"> que posteriormente, serán objeto de estudio y aplicación práctica en otras asignaturas de la titulación.</w:t>
      </w:r>
    </w:p>
    <w:p w:rsidR="006C5C0B" w:rsidRDefault="00DA1404" w:rsidP="003154FE">
      <w:pPr>
        <w:pStyle w:val="CSHGGuatextonormal"/>
        <w:spacing w:line="276" w:lineRule="auto"/>
        <w:rPr>
          <w:lang w:val="es-ES"/>
        </w:rPr>
      </w:pPr>
      <w:r>
        <w:rPr>
          <w:lang w:val="es-ES"/>
        </w:rPr>
        <w:t xml:space="preserve">Para un alumno en periodo de formación en gestión hotelera, es esencial conseguir </w:t>
      </w:r>
      <w:r w:rsidR="00577406">
        <w:rPr>
          <w:lang w:val="es-ES"/>
        </w:rPr>
        <w:t xml:space="preserve">la destreza necesaria en el manejo ágil de estas herramientas, </w:t>
      </w:r>
      <w:r>
        <w:rPr>
          <w:lang w:val="es-ES"/>
        </w:rPr>
        <w:t>por ser de uso habitual en la vida profesional de todo directivo o gestor hostelero.</w:t>
      </w:r>
    </w:p>
    <w:p w:rsidR="004D3933" w:rsidRPr="000B69C9" w:rsidRDefault="004D3933" w:rsidP="00133A91">
      <w:pPr>
        <w:pStyle w:val="CSHGGuatextonormal"/>
        <w:spacing w:line="276" w:lineRule="auto"/>
        <w:rPr>
          <w:sz w:val="4"/>
          <w:szCs w:val="4"/>
          <w:lang w:val="es-ES"/>
        </w:rPr>
      </w:pPr>
    </w:p>
    <w:p w:rsidR="00B8072F" w:rsidRDefault="00B8072F" w:rsidP="00133A91">
      <w:pPr>
        <w:pStyle w:val="CSHGGuatextonormal"/>
        <w:spacing w:line="276" w:lineRule="auto"/>
        <w:rPr>
          <w:lang w:val="es-ES"/>
        </w:rPr>
      </w:pPr>
      <w:r w:rsidRPr="000B69C9">
        <w:rPr>
          <w:lang w:val="es-ES"/>
        </w:rPr>
        <w:t xml:space="preserve">El </w:t>
      </w:r>
      <w:r w:rsidR="004D3933" w:rsidRPr="000B69C9">
        <w:rPr>
          <w:b/>
          <w:lang w:val="es-ES"/>
        </w:rPr>
        <w:t>Bloque 2</w:t>
      </w:r>
      <w:r w:rsidRPr="000B69C9">
        <w:rPr>
          <w:b/>
          <w:lang w:val="es-ES"/>
        </w:rPr>
        <w:t xml:space="preserve"> Matemáticas Financieras</w:t>
      </w:r>
      <w:r w:rsidR="004D3933" w:rsidRPr="000B69C9">
        <w:rPr>
          <w:b/>
          <w:lang w:val="es-ES"/>
        </w:rPr>
        <w:t>,</w:t>
      </w:r>
      <w:r w:rsidRPr="000B69C9">
        <w:rPr>
          <w:lang w:val="es-ES"/>
        </w:rPr>
        <w:t xml:space="preserve"> </w:t>
      </w:r>
      <w:r w:rsidR="006C5C0B" w:rsidRPr="000B69C9">
        <w:rPr>
          <w:lang w:val="es-ES"/>
        </w:rPr>
        <w:t xml:space="preserve">se compone de 5 temas que </w:t>
      </w:r>
      <w:r w:rsidRPr="000B69C9">
        <w:rPr>
          <w:lang w:val="es-ES"/>
        </w:rPr>
        <w:t>integra</w:t>
      </w:r>
      <w:r w:rsidR="006C5C0B" w:rsidRPr="000B69C9">
        <w:rPr>
          <w:lang w:val="es-ES"/>
        </w:rPr>
        <w:t>n</w:t>
      </w:r>
      <w:r w:rsidRPr="000B69C9">
        <w:rPr>
          <w:lang w:val="es-ES"/>
        </w:rPr>
        <w:t xml:space="preserve"> todos los instrumentos y contenidos de tipo financiero considerados básicos para </w:t>
      </w:r>
      <w:r w:rsidR="004D3933" w:rsidRPr="000B69C9">
        <w:rPr>
          <w:lang w:val="es-ES"/>
        </w:rPr>
        <w:t xml:space="preserve">la </w:t>
      </w:r>
      <w:r w:rsidRPr="000B69C9">
        <w:rPr>
          <w:lang w:val="es-ES"/>
        </w:rPr>
        <w:t xml:space="preserve">eficiente gestión y </w:t>
      </w:r>
      <w:r w:rsidR="004D3933" w:rsidRPr="000B69C9">
        <w:rPr>
          <w:lang w:val="es-ES"/>
        </w:rPr>
        <w:t xml:space="preserve">el </w:t>
      </w:r>
      <w:r w:rsidRPr="000B69C9">
        <w:rPr>
          <w:lang w:val="es-ES"/>
        </w:rPr>
        <w:t xml:space="preserve">análisis financiero en una empresa hostelera. La capacitación que el alumno adquirirá a través de </w:t>
      </w:r>
      <w:r w:rsidR="006C5C0B" w:rsidRPr="000B69C9">
        <w:rPr>
          <w:lang w:val="es-ES"/>
        </w:rPr>
        <w:t>este segundo bloque formativo</w:t>
      </w:r>
      <w:r w:rsidRPr="000B69C9">
        <w:rPr>
          <w:lang w:val="es-ES"/>
        </w:rPr>
        <w:t>, le permitirá</w:t>
      </w:r>
      <w:r>
        <w:rPr>
          <w:lang w:val="es-ES"/>
        </w:rPr>
        <w:t xml:space="preserve"> además</w:t>
      </w:r>
      <w:r w:rsidR="004D3933">
        <w:rPr>
          <w:lang w:val="es-ES"/>
        </w:rPr>
        <w:t>,</w:t>
      </w:r>
      <w:r>
        <w:rPr>
          <w:lang w:val="es-ES"/>
        </w:rPr>
        <w:t xml:space="preserve"> adquirir los conocimientos y destrezas que necesitará aplicar en posteriores materias de la titulación, incluid</w:t>
      </w:r>
      <w:r w:rsidR="000B69C9">
        <w:rPr>
          <w:lang w:val="es-ES"/>
        </w:rPr>
        <w:t xml:space="preserve">o su </w:t>
      </w:r>
      <w:r w:rsidR="00EC7C8D">
        <w:rPr>
          <w:lang w:val="es-ES"/>
        </w:rPr>
        <w:t xml:space="preserve">Trabajo </w:t>
      </w:r>
      <w:r w:rsidR="000B69C9">
        <w:rPr>
          <w:lang w:val="es-ES"/>
        </w:rPr>
        <w:t>Fin de Titulación</w:t>
      </w:r>
      <w:r w:rsidR="00607688">
        <w:rPr>
          <w:lang w:val="es-ES"/>
        </w:rPr>
        <w:t>,</w:t>
      </w:r>
      <w:r w:rsidR="000B69C9">
        <w:rPr>
          <w:lang w:val="es-ES"/>
        </w:rPr>
        <w:t xml:space="preserve"> si decide enfocarlo hacia un tema relacionado con esta área.</w:t>
      </w:r>
    </w:p>
    <w:p w:rsidR="009027E3" w:rsidRDefault="009027E3" w:rsidP="00133A91">
      <w:pPr>
        <w:pStyle w:val="CSHGGuatextonormal"/>
        <w:spacing w:line="276" w:lineRule="auto"/>
        <w:rPr>
          <w:lang w:val="es-ES"/>
        </w:rPr>
      </w:pPr>
      <w:r>
        <w:rPr>
          <w:lang w:val="es-ES"/>
        </w:rPr>
        <w:t xml:space="preserve">Una vez explicados los conceptos teóricos necesarios para </w:t>
      </w:r>
      <w:r w:rsidR="00607688">
        <w:rPr>
          <w:lang w:val="es-ES"/>
        </w:rPr>
        <w:t xml:space="preserve">comprender </w:t>
      </w:r>
      <w:r>
        <w:rPr>
          <w:lang w:val="es-ES"/>
        </w:rPr>
        <w:t xml:space="preserve">la información contenida en el planteamiento de los ejercicios de cada tema, se realizarán un gran número de ejercicios prácticos donde el alumno aprenderá no solo a calcular y resolver cada ejercicio, sino a presentar </w:t>
      </w:r>
      <w:r w:rsidR="003049A6">
        <w:rPr>
          <w:lang w:val="es-ES"/>
        </w:rPr>
        <w:t xml:space="preserve">a nivel escrito de manera adecuada, </w:t>
      </w:r>
      <w:r>
        <w:rPr>
          <w:lang w:val="es-ES"/>
        </w:rPr>
        <w:t>todo el proceso de resolución del mismo</w:t>
      </w:r>
      <w:r w:rsidR="003049A6">
        <w:rPr>
          <w:lang w:val="es-ES"/>
        </w:rPr>
        <w:t>.</w:t>
      </w:r>
    </w:p>
    <w:p w:rsidR="00B541BC" w:rsidRPr="003049A6" w:rsidRDefault="00B541BC" w:rsidP="00133A91">
      <w:pPr>
        <w:rPr>
          <w:rFonts w:ascii="Helvetica" w:hAnsi="Helvetica"/>
          <w:b/>
          <w:lang w:val="es-ES"/>
        </w:rPr>
      </w:pPr>
    </w:p>
    <w:p w:rsidR="00B541BC" w:rsidRDefault="00E01186" w:rsidP="00DA5B2C">
      <w:pPr>
        <w:pStyle w:val="CSHGGuattuloazul"/>
        <w:ind w:left="709"/>
        <w:jc w:val="both"/>
        <w:rPr>
          <w:lang w:val="es-ES"/>
        </w:rPr>
      </w:pPr>
      <w:r>
        <w:rPr>
          <w:lang w:val="es-ES"/>
        </w:rPr>
        <w:t xml:space="preserve">4.1.1. </w:t>
      </w:r>
      <w:r w:rsidR="00B541BC" w:rsidRPr="00B541BC">
        <w:rPr>
          <w:lang w:val="es-ES"/>
        </w:rPr>
        <w:t>Relación entre los temas de los dos bloques formativos de la materia</w:t>
      </w:r>
    </w:p>
    <w:p w:rsidR="00E01186" w:rsidRPr="003049A6" w:rsidRDefault="00E01186" w:rsidP="00133A91">
      <w:pPr>
        <w:rPr>
          <w:rFonts w:ascii="Helvetica" w:hAnsi="Helvetica"/>
          <w:b/>
          <w:sz w:val="16"/>
          <w:szCs w:val="16"/>
          <w:lang w:val="es-ES"/>
        </w:rPr>
      </w:pPr>
    </w:p>
    <w:p w:rsidR="00B541BC" w:rsidRDefault="00B541BC" w:rsidP="00133A91">
      <w:pPr>
        <w:spacing w:after="120"/>
        <w:jc w:val="both"/>
        <w:rPr>
          <w:rFonts w:ascii="Helvetica" w:hAnsi="Helvetica"/>
          <w:sz w:val="24"/>
          <w:szCs w:val="24"/>
          <w:lang w:val="es-ES"/>
        </w:rPr>
      </w:pPr>
      <w:r>
        <w:rPr>
          <w:rFonts w:ascii="Helvetica" w:hAnsi="Helvetica"/>
          <w:sz w:val="24"/>
          <w:szCs w:val="24"/>
          <w:lang w:val="es-ES"/>
        </w:rPr>
        <w:sym w:font="Wingdings" w:char="F09F"/>
      </w:r>
      <w:r>
        <w:rPr>
          <w:rFonts w:ascii="Helvetica" w:hAnsi="Helvetica"/>
          <w:sz w:val="24"/>
          <w:szCs w:val="24"/>
          <w:lang w:val="es-ES"/>
        </w:rPr>
        <w:t xml:space="preserve"> </w:t>
      </w:r>
      <w:r w:rsidRPr="00A96AE1">
        <w:rPr>
          <w:rFonts w:ascii="Helvetica" w:hAnsi="Helvetica"/>
          <w:b/>
          <w:sz w:val="24"/>
          <w:szCs w:val="24"/>
          <w:lang w:val="es-ES"/>
        </w:rPr>
        <w:t>Bloque 1</w:t>
      </w:r>
      <w:r>
        <w:rPr>
          <w:rFonts w:ascii="Helvetica" w:hAnsi="Helvetica"/>
          <w:sz w:val="24"/>
          <w:szCs w:val="24"/>
          <w:lang w:val="es-ES"/>
        </w:rPr>
        <w:t xml:space="preserve">: </w:t>
      </w:r>
      <w:r w:rsidRPr="00B541BC">
        <w:rPr>
          <w:rFonts w:ascii="Helvetica" w:hAnsi="Helvetica"/>
          <w:sz w:val="24"/>
          <w:szCs w:val="24"/>
          <w:lang w:val="es-ES"/>
        </w:rPr>
        <w:t xml:space="preserve">Los instrumentos trabajados en el </w:t>
      </w:r>
      <w:r w:rsidRPr="005D5ECC">
        <w:rPr>
          <w:rFonts w:ascii="Helvetica" w:hAnsi="Helvetica"/>
          <w:i/>
          <w:sz w:val="24"/>
          <w:szCs w:val="24"/>
          <w:lang w:val="es-ES"/>
        </w:rPr>
        <w:t>Tema 1 Tantos Porcentuales</w:t>
      </w:r>
      <w:r w:rsidRPr="00B541BC">
        <w:rPr>
          <w:rFonts w:ascii="Helvetica" w:hAnsi="Helvetica"/>
          <w:sz w:val="24"/>
          <w:szCs w:val="24"/>
          <w:lang w:val="es-ES"/>
        </w:rPr>
        <w:t>, se aplicarán asiduamente en todos los temas del Bloque 2 Matemáticas Financieras.</w:t>
      </w:r>
    </w:p>
    <w:p w:rsidR="00DA5B2C" w:rsidRPr="00DA5B2C" w:rsidRDefault="00DA5B2C" w:rsidP="00133A91">
      <w:pPr>
        <w:spacing w:after="120"/>
        <w:jc w:val="both"/>
        <w:rPr>
          <w:rFonts w:ascii="Helvetica" w:hAnsi="Helvetica"/>
          <w:sz w:val="4"/>
          <w:szCs w:val="4"/>
          <w:lang w:val="es-ES"/>
        </w:rPr>
      </w:pPr>
    </w:p>
    <w:p w:rsidR="00B541BC" w:rsidRDefault="00B541BC" w:rsidP="00133A91">
      <w:pPr>
        <w:spacing w:after="120"/>
        <w:jc w:val="both"/>
        <w:rPr>
          <w:rFonts w:ascii="Helvetica" w:hAnsi="Helvetica"/>
          <w:sz w:val="24"/>
          <w:szCs w:val="24"/>
          <w:lang w:val="es-ES"/>
        </w:rPr>
      </w:pPr>
      <w:r w:rsidRPr="00B541BC">
        <w:rPr>
          <w:rFonts w:ascii="Helvetica" w:hAnsi="Helvetica"/>
          <w:sz w:val="24"/>
          <w:szCs w:val="24"/>
          <w:lang w:val="es-ES"/>
        </w:rPr>
        <w:sym w:font="Wingdings" w:char="F09F"/>
      </w:r>
      <w:r>
        <w:rPr>
          <w:rFonts w:ascii="Helvetica" w:hAnsi="Helvetica"/>
          <w:sz w:val="24"/>
          <w:szCs w:val="24"/>
          <w:lang w:val="es-ES"/>
        </w:rPr>
        <w:t xml:space="preserve"> </w:t>
      </w:r>
      <w:r w:rsidRPr="00A96AE1">
        <w:rPr>
          <w:rFonts w:ascii="Helvetica" w:hAnsi="Helvetica"/>
          <w:b/>
          <w:sz w:val="24"/>
          <w:szCs w:val="24"/>
          <w:lang w:val="es-ES"/>
        </w:rPr>
        <w:t>Bloque 2</w:t>
      </w:r>
      <w:r>
        <w:rPr>
          <w:rFonts w:ascii="Helvetica" w:hAnsi="Helvetica"/>
          <w:sz w:val="24"/>
          <w:szCs w:val="24"/>
          <w:lang w:val="es-ES"/>
        </w:rPr>
        <w:t xml:space="preserve">: Los conceptos teóricos y prácticos desarrollados en el primero de los temas de este bloque de Matemáticas Financieras, el </w:t>
      </w:r>
      <w:r w:rsidRPr="005D5ECC">
        <w:rPr>
          <w:rFonts w:ascii="Helvetica" w:hAnsi="Helvetica"/>
          <w:i/>
          <w:sz w:val="24"/>
          <w:szCs w:val="24"/>
          <w:lang w:val="es-ES"/>
        </w:rPr>
        <w:t>Tema 3 Conceptos Básicos</w:t>
      </w:r>
      <w:r>
        <w:rPr>
          <w:rFonts w:ascii="Helvetica" w:hAnsi="Helvetica"/>
          <w:sz w:val="24"/>
          <w:szCs w:val="24"/>
          <w:lang w:val="es-ES"/>
        </w:rPr>
        <w:t xml:space="preserve"> </w:t>
      </w:r>
      <w:r w:rsidRPr="00FF1FF5">
        <w:rPr>
          <w:rFonts w:ascii="Helvetica" w:hAnsi="Helvetica"/>
          <w:i/>
          <w:sz w:val="24"/>
          <w:szCs w:val="24"/>
          <w:lang w:val="es-ES"/>
        </w:rPr>
        <w:t>y Tipos de Interés</w:t>
      </w:r>
      <w:r>
        <w:rPr>
          <w:rFonts w:ascii="Helvetica" w:hAnsi="Helvetica"/>
          <w:sz w:val="24"/>
          <w:szCs w:val="24"/>
          <w:lang w:val="es-ES"/>
        </w:rPr>
        <w:t xml:space="preserve">, constituyen la </w:t>
      </w:r>
      <w:r w:rsidRPr="0015105E">
        <w:rPr>
          <w:rFonts w:ascii="Helvetica" w:hAnsi="Helvetica"/>
          <w:sz w:val="24"/>
          <w:szCs w:val="24"/>
          <w:u w:val="single"/>
          <w:lang w:val="es-ES"/>
        </w:rPr>
        <w:t>base fundamental</w:t>
      </w:r>
      <w:r>
        <w:rPr>
          <w:rFonts w:ascii="Helvetica" w:hAnsi="Helvetica"/>
          <w:sz w:val="24"/>
          <w:szCs w:val="24"/>
          <w:lang w:val="es-ES"/>
        </w:rPr>
        <w:t xml:space="preserve"> para la comprensión de</w:t>
      </w:r>
      <w:r w:rsidR="00997F17">
        <w:rPr>
          <w:rFonts w:ascii="Helvetica" w:hAnsi="Helvetica"/>
          <w:sz w:val="24"/>
          <w:szCs w:val="24"/>
          <w:lang w:val="es-ES"/>
        </w:rPr>
        <w:t xml:space="preserve"> los instrumentos y contenidos</w:t>
      </w:r>
      <w:r>
        <w:rPr>
          <w:rFonts w:ascii="Helvetica" w:hAnsi="Helvetica"/>
          <w:sz w:val="24"/>
          <w:szCs w:val="24"/>
          <w:lang w:val="es-ES"/>
        </w:rPr>
        <w:t xml:space="preserve"> explicado</w:t>
      </w:r>
      <w:r w:rsidR="00997F17">
        <w:rPr>
          <w:rFonts w:ascii="Helvetica" w:hAnsi="Helvetica"/>
          <w:sz w:val="24"/>
          <w:szCs w:val="24"/>
          <w:lang w:val="es-ES"/>
        </w:rPr>
        <w:t>s</w:t>
      </w:r>
      <w:r>
        <w:rPr>
          <w:rFonts w:ascii="Helvetica" w:hAnsi="Helvetica"/>
          <w:sz w:val="24"/>
          <w:szCs w:val="24"/>
          <w:lang w:val="es-ES"/>
        </w:rPr>
        <w:t xml:space="preserve"> en el resto de temas </w:t>
      </w:r>
      <w:r w:rsidR="00A96AE1">
        <w:rPr>
          <w:rFonts w:ascii="Helvetica" w:hAnsi="Helvetica"/>
          <w:sz w:val="24"/>
          <w:szCs w:val="24"/>
          <w:lang w:val="es-ES"/>
        </w:rPr>
        <w:t>que se impartirán posteriormente en la asignatura.</w:t>
      </w:r>
    </w:p>
    <w:p w:rsidR="003049A6" w:rsidRDefault="00A96AE1" w:rsidP="003154FE">
      <w:pPr>
        <w:spacing w:after="120"/>
        <w:jc w:val="both"/>
        <w:rPr>
          <w:rFonts w:ascii="Helvetica" w:hAnsi="Helvetica"/>
          <w:sz w:val="24"/>
          <w:szCs w:val="24"/>
          <w:lang w:val="es-ES"/>
        </w:rPr>
      </w:pPr>
      <w:r>
        <w:rPr>
          <w:rFonts w:ascii="Helvetica" w:hAnsi="Helvetica"/>
          <w:sz w:val="24"/>
          <w:szCs w:val="24"/>
          <w:lang w:val="es-ES"/>
        </w:rPr>
        <w:t xml:space="preserve">La correcta utilización y aplicación de las herramientas y conceptos </w:t>
      </w:r>
      <w:r w:rsidR="000B69C9">
        <w:rPr>
          <w:rFonts w:ascii="Helvetica" w:hAnsi="Helvetica"/>
          <w:sz w:val="24"/>
          <w:szCs w:val="24"/>
          <w:lang w:val="es-ES"/>
        </w:rPr>
        <w:t xml:space="preserve">que se integran </w:t>
      </w:r>
      <w:r w:rsidRPr="003154FE">
        <w:rPr>
          <w:rFonts w:ascii="Helvetica" w:hAnsi="Helvetica"/>
          <w:sz w:val="24"/>
          <w:szCs w:val="24"/>
          <w:lang w:val="es-ES"/>
        </w:rPr>
        <w:t xml:space="preserve">en los </w:t>
      </w:r>
      <w:r w:rsidR="00997F17" w:rsidRPr="003154FE">
        <w:rPr>
          <w:rFonts w:ascii="Helvetica" w:hAnsi="Helvetica"/>
          <w:i/>
          <w:sz w:val="24"/>
          <w:szCs w:val="24"/>
          <w:lang w:val="es-ES"/>
        </w:rPr>
        <w:t xml:space="preserve">Temas 4 y 5, </w:t>
      </w:r>
      <w:r w:rsidRPr="003154FE">
        <w:rPr>
          <w:rFonts w:ascii="Helvetica" w:hAnsi="Helvetica"/>
          <w:i/>
          <w:sz w:val="24"/>
          <w:szCs w:val="24"/>
          <w:lang w:val="es-ES"/>
        </w:rPr>
        <w:t>Operaciones Financieras de Capitalización y Descuento</w:t>
      </w:r>
      <w:r w:rsidRPr="003154FE">
        <w:rPr>
          <w:rFonts w:ascii="Helvetica" w:hAnsi="Helvetica"/>
          <w:sz w:val="24"/>
          <w:szCs w:val="24"/>
          <w:lang w:val="es-ES"/>
        </w:rPr>
        <w:t xml:space="preserve">, </w:t>
      </w:r>
      <w:r w:rsidR="005D5ECC" w:rsidRPr="003154FE">
        <w:rPr>
          <w:rFonts w:ascii="Helvetica" w:hAnsi="Helvetica"/>
          <w:sz w:val="24"/>
          <w:szCs w:val="24"/>
          <w:lang w:val="es-ES"/>
        </w:rPr>
        <w:t xml:space="preserve">constituyen la clave para conseguir introducir al alumno en </w:t>
      </w:r>
      <w:r w:rsidR="00FD136F" w:rsidRPr="003154FE">
        <w:rPr>
          <w:rFonts w:ascii="Helvetica" w:hAnsi="Helvetica"/>
          <w:sz w:val="24"/>
          <w:szCs w:val="24"/>
          <w:lang w:val="es-ES"/>
        </w:rPr>
        <w:t xml:space="preserve">la diferenciación y comprensión </w:t>
      </w:r>
      <w:r w:rsidR="005D5ECC" w:rsidRPr="003154FE">
        <w:rPr>
          <w:rFonts w:ascii="Helvetica" w:hAnsi="Helvetica"/>
          <w:sz w:val="24"/>
          <w:szCs w:val="24"/>
          <w:lang w:val="es-ES"/>
        </w:rPr>
        <w:t xml:space="preserve">de </w:t>
      </w:r>
      <w:r w:rsidR="00FD136F" w:rsidRPr="003154FE">
        <w:rPr>
          <w:rFonts w:ascii="Helvetica" w:hAnsi="Helvetica"/>
          <w:sz w:val="24"/>
          <w:szCs w:val="24"/>
          <w:lang w:val="es-ES"/>
        </w:rPr>
        <w:t xml:space="preserve">las </w:t>
      </w:r>
      <w:r w:rsidR="005D5ECC" w:rsidRPr="003154FE">
        <w:rPr>
          <w:rFonts w:ascii="Helvetica" w:hAnsi="Helvetica"/>
          <w:sz w:val="24"/>
          <w:szCs w:val="24"/>
          <w:lang w:val="es-ES"/>
        </w:rPr>
        <w:t>operaciones financiera</w:t>
      </w:r>
      <w:r w:rsidR="00FD136F" w:rsidRPr="003154FE">
        <w:rPr>
          <w:rFonts w:ascii="Helvetica" w:hAnsi="Helvetica"/>
          <w:sz w:val="24"/>
          <w:szCs w:val="24"/>
          <w:lang w:val="es-ES"/>
        </w:rPr>
        <w:t>s</w:t>
      </w:r>
      <w:r w:rsidR="005D5ECC" w:rsidRPr="003154FE">
        <w:rPr>
          <w:rFonts w:ascii="Helvetica" w:hAnsi="Helvetica"/>
          <w:sz w:val="24"/>
          <w:szCs w:val="24"/>
          <w:lang w:val="es-ES"/>
        </w:rPr>
        <w:t xml:space="preserve"> </w:t>
      </w:r>
      <w:r w:rsidR="003049A6" w:rsidRPr="003154FE">
        <w:rPr>
          <w:rFonts w:ascii="Helvetica" w:hAnsi="Helvetica"/>
          <w:sz w:val="24"/>
          <w:szCs w:val="24"/>
          <w:lang w:val="es-ES"/>
        </w:rPr>
        <w:t>que se desarrollarán en los dos temas finales de la materia:</w:t>
      </w:r>
      <w:r w:rsidR="00302882" w:rsidRPr="003154FE">
        <w:rPr>
          <w:rFonts w:ascii="Helvetica" w:hAnsi="Helvetica"/>
          <w:sz w:val="24"/>
          <w:szCs w:val="24"/>
          <w:lang w:val="es-ES"/>
        </w:rPr>
        <w:t xml:space="preserve"> </w:t>
      </w:r>
      <w:r w:rsidR="00302882" w:rsidRPr="003154FE">
        <w:rPr>
          <w:rFonts w:ascii="Helvetica" w:hAnsi="Helvetica"/>
          <w:i/>
          <w:sz w:val="24"/>
          <w:szCs w:val="24"/>
          <w:lang w:val="es-ES"/>
        </w:rPr>
        <w:t>R</w:t>
      </w:r>
      <w:r w:rsidR="003049A6" w:rsidRPr="003154FE">
        <w:rPr>
          <w:rFonts w:ascii="Helvetica" w:hAnsi="Helvetica"/>
          <w:i/>
          <w:sz w:val="24"/>
          <w:szCs w:val="24"/>
          <w:lang w:val="es-ES"/>
        </w:rPr>
        <w:t>entas</w:t>
      </w:r>
      <w:r w:rsidR="003049A6" w:rsidRPr="003154FE">
        <w:rPr>
          <w:rFonts w:ascii="Helvetica" w:hAnsi="Helvetica"/>
          <w:sz w:val="24"/>
          <w:szCs w:val="24"/>
          <w:lang w:val="es-ES"/>
        </w:rPr>
        <w:t xml:space="preserve"> y </w:t>
      </w:r>
      <w:r w:rsidR="00302882" w:rsidRPr="003154FE">
        <w:rPr>
          <w:rFonts w:ascii="Helvetica" w:hAnsi="Helvetica"/>
          <w:i/>
          <w:sz w:val="24"/>
          <w:szCs w:val="24"/>
          <w:lang w:val="es-ES"/>
        </w:rPr>
        <w:t>P</w:t>
      </w:r>
      <w:r w:rsidR="003049A6" w:rsidRPr="003154FE">
        <w:rPr>
          <w:rFonts w:ascii="Helvetica" w:hAnsi="Helvetica"/>
          <w:i/>
          <w:sz w:val="24"/>
          <w:szCs w:val="24"/>
          <w:lang w:val="es-ES"/>
        </w:rPr>
        <w:t>réstamos</w:t>
      </w:r>
      <w:r w:rsidR="003049A6" w:rsidRPr="003154FE">
        <w:rPr>
          <w:rFonts w:ascii="Helvetica" w:hAnsi="Helvetica"/>
          <w:sz w:val="24"/>
          <w:szCs w:val="24"/>
          <w:lang w:val="es-ES"/>
        </w:rPr>
        <w:t xml:space="preserve">. Estos </w:t>
      </w:r>
      <w:r w:rsidR="00B619AA" w:rsidRPr="003154FE">
        <w:rPr>
          <w:rFonts w:ascii="Helvetica" w:hAnsi="Helvetica"/>
          <w:sz w:val="24"/>
          <w:szCs w:val="24"/>
          <w:lang w:val="es-ES"/>
        </w:rPr>
        <w:t xml:space="preserve">dos tipos de operaciones </w:t>
      </w:r>
      <w:r w:rsidR="00B619AA" w:rsidRPr="003154FE">
        <w:rPr>
          <w:rFonts w:ascii="Helvetica" w:hAnsi="Helvetica"/>
          <w:sz w:val="24"/>
          <w:szCs w:val="24"/>
          <w:lang w:val="es-ES"/>
        </w:rPr>
        <w:lastRenderedPageBreak/>
        <w:t>financieras tan frecuentes</w:t>
      </w:r>
      <w:r w:rsidR="00302882" w:rsidRPr="003154FE">
        <w:rPr>
          <w:rFonts w:ascii="Helvetica" w:hAnsi="Helvetica"/>
          <w:sz w:val="24"/>
          <w:szCs w:val="24"/>
          <w:lang w:val="es-ES"/>
        </w:rPr>
        <w:t xml:space="preserve">, </w:t>
      </w:r>
      <w:r w:rsidR="00B619AA" w:rsidRPr="003154FE">
        <w:rPr>
          <w:rFonts w:ascii="Helvetica" w:hAnsi="Helvetica"/>
          <w:sz w:val="24"/>
          <w:szCs w:val="24"/>
          <w:lang w:val="es-ES"/>
        </w:rPr>
        <w:t>afectan</w:t>
      </w:r>
      <w:r w:rsidR="00302882" w:rsidRPr="003154FE">
        <w:rPr>
          <w:rFonts w:ascii="Helvetica" w:hAnsi="Helvetica"/>
          <w:sz w:val="24"/>
          <w:szCs w:val="24"/>
          <w:lang w:val="es-ES"/>
        </w:rPr>
        <w:t xml:space="preserve"> no solo a</w:t>
      </w:r>
      <w:r w:rsidR="00FD136F" w:rsidRPr="003154FE">
        <w:rPr>
          <w:rFonts w:ascii="Helvetica" w:hAnsi="Helvetica"/>
          <w:sz w:val="24"/>
          <w:szCs w:val="24"/>
          <w:lang w:val="es-ES"/>
        </w:rPr>
        <w:t xml:space="preserve"> la gestión </w:t>
      </w:r>
      <w:r w:rsidR="005D5ECC" w:rsidRPr="003154FE">
        <w:rPr>
          <w:rFonts w:ascii="Helvetica" w:hAnsi="Helvetica"/>
          <w:sz w:val="24"/>
          <w:szCs w:val="24"/>
          <w:lang w:val="es-ES"/>
        </w:rPr>
        <w:t>empresarial</w:t>
      </w:r>
      <w:r w:rsidR="000B69C9" w:rsidRPr="003154FE">
        <w:rPr>
          <w:rFonts w:ascii="Helvetica" w:hAnsi="Helvetica"/>
          <w:sz w:val="24"/>
          <w:szCs w:val="24"/>
          <w:lang w:val="es-ES"/>
        </w:rPr>
        <w:t xml:space="preserve"> </w:t>
      </w:r>
      <w:r w:rsidR="003049A6" w:rsidRPr="003154FE">
        <w:rPr>
          <w:rFonts w:ascii="Helvetica" w:hAnsi="Helvetica"/>
          <w:sz w:val="24"/>
          <w:szCs w:val="24"/>
          <w:lang w:val="es-ES"/>
        </w:rPr>
        <w:t>sino también</w:t>
      </w:r>
      <w:r w:rsidR="003154FE">
        <w:rPr>
          <w:rFonts w:ascii="Helvetica" w:hAnsi="Helvetica"/>
          <w:sz w:val="24"/>
          <w:szCs w:val="24"/>
          <w:lang w:val="es-ES"/>
        </w:rPr>
        <w:t xml:space="preserve"> al ámbito personal</w:t>
      </w:r>
      <w:r w:rsidR="003049A6">
        <w:rPr>
          <w:rFonts w:ascii="Helvetica" w:hAnsi="Helvetica"/>
          <w:sz w:val="24"/>
          <w:szCs w:val="24"/>
          <w:lang w:val="es-ES"/>
        </w:rPr>
        <w:t>.</w:t>
      </w:r>
    </w:p>
    <w:p w:rsidR="000B69C9" w:rsidRDefault="00B619AA" w:rsidP="003154FE">
      <w:pPr>
        <w:spacing w:after="120"/>
        <w:jc w:val="both"/>
        <w:rPr>
          <w:rFonts w:ascii="Helvetica" w:hAnsi="Helvetica"/>
          <w:sz w:val="24"/>
          <w:szCs w:val="24"/>
          <w:lang w:val="es-ES"/>
        </w:rPr>
      </w:pPr>
      <w:r>
        <w:rPr>
          <w:rFonts w:ascii="Helvetica" w:hAnsi="Helvetica"/>
          <w:sz w:val="24"/>
          <w:szCs w:val="24"/>
          <w:lang w:val="es-ES"/>
        </w:rPr>
        <w:t>En relación a estos dos</w:t>
      </w:r>
      <w:r w:rsidR="003049A6">
        <w:rPr>
          <w:rFonts w:ascii="Helvetica" w:hAnsi="Helvetica"/>
          <w:sz w:val="24"/>
          <w:szCs w:val="24"/>
          <w:lang w:val="es-ES"/>
        </w:rPr>
        <w:t xml:space="preserve"> últimos temas que componen </w:t>
      </w:r>
      <w:r>
        <w:rPr>
          <w:rFonts w:ascii="Helvetica" w:hAnsi="Helvetica"/>
          <w:sz w:val="24"/>
          <w:szCs w:val="24"/>
          <w:lang w:val="es-ES"/>
        </w:rPr>
        <w:t xml:space="preserve">el </w:t>
      </w:r>
      <w:r w:rsidR="003049A6">
        <w:rPr>
          <w:rFonts w:ascii="Helvetica" w:hAnsi="Helvetica"/>
          <w:sz w:val="24"/>
          <w:szCs w:val="24"/>
          <w:lang w:val="es-ES"/>
        </w:rPr>
        <w:t xml:space="preserve">Bloque 2, es importante destacar que </w:t>
      </w:r>
      <w:r w:rsidR="00011145">
        <w:rPr>
          <w:rFonts w:ascii="Helvetica" w:hAnsi="Helvetica"/>
          <w:sz w:val="24"/>
          <w:szCs w:val="24"/>
          <w:lang w:val="es-ES"/>
        </w:rPr>
        <w:t xml:space="preserve">el cálculo y comprensión de </w:t>
      </w:r>
      <w:r w:rsidR="00A96AE1">
        <w:rPr>
          <w:rFonts w:ascii="Helvetica" w:hAnsi="Helvetica"/>
          <w:sz w:val="24"/>
          <w:szCs w:val="24"/>
          <w:lang w:val="es-ES"/>
        </w:rPr>
        <w:t>la valoración de la operación financiera de rentas</w:t>
      </w:r>
      <w:r w:rsidR="005D5ECC">
        <w:rPr>
          <w:rFonts w:ascii="Helvetica" w:hAnsi="Helvetica"/>
          <w:sz w:val="24"/>
          <w:szCs w:val="24"/>
          <w:lang w:val="es-ES"/>
        </w:rPr>
        <w:t xml:space="preserve"> y su utilización en el mundo empresarial</w:t>
      </w:r>
      <w:r w:rsidR="00A96AE1">
        <w:rPr>
          <w:rFonts w:ascii="Helvetica" w:hAnsi="Helvetica"/>
          <w:sz w:val="24"/>
          <w:szCs w:val="24"/>
          <w:lang w:val="es-ES"/>
        </w:rPr>
        <w:t xml:space="preserve">, </w:t>
      </w:r>
      <w:r w:rsidR="00011145">
        <w:rPr>
          <w:rFonts w:ascii="Helvetica" w:hAnsi="Helvetica"/>
          <w:sz w:val="24"/>
          <w:szCs w:val="24"/>
          <w:lang w:val="es-ES"/>
        </w:rPr>
        <w:t xml:space="preserve">a ejercitar </w:t>
      </w:r>
      <w:r w:rsidR="00FD136F">
        <w:rPr>
          <w:rFonts w:ascii="Helvetica" w:hAnsi="Helvetica"/>
          <w:sz w:val="24"/>
          <w:szCs w:val="24"/>
          <w:lang w:val="es-ES"/>
        </w:rPr>
        <w:t>en el</w:t>
      </w:r>
      <w:r w:rsidR="00A96AE1">
        <w:rPr>
          <w:rFonts w:ascii="Helvetica" w:hAnsi="Helvetica"/>
          <w:sz w:val="24"/>
          <w:szCs w:val="24"/>
          <w:lang w:val="es-ES"/>
        </w:rPr>
        <w:t xml:space="preserve"> </w:t>
      </w:r>
      <w:r w:rsidR="00A96AE1" w:rsidRPr="005D5ECC">
        <w:rPr>
          <w:rFonts w:ascii="Helvetica" w:hAnsi="Helvetica"/>
          <w:i/>
          <w:sz w:val="24"/>
          <w:szCs w:val="24"/>
          <w:lang w:val="es-ES"/>
        </w:rPr>
        <w:t>Tema 6 Rentas</w:t>
      </w:r>
      <w:r w:rsidR="00011145">
        <w:rPr>
          <w:rFonts w:ascii="Helvetica" w:hAnsi="Helvetica"/>
          <w:sz w:val="24"/>
          <w:szCs w:val="24"/>
          <w:lang w:val="es-ES"/>
        </w:rPr>
        <w:t>, constituye</w:t>
      </w:r>
      <w:r w:rsidR="00A96AE1">
        <w:rPr>
          <w:rFonts w:ascii="Helvetica" w:hAnsi="Helvetica"/>
          <w:sz w:val="24"/>
          <w:szCs w:val="24"/>
          <w:lang w:val="es-ES"/>
        </w:rPr>
        <w:t xml:space="preserve"> la base para </w:t>
      </w:r>
      <w:r w:rsidR="00011145">
        <w:rPr>
          <w:rFonts w:ascii="Helvetica" w:hAnsi="Helvetica"/>
          <w:sz w:val="24"/>
          <w:szCs w:val="24"/>
          <w:lang w:val="es-ES"/>
        </w:rPr>
        <w:t xml:space="preserve">el entendimiento y </w:t>
      </w:r>
      <w:r w:rsidR="00A96AE1">
        <w:rPr>
          <w:rFonts w:ascii="Helvetica" w:hAnsi="Helvetica"/>
          <w:sz w:val="24"/>
          <w:szCs w:val="24"/>
          <w:lang w:val="es-ES"/>
        </w:rPr>
        <w:t xml:space="preserve">la correcta </w:t>
      </w:r>
      <w:r w:rsidR="005D5ECC">
        <w:rPr>
          <w:rFonts w:ascii="Helvetica" w:hAnsi="Helvetica"/>
          <w:sz w:val="24"/>
          <w:szCs w:val="24"/>
          <w:lang w:val="es-ES"/>
        </w:rPr>
        <w:t>resolución de</w:t>
      </w:r>
      <w:r w:rsidR="009E753C">
        <w:rPr>
          <w:rFonts w:ascii="Helvetica" w:hAnsi="Helvetica"/>
          <w:sz w:val="24"/>
          <w:szCs w:val="24"/>
          <w:lang w:val="es-ES"/>
        </w:rPr>
        <w:t xml:space="preserve"> los ejercicios que se incluyen</w:t>
      </w:r>
      <w:r w:rsidR="00A96AE1">
        <w:rPr>
          <w:rFonts w:ascii="Helvetica" w:hAnsi="Helvetica"/>
          <w:sz w:val="24"/>
          <w:szCs w:val="24"/>
          <w:lang w:val="es-ES"/>
        </w:rPr>
        <w:t xml:space="preserve"> en el </w:t>
      </w:r>
      <w:r w:rsidR="00A96AE1" w:rsidRPr="00997F17">
        <w:rPr>
          <w:rFonts w:ascii="Helvetica" w:hAnsi="Helvetica"/>
          <w:i/>
          <w:sz w:val="24"/>
          <w:szCs w:val="24"/>
          <w:lang w:val="es-ES"/>
        </w:rPr>
        <w:t>Tema 7 Préstamos</w:t>
      </w:r>
      <w:r w:rsidR="005D5ECC">
        <w:rPr>
          <w:rFonts w:ascii="Helvetica" w:hAnsi="Helvetica"/>
          <w:sz w:val="24"/>
          <w:szCs w:val="24"/>
          <w:lang w:val="es-ES"/>
        </w:rPr>
        <w:t>.</w:t>
      </w:r>
    </w:p>
    <w:p w:rsidR="00DA5B2C" w:rsidRDefault="00DA5B2C" w:rsidP="00133A91">
      <w:pPr>
        <w:spacing w:after="120"/>
        <w:jc w:val="both"/>
        <w:rPr>
          <w:rFonts w:ascii="Helvetica" w:hAnsi="Helvetica"/>
          <w:sz w:val="24"/>
          <w:szCs w:val="24"/>
          <w:lang w:val="es-ES"/>
        </w:rPr>
      </w:pPr>
    </w:p>
    <w:p w:rsidR="00EE6FCA" w:rsidRPr="007205DE" w:rsidRDefault="00EE6FCA" w:rsidP="00133A91">
      <w:pPr>
        <w:pStyle w:val="CSHGguattuloazulsubrayado"/>
        <w:rPr>
          <w:lang w:val="es-ES"/>
        </w:rPr>
      </w:pPr>
      <w:r>
        <w:rPr>
          <w:lang w:val="es-ES"/>
        </w:rPr>
        <w:t>4.</w:t>
      </w:r>
      <w:r w:rsidR="001C070F">
        <w:rPr>
          <w:lang w:val="es-ES"/>
        </w:rPr>
        <w:t>2</w:t>
      </w:r>
      <w:r>
        <w:rPr>
          <w:lang w:val="es-ES"/>
        </w:rPr>
        <w:t>. Bibliografía básica</w:t>
      </w:r>
    </w:p>
    <w:p w:rsidR="008831D9" w:rsidRDefault="008831D9" w:rsidP="00133A91">
      <w:pPr>
        <w:pStyle w:val="CSHGGuatextonormal"/>
        <w:spacing w:line="276" w:lineRule="auto"/>
        <w:rPr>
          <w:lang w:val="es-ES"/>
        </w:rPr>
      </w:pPr>
    </w:p>
    <w:p w:rsidR="0053338F" w:rsidRPr="0053338F" w:rsidRDefault="0053338F" w:rsidP="0053338F">
      <w:pPr>
        <w:spacing w:after="120"/>
        <w:jc w:val="both"/>
        <w:rPr>
          <w:rFonts w:ascii="Helvetica" w:hAnsi="Helvetica"/>
          <w:sz w:val="24"/>
          <w:szCs w:val="24"/>
          <w:lang w:val="es-ES"/>
        </w:rPr>
      </w:pPr>
      <w:r>
        <w:rPr>
          <w:rFonts w:ascii="Helvetica" w:hAnsi="Helvetica"/>
          <w:sz w:val="24"/>
          <w:szCs w:val="24"/>
          <w:lang w:val="es-ES"/>
        </w:rPr>
        <w:t xml:space="preserve">- </w:t>
      </w:r>
      <w:r w:rsidRPr="0053338F">
        <w:rPr>
          <w:rFonts w:ascii="Helvetica" w:hAnsi="Helvetica"/>
          <w:sz w:val="24"/>
          <w:szCs w:val="24"/>
          <w:lang w:val="es-ES"/>
        </w:rPr>
        <w:t>Nortes Checa, A.</w:t>
      </w:r>
      <w:r w:rsidR="003A2978">
        <w:rPr>
          <w:rFonts w:ascii="Helvetica" w:hAnsi="Helvetica"/>
          <w:sz w:val="24"/>
          <w:szCs w:val="24"/>
          <w:lang w:val="es-ES"/>
        </w:rPr>
        <w:t xml:space="preserve"> (1986)</w:t>
      </w:r>
      <w:r w:rsidRPr="0053338F">
        <w:rPr>
          <w:rFonts w:ascii="Helvetica" w:hAnsi="Helvetica"/>
          <w:sz w:val="24"/>
          <w:szCs w:val="24"/>
          <w:lang w:val="es-ES"/>
        </w:rPr>
        <w:t xml:space="preserve"> </w:t>
      </w:r>
      <w:r w:rsidRPr="003A2978">
        <w:rPr>
          <w:rFonts w:ascii="Helvetica" w:hAnsi="Helvetica"/>
          <w:i/>
          <w:sz w:val="24"/>
          <w:szCs w:val="24"/>
          <w:lang w:val="es-ES"/>
        </w:rPr>
        <w:t>300 Problemas de Matemáticas</w:t>
      </w:r>
      <w:r w:rsidR="003A2978">
        <w:rPr>
          <w:rFonts w:ascii="Helvetica" w:hAnsi="Helvetica"/>
          <w:sz w:val="24"/>
          <w:szCs w:val="24"/>
          <w:lang w:val="es-ES"/>
        </w:rPr>
        <w:t>. Editorial González Palencia.</w:t>
      </w:r>
      <w:r w:rsidRPr="0053338F">
        <w:rPr>
          <w:rFonts w:ascii="Helvetica" w:hAnsi="Helvetica"/>
          <w:sz w:val="24"/>
          <w:szCs w:val="24"/>
          <w:lang w:val="es-ES"/>
        </w:rPr>
        <w:t xml:space="preserve"> Murcia</w:t>
      </w:r>
      <w:r w:rsidR="003A2978">
        <w:rPr>
          <w:rFonts w:ascii="Helvetica" w:hAnsi="Helvetica"/>
          <w:sz w:val="24"/>
          <w:szCs w:val="24"/>
          <w:lang w:val="es-ES"/>
        </w:rPr>
        <w:t>.</w:t>
      </w:r>
    </w:p>
    <w:p w:rsidR="0053338F" w:rsidRDefault="0053338F" w:rsidP="0053338F">
      <w:pPr>
        <w:spacing w:after="120"/>
        <w:jc w:val="both"/>
        <w:rPr>
          <w:rFonts w:ascii="Helvetica" w:hAnsi="Helvetica"/>
          <w:sz w:val="24"/>
          <w:szCs w:val="24"/>
          <w:lang w:val="es-ES"/>
        </w:rPr>
      </w:pPr>
      <w:r>
        <w:rPr>
          <w:rFonts w:ascii="Helvetica" w:hAnsi="Helvetica"/>
          <w:sz w:val="24"/>
          <w:szCs w:val="24"/>
          <w:lang w:val="es-ES"/>
        </w:rPr>
        <w:t xml:space="preserve">- </w:t>
      </w:r>
      <w:r w:rsidRPr="0053338F">
        <w:rPr>
          <w:rFonts w:ascii="Helvetica" w:hAnsi="Helvetica"/>
          <w:sz w:val="24"/>
          <w:szCs w:val="24"/>
          <w:lang w:val="es-ES"/>
        </w:rPr>
        <w:t>Sánchez Sordo, M.</w:t>
      </w:r>
      <w:r w:rsidR="003A2978">
        <w:rPr>
          <w:rFonts w:ascii="Helvetica" w:hAnsi="Helvetica"/>
          <w:sz w:val="24"/>
          <w:szCs w:val="24"/>
          <w:lang w:val="es-ES"/>
        </w:rPr>
        <w:t xml:space="preserve"> (1988)</w:t>
      </w:r>
      <w:r w:rsidRPr="0053338F">
        <w:rPr>
          <w:rFonts w:ascii="Helvetica" w:hAnsi="Helvetica"/>
          <w:sz w:val="24"/>
          <w:szCs w:val="24"/>
          <w:lang w:val="es-ES"/>
        </w:rPr>
        <w:t xml:space="preserve"> </w:t>
      </w:r>
      <w:r w:rsidRPr="003A2978">
        <w:rPr>
          <w:rFonts w:ascii="Helvetica" w:hAnsi="Helvetica"/>
          <w:i/>
          <w:sz w:val="24"/>
          <w:szCs w:val="24"/>
          <w:lang w:val="es-ES"/>
        </w:rPr>
        <w:t>Como dominar la Aritmética</w:t>
      </w:r>
      <w:r w:rsidRPr="0053338F">
        <w:rPr>
          <w:rFonts w:ascii="Helvetica" w:hAnsi="Helvetica"/>
          <w:sz w:val="24"/>
          <w:szCs w:val="24"/>
          <w:lang w:val="es-ES"/>
        </w:rPr>
        <w:t>. Editorial</w:t>
      </w:r>
      <w:r w:rsidR="003A2978">
        <w:rPr>
          <w:rFonts w:ascii="Helvetica" w:hAnsi="Helvetica"/>
          <w:sz w:val="24"/>
          <w:szCs w:val="24"/>
          <w:lang w:val="es-ES"/>
        </w:rPr>
        <w:t xml:space="preserve"> </w:t>
      </w:r>
      <w:proofErr w:type="spellStart"/>
      <w:r w:rsidR="003A2978">
        <w:rPr>
          <w:rFonts w:ascii="Helvetica" w:hAnsi="Helvetica"/>
          <w:sz w:val="24"/>
          <w:szCs w:val="24"/>
          <w:lang w:val="es-ES"/>
        </w:rPr>
        <w:t>Playor</w:t>
      </w:r>
      <w:proofErr w:type="spellEnd"/>
      <w:r w:rsidR="003A2978">
        <w:rPr>
          <w:rFonts w:ascii="Helvetica" w:hAnsi="Helvetica"/>
          <w:sz w:val="24"/>
          <w:szCs w:val="24"/>
          <w:lang w:val="es-ES"/>
        </w:rPr>
        <w:t>.</w:t>
      </w:r>
      <w:r w:rsidRPr="0053338F">
        <w:rPr>
          <w:rFonts w:ascii="Helvetica" w:hAnsi="Helvetica"/>
          <w:sz w:val="24"/>
          <w:szCs w:val="24"/>
          <w:lang w:val="es-ES"/>
        </w:rPr>
        <w:t xml:space="preserve"> Madrid</w:t>
      </w:r>
      <w:r w:rsidR="003A2978">
        <w:rPr>
          <w:rFonts w:ascii="Helvetica" w:hAnsi="Helvetica"/>
          <w:sz w:val="24"/>
          <w:szCs w:val="24"/>
          <w:lang w:val="es-ES"/>
        </w:rPr>
        <w:t>.</w:t>
      </w:r>
    </w:p>
    <w:p w:rsidR="003A2978" w:rsidRDefault="003A2978" w:rsidP="003A2978">
      <w:pPr>
        <w:spacing w:after="120"/>
        <w:jc w:val="both"/>
        <w:rPr>
          <w:rFonts w:ascii="Helvetica" w:hAnsi="Helvetica"/>
          <w:sz w:val="24"/>
          <w:szCs w:val="24"/>
          <w:lang w:val="es-ES"/>
        </w:rPr>
      </w:pPr>
      <w:r>
        <w:rPr>
          <w:rFonts w:ascii="Helvetica" w:hAnsi="Helvetica"/>
          <w:sz w:val="24"/>
          <w:szCs w:val="24"/>
          <w:lang w:val="es-ES"/>
        </w:rPr>
        <w:t xml:space="preserve">- </w:t>
      </w:r>
      <w:r w:rsidRPr="003A2978">
        <w:rPr>
          <w:rFonts w:ascii="Helvetica" w:hAnsi="Helvetica"/>
          <w:sz w:val="24"/>
          <w:szCs w:val="24"/>
          <w:lang w:val="es-ES"/>
        </w:rPr>
        <w:t xml:space="preserve">Galán </w:t>
      </w:r>
      <w:r w:rsidR="002E64F2">
        <w:rPr>
          <w:rFonts w:ascii="Helvetica" w:hAnsi="Helvetica"/>
          <w:sz w:val="24"/>
          <w:szCs w:val="24"/>
          <w:lang w:val="es-ES"/>
        </w:rPr>
        <w:t xml:space="preserve">García, J.L. </w:t>
      </w:r>
      <w:r>
        <w:rPr>
          <w:rFonts w:ascii="Helvetica" w:hAnsi="Helvetica"/>
          <w:sz w:val="24"/>
          <w:szCs w:val="24"/>
          <w:lang w:val="es-ES"/>
        </w:rPr>
        <w:t>(1987)</w:t>
      </w:r>
      <w:r w:rsidRPr="003A2978">
        <w:rPr>
          <w:rFonts w:ascii="Helvetica" w:hAnsi="Helvetica"/>
          <w:sz w:val="24"/>
          <w:szCs w:val="24"/>
          <w:lang w:val="es-ES"/>
        </w:rPr>
        <w:t xml:space="preserve"> </w:t>
      </w:r>
      <w:r w:rsidRPr="003A2978">
        <w:rPr>
          <w:rFonts w:ascii="Helvetica" w:hAnsi="Helvetica"/>
          <w:i/>
          <w:sz w:val="24"/>
          <w:szCs w:val="24"/>
          <w:lang w:val="es-ES"/>
        </w:rPr>
        <w:t>Sistemas de Unidades Físicas</w:t>
      </w:r>
      <w:r w:rsidRPr="003A2978">
        <w:rPr>
          <w:rFonts w:ascii="Helvetica" w:hAnsi="Helvetica"/>
          <w:sz w:val="24"/>
          <w:szCs w:val="24"/>
          <w:lang w:val="es-ES"/>
        </w:rPr>
        <w:t xml:space="preserve">. Editorial </w:t>
      </w:r>
      <w:proofErr w:type="spellStart"/>
      <w:r w:rsidRPr="003A2978">
        <w:rPr>
          <w:rFonts w:ascii="Helvetica" w:hAnsi="Helvetica"/>
          <w:sz w:val="24"/>
          <w:szCs w:val="24"/>
          <w:lang w:val="es-ES"/>
        </w:rPr>
        <w:t>Reverté</w:t>
      </w:r>
      <w:proofErr w:type="spellEnd"/>
      <w:r>
        <w:rPr>
          <w:rFonts w:ascii="Helvetica" w:hAnsi="Helvetica"/>
          <w:sz w:val="24"/>
          <w:szCs w:val="24"/>
          <w:lang w:val="es-ES"/>
        </w:rPr>
        <w:t>.</w:t>
      </w:r>
      <w:r w:rsidRPr="003A2978">
        <w:rPr>
          <w:rFonts w:ascii="Helvetica" w:hAnsi="Helvetica"/>
          <w:sz w:val="24"/>
          <w:szCs w:val="24"/>
          <w:lang w:val="es-ES"/>
        </w:rPr>
        <w:t xml:space="preserve"> Barcelona</w:t>
      </w:r>
      <w:r>
        <w:rPr>
          <w:rFonts w:ascii="Helvetica" w:hAnsi="Helvetica"/>
          <w:sz w:val="24"/>
          <w:szCs w:val="24"/>
          <w:lang w:val="es-ES"/>
        </w:rPr>
        <w:t>.</w:t>
      </w:r>
    </w:p>
    <w:p w:rsidR="002E64F2" w:rsidRDefault="002E64F2" w:rsidP="002E64F2">
      <w:pPr>
        <w:spacing w:after="120"/>
        <w:jc w:val="both"/>
        <w:rPr>
          <w:rFonts w:ascii="Helvetica" w:hAnsi="Helvetica"/>
          <w:sz w:val="24"/>
          <w:szCs w:val="24"/>
          <w:lang w:val="es-ES"/>
        </w:rPr>
      </w:pPr>
      <w:r w:rsidRPr="002E64F2">
        <w:rPr>
          <w:rFonts w:ascii="Helvetica" w:hAnsi="Helvetica"/>
          <w:sz w:val="24"/>
          <w:szCs w:val="24"/>
          <w:lang w:val="es-ES"/>
        </w:rPr>
        <w:t>- Soriano Martínez, Bárbara</w:t>
      </w:r>
      <w:r>
        <w:rPr>
          <w:rFonts w:ascii="Helvetica" w:hAnsi="Helvetica"/>
          <w:sz w:val="24"/>
          <w:szCs w:val="24"/>
          <w:lang w:val="es-ES"/>
        </w:rPr>
        <w:t xml:space="preserve"> (2006)</w:t>
      </w:r>
      <w:r w:rsidRPr="002E64F2">
        <w:rPr>
          <w:rFonts w:ascii="Helvetica" w:hAnsi="Helvetica"/>
          <w:sz w:val="24"/>
          <w:szCs w:val="24"/>
          <w:lang w:val="es-ES"/>
        </w:rPr>
        <w:t xml:space="preserve"> </w:t>
      </w:r>
      <w:r w:rsidRPr="002E64F2">
        <w:rPr>
          <w:rFonts w:ascii="Helvetica" w:hAnsi="Helvetica"/>
          <w:i/>
          <w:sz w:val="24"/>
          <w:szCs w:val="24"/>
          <w:lang w:val="es-ES"/>
        </w:rPr>
        <w:t>Finanzas para no financieros</w:t>
      </w:r>
      <w:r w:rsidRPr="002E64F2">
        <w:rPr>
          <w:rFonts w:ascii="Helvetica" w:hAnsi="Helvetica"/>
          <w:sz w:val="24"/>
          <w:szCs w:val="24"/>
          <w:lang w:val="es-ES"/>
        </w:rPr>
        <w:t>. Editorial FC</w:t>
      </w:r>
      <w:r>
        <w:rPr>
          <w:rFonts w:ascii="Helvetica" w:hAnsi="Helvetica"/>
          <w:sz w:val="24"/>
          <w:szCs w:val="24"/>
          <w:lang w:val="es-ES"/>
        </w:rPr>
        <w:t>. Madrid.</w:t>
      </w:r>
    </w:p>
    <w:p w:rsidR="002E64F2" w:rsidRPr="002E64F2" w:rsidRDefault="002E64F2" w:rsidP="002E64F2">
      <w:pPr>
        <w:spacing w:after="120"/>
        <w:jc w:val="both"/>
        <w:rPr>
          <w:rFonts w:ascii="Helvetica" w:hAnsi="Helvetica"/>
          <w:sz w:val="24"/>
          <w:szCs w:val="24"/>
          <w:lang w:val="es-ES"/>
        </w:rPr>
      </w:pPr>
      <w:r>
        <w:rPr>
          <w:rFonts w:ascii="Helvetica" w:hAnsi="Helvetica"/>
          <w:sz w:val="24"/>
          <w:szCs w:val="24"/>
          <w:lang w:val="es-ES"/>
        </w:rPr>
        <w:t>- Gil Peláez, L. (1989)</w:t>
      </w:r>
      <w:r w:rsidRPr="002E64F2">
        <w:rPr>
          <w:rFonts w:ascii="Helvetica" w:hAnsi="Helvetica"/>
          <w:sz w:val="24"/>
          <w:szCs w:val="24"/>
          <w:lang w:val="es-ES"/>
        </w:rPr>
        <w:t xml:space="preserve"> </w:t>
      </w:r>
      <w:r w:rsidRPr="002E64F2">
        <w:rPr>
          <w:rFonts w:ascii="Helvetica" w:hAnsi="Helvetica"/>
          <w:i/>
          <w:sz w:val="24"/>
          <w:szCs w:val="24"/>
          <w:lang w:val="es-ES"/>
        </w:rPr>
        <w:t>Matemáticas de las operaciones financieras</w:t>
      </w:r>
      <w:r w:rsidRPr="002E64F2">
        <w:rPr>
          <w:rFonts w:ascii="Helvetica" w:hAnsi="Helvetica"/>
          <w:sz w:val="24"/>
          <w:szCs w:val="24"/>
          <w:lang w:val="es-ES"/>
        </w:rPr>
        <w:t>. Editorial AC</w:t>
      </w:r>
      <w:r>
        <w:rPr>
          <w:rFonts w:ascii="Helvetica" w:hAnsi="Helvetica"/>
          <w:sz w:val="24"/>
          <w:szCs w:val="24"/>
          <w:lang w:val="es-ES"/>
        </w:rPr>
        <w:t>.</w:t>
      </w:r>
      <w:r w:rsidRPr="002E64F2">
        <w:rPr>
          <w:rFonts w:ascii="Helvetica" w:hAnsi="Helvetica"/>
          <w:sz w:val="24"/>
          <w:szCs w:val="24"/>
          <w:lang w:val="es-ES"/>
        </w:rPr>
        <w:t xml:space="preserve"> Madrid</w:t>
      </w:r>
      <w:r>
        <w:rPr>
          <w:rFonts w:ascii="Helvetica" w:hAnsi="Helvetica"/>
          <w:sz w:val="24"/>
          <w:szCs w:val="24"/>
          <w:lang w:val="es-ES"/>
        </w:rPr>
        <w:t>.</w:t>
      </w:r>
    </w:p>
    <w:p w:rsidR="002E64F2" w:rsidRPr="002E64F2" w:rsidRDefault="002E64F2" w:rsidP="002E64F2">
      <w:pPr>
        <w:spacing w:after="120"/>
        <w:jc w:val="both"/>
        <w:rPr>
          <w:rFonts w:ascii="Helvetica" w:hAnsi="Helvetica"/>
          <w:sz w:val="24"/>
          <w:szCs w:val="24"/>
          <w:lang w:val="es-ES"/>
        </w:rPr>
      </w:pPr>
      <w:r w:rsidRPr="002E64F2">
        <w:rPr>
          <w:rFonts w:ascii="Helvetica" w:hAnsi="Helvetica"/>
          <w:sz w:val="24"/>
          <w:szCs w:val="24"/>
          <w:lang w:val="es-ES"/>
        </w:rPr>
        <w:t>- Gil Peláez, L.</w:t>
      </w:r>
      <w:r>
        <w:rPr>
          <w:rFonts w:ascii="Helvetica" w:hAnsi="Helvetica"/>
          <w:sz w:val="24"/>
          <w:szCs w:val="24"/>
          <w:lang w:val="es-ES"/>
        </w:rPr>
        <w:t xml:space="preserve"> (1991)</w:t>
      </w:r>
      <w:r w:rsidRPr="002E64F2">
        <w:rPr>
          <w:rFonts w:ascii="Helvetica" w:hAnsi="Helvetica"/>
          <w:sz w:val="24"/>
          <w:szCs w:val="24"/>
          <w:lang w:val="es-ES"/>
        </w:rPr>
        <w:t xml:space="preserve"> </w:t>
      </w:r>
      <w:r w:rsidRPr="002E64F2">
        <w:rPr>
          <w:rFonts w:ascii="Helvetica" w:hAnsi="Helvetica"/>
          <w:i/>
          <w:sz w:val="24"/>
          <w:szCs w:val="24"/>
          <w:lang w:val="es-ES"/>
        </w:rPr>
        <w:t xml:space="preserve">Matemáticas de las operaciones financieras, problemas resueltos. </w:t>
      </w:r>
      <w:r>
        <w:rPr>
          <w:rFonts w:ascii="Helvetica" w:hAnsi="Helvetica"/>
          <w:sz w:val="24"/>
          <w:szCs w:val="24"/>
          <w:lang w:val="es-ES"/>
        </w:rPr>
        <w:t xml:space="preserve">Editorial AC. </w:t>
      </w:r>
      <w:r w:rsidRPr="002E64F2">
        <w:rPr>
          <w:rFonts w:ascii="Helvetica" w:hAnsi="Helvetica"/>
          <w:sz w:val="24"/>
          <w:szCs w:val="24"/>
          <w:lang w:val="es-ES"/>
        </w:rPr>
        <w:t>Madrid</w:t>
      </w:r>
      <w:r>
        <w:rPr>
          <w:rFonts w:ascii="Helvetica" w:hAnsi="Helvetica"/>
          <w:sz w:val="24"/>
          <w:szCs w:val="24"/>
          <w:lang w:val="es-ES"/>
        </w:rPr>
        <w:t>.</w:t>
      </w:r>
    </w:p>
    <w:p w:rsidR="004D782A" w:rsidRPr="0024106D" w:rsidRDefault="004D782A" w:rsidP="00133A91">
      <w:pPr>
        <w:pStyle w:val="CSHGGuatextonormal"/>
        <w:spacing w:line="276" w:lineRule="auto"/>
        <w:rPr>
          <w:lang w:val="es-ES"/>
        </w:rPr>
      </w:pPr>
    </w:p>
    <w:p w:rsidR="007722B3" w:rsidRDefault="007722B3" w:rsidP="00133A91">
      <w:pPr>
        <w:rPr>
          <w:rFonts w:ascii="Helvetica" w:hAnsi="Helvetica"/>
          <w:sz w:val="24"/>
          <w:szCs w:val="24"/>
          <w:lang w:val="es-ES"/>
        </w:rPr>
      </w:pPr>
      <w:r>
        <w:rPr>
          <w:rFonts w:ascii="Helvetica" w:hAnsi="Helvetica"/>
          <w:sz w:val="24"/>
          <w:szCs w:val="24"/>
          <w:lang w:val="es-ES"/>
        </w:rPr>
        <w:br w:type="page"/>
      </w:r>
    </w:p>
    <w:p w:rsidR="00472372" w:rsidRPr="002F70A9" w:rsidRDefault="00472372" w:rsidP="00133A91">
      <w:pPr>
        <w:pStyle w:val="CSHGTtulo1principal-fondogris"/>
        <w:spacing w:line="276" w:lineRule="auto"/>
        <w:rPr>
          <w:lang w:val="es-ES"/>
        </w:rPr>
      </w:pPr>
    </w:p>
    <w:p w:rsidR="00472372" w:rsidRPr="002F70A9" w:rsidRDefault="00472372" w:rsidP="00133A91">
      <w:pPr>
        <w:pStyle w:val="Ttulo1"/>
        <w:spacing w:line="276" w:lineRule="auto"/>
      </w:pPr>
      <w:bookmarkStart w:id="16" w:name="_Toc330210120"/>
      <w:r w:rsidRPr="002F70A9">
        <w:t>5. METODOLOGÍA Y DISTRIBUCIÓN ECTS</w:t>
      </w:r>
      <w:bookmarkEnd w:id="16"/>
    </w:p>
    <w:p w:rsidR="00472372" w:rsidRPr="002F70A9" w:rsidRDefault="00472372" w:rsidP="00133A91">
      <w:pPr>
        <w:shd w:val="clear" w:color="auto" w:fill="A6A6A6" w:themeFill="background1" w:themeFillShade="A6"/>
        <w:spacing w:after="0"/>
        <w:jc w:val="center"/>
        <w:rPr>
          <w:rFonts w:ascii="Helvetica" w:hAnsi="Helvetica"/>
          <w:color w:val="FFFFFF" w:themeColor="background1"/>
          <w:sz w:val="12"/>
          <w:szCs w:val="12"/>
          <w:lang w:val="es-ES"/>
        </w:rPr>
      </w:pPr>
    </w:p>
    <w:p w:rsidR="00CC7172" w:rsidRDefault="00CC7172" w:rsidP="00133A91">
      <w:pPr>
        <w:pStyle w:val="CSHGGuatextonormal"/>
        <w:spacing w:line="276" w:lineRule="auto"/>
        <w:rPr>
          <w:lang w:val="es-ES"/>
        </w:rPr>
      </w:pPr>
    </w:p>
    <w:p w:rsidR="00EE6FCA" w:rsidRPr="009E2F94" w:rsidRDefault="00EE6FCA" w:rsidP="00133A91">
      <w:pPr>
        <w:pStyle w:val="CSHGGuatextonormal"/>
        <w:spacing w:line="276" w:lineRule="auto"/>
        <w:rPr>
          <w:sz w:val="16"/>
          <w:szCs w:val="16"/>
          <w:lang w:val="es-ES"/>
        </w:rPr>
      </w:pPr>
    </w:p>
    <w:p w:rsidR="00EE6FCA" w:rsidRPr="001328EA" w:rsidRDefault="00EE6FCA" w:rsidP="00133A91">
      <w:pPr>
        <w:pBdr>
          <w:bottom w:val="single" w:sz="4" w:space="1" w:color="auto"/>
        </w:pBdr>
        <w:spacing w:after="120"/>
        <w:rPr>
          <w:rFonts w:ascii="Helvetica" w:hAnsi="Helvetica" w:cs="American Typewriter"/>
          <w:b/>
          <w:color w:val="365F91" w:themeColor="accent1" w:themeShade="BF"/>
          <w:sz w:val="28"/>
          <w:szCs w:val="28"/>
          <w:lang w:val="es-ES"/>
        </w:rPr>
      </w:pPr>
      <w:r w:rsidRPr="001328EA">
        <w:rPr>
          <w:rFonts w:ascii="Helvetica" w:hAnsi="Helvetica" w:cs="American Typewriter"/>
          <w:b/>
          <w:bCs/>
          <w:color w:val="365F91" w:themeColor="accent1" w:themeShade="BF"/>
          <w:sz w:val="28"/>
          <w:szCs w:val="28"/>
          <w:lang w:val="es-ES"/>
        </w:rPr>
        <w:t>5.1. Metodología</w:t>
      </w:r>
    </w:p>
    <w:p w:rsidR="004D782A" w:rsidRDefault="004D782A" w:rsidP="00133A91">
      <w:pPr>
        <w:pStyle w:val="CSHGGuatextonormal"/>
        <w:spacing w:line="276" w:lineRule="auto"/>
        <w:rPr>
          <w:lang w:val="es-ES"/>
        </w:rPr>
      </w:pPr>
    </w:p>
    <w:p w:rsidR="004D782A" w:rsidRPr="00A454B8" w:rsidRDefault="004D782A" w:rsidP="00133A91">
      <w:pPr>
        <w:pStyle w:val="CSHGGuatextonormal"/>
        <w:spacing w:line="276" w:lineRule="auto"/>
        <w:rPr>
          <w:lang w:val="es-ES"/>
        </w:rPr>
      </w:pPr>
      <w:r w:rsidRPr="00A454B8">
        <w:rPr>
          <w:lang w:val="es-ES"/>
        </w:rPr>
        <w:t xml:space="preserve">Para el desarrollo de la asignatura se utilizarán los </w:t>
      </w:r>
      <w:r w:rsidR="00B92ACA">
        <w:rPr>
          <w:lang w:val="es-ES"/>
        </w:rPr>
        <w:t xml:space="preserve">siguientes </w:t>
      </w:r>
      <w:r w:rsidRPr="00A454B8">
        <w:rPr>
          <w:lang w:val="es-ES"/>
        </w:rPr>
        <w:t xml:space="preserve">métodos </w:t>
      </w:r>
      <w:r w:rsidR="00B92ACA">
        <w:rPr>
          <w:lang w:val="es-ES"/>
        </w:rPr>
        <w:t>de enseñanza-aprendizaje:</w:t>
      </w:r>
    </w:p>
    <w:p w:rsidR="004D782A" w:rsidRPr="00A454B8" w:rsidRDefault="004D3933" w:rsidP="004D3933">
      <w:pPr>
        <w:spacing w:after="120"/>
        <w:jc w:val="both"/>
        <w:rPr>
          <w:rFonts w:ascii="Helvetica" w:hAnsi="Helvetica"/>
          <w:sz w:val="24"/>
          <w:szCs w:val="24"/>
          <w:lang w:val="es-ES"/>
        </w:rPr>
      </w:pPr>
      <w:r>
        <w:rPr>
          <w:rFonts w:ascii="Helvetica" w:hAnsi="Helvetica"/>
          <w:sz w:val="24"/>
          <w:szCs w:val="24"/>
          <w:lang w:val="es-ES"/>
        </w:rPr>
        <w:t xml:space="preserve">1. </w:t>
      </w:r>
      <w:r w:rsidR="004D782A" w:rsidRPr="00A454B8">
        <w:rPr>
          <w:rFonts w:ascii="Helvetica" w:hAnsi="Helvetica"/>
          <w:sz w:val="24"/>
          <w:szCs w:val="24"/>
          <w:lang w:val="es-ES"/>
        </w:rPr>
        <w:t xml:space="preserve">La </w:t>
      </w:r>
      <w:r w:rsidR="004D782A" w:rsidRPr="00A454B8">
        <w:rPr>
          <w:rFonts w:ascii="Helvetica" w:hAnsi="Helvetica"/>
          <w:b/>
          <w:sz w:val="24"/>
          <w:szCs w:val="24"/>
          <w:lang w:val="es-ES"/>
        </w:rPr>
        <w:t>lección magistral participativa</w:t>
      </w:r>
      <w:r w:rsidR="00E01186">
        <w:rPr>
          <w:rFonts w:ascii="Helvetica" w:hAnsi="Helvetica"/>
          <w:sz w:val="24"/>
          <w:szCs w:val="24"/>
          <w:lang w:val="es-ES"/>
        </w:rPr>
        <w:t xml:space="preserve">, </w:t>
      </w:r>
      <w:r w:rsidR="004D782A" w:rsidRPr="00A454B8">
        <w:rPr>
          <w:rFonts w:ascii="Helvetica" w:hAnsi="Helvetica"/>
          <w:sz w:val="24"/>
          <w:szCs w:val="24"/>
          <w:lang w:val="es-ES"/>
        </w:rPr>
        <w:t>a través de la cu</w:t>
      </w:r>
      <w:r w:rsidR="001328EA">
        <w:rPr>
          <w:rFonts w:ascii="Helvetica" w:hAnsi="Helvetica"/>
          <w:sz w:val="24"/>
          <w:szCs w:val="24"/>
          <w:lang w:val="es-ES"/>
        </w:rPr>
        <w:t>a</w:t>
      </w:r>
      <w:r w:rsidR="004D782A" w:rsidRPr="00A454B8">
        <w:rPr>
          <w:rFonts w:ascii="Helvetica" w:hAnsi="Helvetica"/>
          <w:sz w:val="24"/>
          <w:szCs w:val="24"/>
          <w:lang w:val="es-ES"/>
        </w:rPr>
        <w:t xml:space="preserve">l </w:t>
      </w:r>
      <w:r w:rsidR="00302882">
        <w:rPr>
          <w:rFonts w:ascii="Helvetica" w:hAnsi="Helvetica"/>
          <w:sz w:val="24"/>
          <w:szCs w:val="24"/>
          <w:lang w:val="es-ES"/>
        </w:rPr>
        <w:t xml:space="preserve">su profesor </w:t>
      </w:r>
      <w:r w:rsidR="007722B3">
        <w:rPr>
          <w:rFonts w:ascii="Helvetica" w:hAnsi="Helvetica"/>
          <w:sz w:val="24"/>
          <w:szCs w:val="24"/>
          <w:lang w:val="es-ES"/>
        </w:rPr>
        <w:t xml:space="preserve">explicará a los alumnos </w:t>
      </w:r>
      <w:r w:rsidR="004D782A" w:rsidRPr="00A454B8">
        <w:rPr>
          <w:rFonts w:ascii="Helvetica" w:hAnsi="Helvetica"/>
          <w:sz w:val="24"/>
          <w:szCs w:val="24"/>
          <w:lang w:val="es-ES"/>
        </w:rPr>
        <w:t xml:space="preserve">los soportes teóricos de la asignatura y </w:t>
      </w:r>
      <w:r w:rsidR="007722B3">
        <w:rPr>
          <w:rFonts w:ascii="Helvetica" w:hAnsi="Helvetica"/>
          <w:sz w:val="24"/>
          <w:szCs w:val="24"/>
          <w:lang w:val="es-ES"/>
        </w:rPr>
        <w:t xml:space="preserve">desarrollará </w:t>
      </w:r>
      <w:r w:rsidR="004D782A" w:rsidRPr="00A454B8">
        <w:rPr>
          <w:rFonts w:ascii="Helvetica" w:hAnsi="Helvetica"/>
          <w:sz w:val="24"/>
          <w:szCs w:val="24"/>
          <w:lang w:val="es-ES"/>
        </w:rPr>
        <w:t>la resolu</w:t>
      </w:r>
      <w:r w:rsidR="007722B3">
        <w:rPr>
          <w:rFonts w:ascii="Helvetica" w:hAnsi="Helvetica"/>
          <w:sz w:val="24"/>
          <w:szCs w:val="24"/>
          <w:lang w:val="es-ES"/>
        </w:rPr>
        <w:t>ción de todo tipo de ejercicios,</w:t>
      </w:r>
      <w:r w:rsidR="004D782A" w:rsidRPr="00A454B8">
        <w:rPr>
          <w:rFonts w:ascii="Helvetica" w:hAnsi="Helvetica"/>
          <w:sz w:val="24"/>
          <w:szCs w:val="24"/>
          <w:lang w:val="es-ES"/>
        </w:rPr>
        <w:t xml:space="preserve"> </w:t>
      </w:r>
      <w:r w:rsidR="007722B3" w:rsidRPr="007722B3">
        <w:rPr>
          <w:rFonts w:ascii="Helvetica" w:hAnsi="Helvetica"/>
          <w:sz w:val="24"/>
          <w:szCs w:val="24"/>
          <w:lang w:val="es-ES"/>
        </w:rPr>
        <w:t xml:space="preserve">en </w:t>
      </w:r>
      <w:r w:rsidR="007722B3">
        <w:rPr>
          <w:rFonts w:ascii="Helvetica" w:hAnsi="Helvetica"/>
          <w:sz w:val="24"/>
          <w:szCs w:val="24"/>
          <w:lang w:val="es-ES"/>
        </w:rPr>
        <w:t xml:space="preserve">4 </w:t>
      </w:r>
      <w:r w:rsidR="007722B3" w:rsidRPr="007722B3">
        <w:rPr>
          <w:rFonts w:ascii="Helvetica" w:hAnsi="Helvetica"/>
          <w:sz w:val="24"/>
          <w:szCs w:val="24"/>
          <w:lang w:val="es-ES"/>
        </w:rPr>
        <w:t xml:space="preserve">sesiones </w:t>
      </w:r>
      <w:r w:rsidR="007722B3">
        <w:rPr>
          <w:rFonts w:ascii="Helvetica" w:hAnsi="Helvetica"/>
          <w:sz w:val="24"/>
          <w:szCs w:val="24"/>
          <w:lang w:val="es-ES"/>
        </w:rPr>
        <w:t xml:space="preserve">semanales </w:t>
      </w:r>
      <w:r w:rsidR="007722B3" w:rsidRPr="007722B3">
        <w:rPr>
          <w:rFonts w:ascii="Helvetica" w:hAnsi="Helvetica"/>
          <w:sz w:val="24"/>
          <w:szCs w:val="24"/>
          <w:lang w:val="es-ES"/>
        </w:rPr>
        <w:t>de 50 minutos</w:t>
      </w:r>
      <w:r w:rsidR="007722B3">
        <w:rPr>
          <w:rFonts w:ascii="Helvetica" w:hAnsi="Helvetica"/>
          <w:sz w:val="24"/>
          <w:szCs w:val="24"/>
          <w:lang w:val="es-ES"/>
        </w:rPr>
        <w:t xml:space="preserve">. Estas sesiones se aprovecharán también para plantear las </w:t>
      </w:r>
      <w:r w:rsidR="007722B3" w:rsidRPr="007722B3">
        <w:rPr>
          <w:rFonts w:ascii="Helvetica" w:hAnsi="Helvetica"/>
          <w:sz w:val="24"/>
          <w:szCs w:val="24"/>
          <w:lang w:val="es-ES"/>
        </w:rPr>
        <w:t xml:space="preserve">cuestiones relacionadas con las tareas de búsqueda de información </w:t>
      </w:r>
      <w:r w:rsidR="007722B3">
        <w:rPr>
          <w:rFonts w:ascii="Helvetica" w:hAnsi="Helvetica"/>
          <w:sz w:val="24"/>
          <w:szCs w:val="24"/>
          <w:lang w:val="es-ES"/>
        </w:rPr>
        <w:t xml:space="preserve">que los alumnos deberán llevar a cabo para </w:t>
      </w:r>
      <w:r w:rsidR="007722B3" w:rsidRPr="007722B3">
        <w:rPr>
          <w:rFonts w:ascii="Helvetica" w:hAnsi="Helvetica"/>
          <w:sz w:val="24"/>
          <w:szCs w:val="24"/>
          <w:lang w:val="es-ES"/>
        </w:rPr>
        <w:t xml:space="preserve"> la realización de los trabajos en grupo.</w:t>
      </w:r>
      <w:r w:rsidR="007722B3">
        <w:rPr>
          <w:rFonts w:ascii="Helvetica" w:hAnsi="Helvetica"/>
          <w:sz w:val="24"/>
          <w:szCs w:val="24"/>
          <w:lang w:val="es-ES"/>
        </w:rPr>
        <w:t xml:space="preserve"> Las dudas que vayan surgiendo </w:t>
      </w:r>
      <w:r w:rsidR="00577406">
        <w:rPr>
          <w:rFonts w:ascii="Helvetica" w:hAnsi="Helvetica"/>
          <w:sz w:val="24"/>
          <w:szCs w:val="24"/>
          <w:lang w:val="es-ES"/>
        </w:rPr>
        <w:t>podrán plantearse en clase y ser resueltas</w:t>
      </w:r>
      <w:r w:rsidR="007722B3" w:rsidRPr="007722B3">
        <w:rPr>
          <w:rFonts w:ascii="Helvetica" w:hAnsi="Helvetica"/>
          <w:sz w:val="24"/>
          <w:szCs w:val="24"/>
          <w:lang w:val="es-ES"/>
        </w:rPr>
        <w:t xml:space="preserve">, bien por el profesor o bien por los propios alumnos, </w:t>
      </w:r>
      <w:r w:rsidR="007722B3">
        <w:rPr>
          <w:rFonts w:ascii="Helvetica" w:hAnsi="Helvetica"/>
          <w:sz w:val="24"/>
          <w:szCs w:val="24"/>
          <w:lang w:val="es-ES"/>
        </w:rPr>
        <w:t xml:space="preserve">para así conseguir una mayor participación </w:t>
      </w:r>
      <w:r w:rsidR="00577406">
        <w:rPr>
          <w:rFonts w:ascii="Helvetica" w:hAnsi="Helvetica"/>
          <w:sz w:val="24"/>
          <w:szCs w:val="24"/>
          <w:lang w:val="es-ES"/>
        </w:rPr>
        <w:t xml:space="preserve">e implicación de todos </w:t>
      </w:r>
      <w:r w:rsidR="007722B3">
        <w:rPr>
          <w:rFonts w:ascii="Helvetica" w:hAnsi="Helvetica"/>
          <w:sz w:val="24"/>
          <w:szCs w:val="24"/>
          <w:lang w:val="es-ES"/>
        </w:rPr>
        <w:t>los alumnos en el desarrollo de estas sesiones</w:t>
      </w:r>
      <w:r w:rsidR="00D95F0A">
        <w:rPr>
          <w:rFonts w:ascii="Helvetica" w:hAnsi="Helvetica"/>
          <w:sz w:val="24"/>
          <w:szCs w:val="24"/>
          <w:lang w:val="es-ES"/>
        </w:rPr>
        <w:t>.</w:t>
      </w:r>
    </w:p>
    <w:p w:rsidR="00B56AC0" w:rsidRPr="004D3933" w:rsidRDefault="004D3933" w:rsidP="004D3933">
      <w:pPr>
        <w:spacing w:after="120"/>
        <w:jc w:val="both"/>
        <w:rPr>
          <w:rFonts w:ascii="Helvetica" w:hAnsi="Helvetica"/>
          <w:sz w:val="24"/>
          <w:szCs w:val="24"/>
          <w:lang w:val="es-ES"/>
        </w:rPr>
      </w:pPr>
      <w:r>
        <w:rPr>
          <w:rFonts w:ascii="Helvetica" w:hAnsi="Helvetica"/>
          <w:sz w:val="24"/>
          <w:szCs w:val="24"/>
          <w:lang w:val="es-ES"/>
        </w:rPr>
        <w:t xml:space="preserve">2. </w:t>
      </w:r>
      <w:r w:rsidR="004D782A" w:rsidRPr="004D3933">
        <w:rPr>
          <w:rFonts w:ascii="Helvetica" w:hAnsi="Helvetica"/>
          <w:sz w:val="24"/>
          <w:szCs w:val="24"/>
          <w:lang w:val="es-ES"/>
        </w:rPr>
        <w:t xml:space="preserve">El </w:t>
      </w:r>
      <w:r w:rsidR="004D782A" w:rsidRPr="004D3933">
        <w:rPr>
          <w:rFonts w:ascii="Helvetica" w:hAnsi="Helvetica"/>
          <w:b/>
          <w:sz w:val="24"/>
          <w:szCs w:val="24"/>
          <w:lang w:val="es-ES"/>
        </w:rPr>
        <w:t>trabajo autónomo</w:t>
      </w:r>
      <w:r w:rsidR="00E01186" w:rsidRPr="004D3933">
        <w:rPr>
          <w:rFonts w:ascii="Helvetica" w:hAnsi="Helvetica"/>
          <w:sz w:val="24"/>
          <w:szCs w:val="24"/>
          <w:lang w:val="es-ES"/>
        </w:rPr>
        <w:t xml:space="preserve">, con el que </w:t>
      </w:r>
      <w:r w:rsidR="004D782A" w:rsidRPr="004D3933">
        <w:rPr>
          <w:rFonts w:ascii="Helvetica" w:hAnsi="Helvetica"/>
          <w:sz w:val="24"/>
          <w:szCs w:val="24"/>
          <w:lang w:val="es-ES"/>
        </w:rPr>
        <w:t xml:space="preserve">el alumno </w:t>
      </w:r>
      <w:r w:rsidR="00680058">
        <w:rPr>
          <w:rFonts w:ascii="Helvetica" w:hAnsi="Helvetica"/>
          <w:sz w:val="24"/>
          <w:szCs w:val="24"/>
          <w:lang w:val="es-ES"/>
        </w:rPr>
        <w:t xml:space="preserve">aprenderá </w:t>
      </w:r>
      <w:r w:rsidR="004D782A" w:rsidRPr="004D3933">
        <w:rPr>
          <w:rFonts w:ascii="Helvetica" w:hAnsi="Helvetica"/>
          <w:sz w:val="24"/>
          <w:szCs w:val="24"/>
          <w:lang w:val="es-ES"/>
        </w:rPr>
        <w:t>los conocimientos básicos de la materia y dominará la resolución de problemas</w:t>
      </w:r>
      <w:r w:rsidR="00D95F0A" w:rsidRPr="004D3933">
        <w:rPr>
          <w:rFonts w:ascii="Helvetica" w:hAnsi="Helvetica"/>
          <w:sz w:val="24"/>
          <w:szCs w:val="24"/>
          <w:lang w:val="es-ES"/>
        </w:rPr>
        <w:t>,</w:t>
      </w:r>
      <w:r w:rsidR="004D782A" w:rsidRPr="004D3933">
        <w:rPr>
          <w:rFonts w:ascii="Helvetica" w:hAnsi="Helvetica"/>
          <w:sz w:val="24"/>
          <w:szCs w:val="24"/>
          <w:lang w:val="es-ES"/>
        </w:rPr>
        <w:t xml:space="preserve"> </w:t>
      </w:r>
      <w:r w:rsidR="00D95F0A" w:rsidRPr="004D3933">
        <w:rPr>
          <w:rFonts w:ascii="Helvetica" w:hAnsi="Helvetica"/>
          <w:sz w:val="24"/>
          <w:szCs w:val="24"/>
          <w:lang w:val="es-ES"/>
        </w:rPr>
        <w:t xml:space="preserve">trabajando la interpretación de </w:t>
      </w:r>
      <w:r w:rsidR="007722B3" w:rsidRPr="004D3933">
        <w:rPr>
          <w:rFonts w:ascii="Helvetica" w:hAnsi="Helvetica"/>
          <w:sz w:val="24"/>
          <w:szCs w:val="24"/>
          <w:lang w:val="es-ES"/>
        </w:rPr>
        <w:t xml:space="preserve">la información presentada en el </w:t>
      </w:r>
      <w:r w:rsidR="00D95F0A" w:rsidRPr="004D3933">
        <w:rPr>
          <w:rFonts w:ascii="Helvetica" w:hAnsi="Helvetica"/>
          <w:sz w:val="24"/>
          <w:szCs w:val="24"/>
          <w:lang w:val="es-ES"/>
        </w:rPr>
        <w:t>planteamiento de cada ejercicio y entrenando la habilidad de tomar decisiones</w:t>
      </w:r>
      <w:r w:rsidR="00680058">
        <w:rPr>
          <w:rFonts w:ascii="Helvetica" w:hAnsi="Helvetica"/>
          <w:sz w:val="24"/>
          <w:szCs w:val="24"/>
          <w:lang w:val="es-ES"/>
        </w:rPr>
        <w:t xml:space="preserve"> para su resolución, mediante </w:t>
      </w:r>
      <w:r w:rsidR="00D95F0A" w:rsidRPr="004D3933">
        <w:rPr>
          <w:rFonts w:ascii="Helvetica" w:hAnsi="Helvetica"/>
          <w:sz w:val="24"/>
          <w:szCs w:val="24"/>
          <w:lang w:val="es-ES"/>
        </w:rPr>
        <w:t xml:space="preserve">su propio </w:t>
      </w:r>
      <w:r w:rsidR="004D782A" w:rsidRPr="004D3933">
        <w:rPr>
          <w:rFonts w:ascii="Helvetica" w:hAnsi="Helvetica"/>
          <w:sz w:val="24"/>
          <w:szCs w:val="24"/>
          <w:lang w:val="es-ES"/>
        </w:rPr>
        <w:t>desarrollo intelec</w:t>
      </w:r>
      <w:r w:rsidR="00E01186" w:rsidRPr="004D3933">
        <w:rPr>
          <w:rFonts w:ascii="Helvetica" w:hAnsi="Helvetica"/>
          <w:sz w:val="24"/>
          <w:szCs w:val="24"/>
          <w:lang w:val="es-ES"/>
        </w:rPr>
        <w:t>tual</w:t>
      </w:r>
      <w:r w:rsidR="00D95F0A" w:rsidRPr="004D3933">
        <w:rPr>
          <w:rFonts w:ascii="Helvetica" w:hAnsi="Helvetica"/>
          <w:sz w:val="24"/>
          <w:szCs w:val="24"/>
          <w:lang w:val="es-ES"/>
        </w:rPr>
        <w:t>.</w:t>
      </w:r>
      <w:r w:rsidR="004D782A" w:rsidRPr="004D3933">
        <w:rPr>
          <w:rFonts w:ascii="Helvetica" w:hAnsi="Helvetica"/>
          <w:sz w:val="24"/>
          <w:szCs w:val="24"/>
          <w:lang w:val="es-ES"/>
        </w:rPr>
        <w:t xml:space="preserve"> </w:t>
      </w:r>
    </w:p>
    <w:p w:rsidR="004D782A" w:rsidRPr="00B56AC0" w:rsidRDefault="004D3933" w:rsidP="004D3933">
      <w:pPr>
        <w:spacing w:after="120"/>
        <w:jc w:val="both"/>
        <w:rPr>
          <w:rFonts w:ascii="Helvetica" w:hAnsi="Helvetica"/>
          <w:sz w:val="24"/>
          <w:szCs w:val="24"/>
          <w:lang w:val="es-ES"/>
        </w:rPr>
      </w:pPr>
      <w:r>
        <w:rPr>
          <w:rFonts w:ascii="Helvetica" w:hAnsi="Helvetica"/>
          <w:sz w:val="24"/>
          <w:szCs w:val="24"/>
          <w:lang w:val="es-ES"/>
        </w:rPr>
        <w:t xml:space="preserve">3. </w:t>
      </w:r>
      <w:r w:rsidR="004D782A" w:rsidRPr="00B56AC0">
        <w:rPr>
          <w:rFonts w:ascii="Helvetica" w:hAnsi="Helvetica"/>
          <w:sz w:val="24"/>
          <w:szCs w:val="24"/>
          <w:lang w:val="es-ES"/>
        </w:rPr>
        <w:t xml:space="preserve">El </w:t>
      </w:r>
      <w:r w:rsidR="004D782A" w:rsidRPr="00B56AC0">
        <w:rPr>
          <w:rFonts w:ascii="Helvetica" w:hAnsi="Helvetica"/>
          <w:b/>
          <w:sz w:val="24"/>
          <w:szCs w:val="24"/>
          <w:lang w:val="es-ES"/>
        </w:rPr>
        <w:t>trabajo cooperativo</w:t>
      </w:r>
      <w:r w:rsidR="00E01186">
        <w:rPr>
          <w:rFonts w:ascii="Helvetica" w:hAnsi="Helvetica"/>
          <w:sz w:val="24"/>
          <w:szCs w:val="24"/>
          <w:lang w:val="es-ES"/>
        </w:rPr>
        <w:t xml:space="preserve">, </w:t>
      </w:r>
      <w:r w:rsidR="00F30DA2">
        <w:rPr>
          <w:rFonts w:ascii="Helvetica" w:hAnsi="Helvetica"/>
          <w:sz w:val="24"/>
          <w:szCs w:val="24"/>
          <w:lang w:val="es-ES"/>
        </w:rPr>
        <w:t xml:space="preserve">mediante el que se </w:t>
      </w:r>
      <w:r w:rsidR="004D782A" w:rsidRPr="00B56AC0">
        <w:rPr>
          <w:rFonts w:ascii="Helvetica" w:hAnsi="Helvetica"/>
          <w:sz w:val="24"/>
          <w:szCs w:val="24"/>
          <w:lang w:val="es-ES"/>
        </w:rPr>
        <w:t>potenciará el trabajo en equipo y se consolidarán los objetivos del trabajo autónomo</w:t>
      </w:r>
      <w:r w:rsidR="007722B3">
        <w:rPr>
          <w:rFonts w:ascii="Helvetica" w:hAnsi="Helvetica"/>
          <w:sz w:val="24"/>
          <w:szCs w:val="24"/>
          <w:lang w:val="es-ES"/>
        </w:rPr>
        <w:t>,</w:t>
      </w:r>
      <w:r w:rsidR="004D782A" w:rsidRPr="00B56AC0">
        <w:rPr>
          <w:rFonts w:ascii="Helvetica" w:hAnsi="Helvetica"/>
          <w:sz w:val="24"/>
          <w:szCs w:val="24"/>
          <w:lang w:val="es-ES"/>
        </w:rPr>
        <w:t xml:space="preserve"> desarrollando </w:t>
      </w:r>
      <w:r w:rsidR="00F30DA2">
        <w:rPr>
          <w:rFonts w:ascii="Helvetica" w:hAnsi="Helvetica"/>
          <w:sz w:val="24"/>
          <w:szCs w:val="24"/>
          <w:lang w:val="es-ES"/>
        </w:rPr>
        <w:t xml:space="preserve">la resolución de </w:t>
      </w:r>
      <w:r w:rsidR="00B831BE">
        <w:rPr>
          <w:rFonts w:ascii="Helvetica" w:hAnsi="Helvetica"/>
          <w:sz w:val="24"/>
          <w:szCs w:val="24"/>
          <w:lang w:val="es-ES"/>
        </w:rPr>
        <w:t xml:space="preserve">2 </w:t>
      </w:r>
      <w:r w:rsidR="00F30DA2">
        <w:rPr>
          <w:rFonts w:ascii="Helvetica" w:hAnsi="Helvetica"/>
          <w:sz w:val="24"/>
          <w:szCs w:val="24"/>
          <w:lang w:val="es-ES"/>
        </w:rPr>
        <w:t>ca</w:t>
      </w:r>
      <w:r w:rsidR="004D782A" w:rsidRPr="00B56AC0">
        <w:rPr>
          <w:rFonts w:ascii="Helvetica" w:hAnsi="Helvetica"/>
          <w:sz w:val="24"/>
          <w:szCs w:val="24"/>
          <w:lang w:val="es-ES"/>
        </w:rPr>
        <w:t>s</w:t>
      </w:r>
      <w:r w:rsidR="00F30DA2">
        <w:rPr>
          <w:rFonts w:ascii="Helvetica" w:hAnsi="Helvetica"/>
          <w:sz w:val="24"/>
          <w:szCs w:val="24"/>
          <w:lang w:val="es-ES"/>
        </w:rPr>
        <w:t>o</w:t>
      </w:r>
      <w:r w:rsidR="004D782A" w:rsidRPr="00B56AC0">
        <w:rPr>
          <w:rFonts w:ascii="Helvetica" w:hAnsi="Helvetica"/>
          <w:sz w:val="24"/>
          <w:szCs w:val="24"/>
          <w:lang w:val="es-ES"/>
        </w:rPr>
        <w:t xml:space="preserve">s </w:t>
      </w:r>
      <w:r w:rsidR="00F30DA2">
        <w:rPr>
          <w:rFonts w:ascii="Helvetica" w:hAnsi="Helvetica"/>
          <w:sz w:val="24"/>
          <w:szCs w:val="24"/>
          <w:lang w:val="es-ES"/>
        </w:rPr>
        <w:t xml:space="preserve">prácticos a realizar </w:t>
      </w:r>
      <w:r w:rsidR="004D782A" w:rsidRPr="00B56AC0">
        <w:rPr>
          <w:rFonts w:ascii="Helvetica" w:hAnsi="Helvetica"/>
          <w:sz w:val="24"/>
          <w:szCs w:val="24"/>
          <w:lang w:val="es-ES"/>
        </w:rPr>
        <w:t xml:space="preserve">en </w:t>
      </w:r>
      <w:r w:rsidR="00680058">
        <w:rPr>
          <w:rFonts w:ascii="Helvetica" w:hAnsi="Helvetica"/>
          <w:sz w:val="24"/>
          <w:szCs w:val="24"/>
          <w:lang w:val="es-ES"/>
        </w:rPr>
        <w:t xml:space="preserve">grupo </w:t>
      </w:r>
      <w:r w:rsidR="00B831BE">
        <w:rPr>
          <w:rFonts w:ascii="Helvetica" w:hAnsi="Helvetica"/>
          <w:sz w:val="24"/>
          <w:szCs w:val="24"/>
          <w:lang w:val="es-ES"/>
        </w:rPr>
        <w:t>cuyo número máximo será de 3</w:t>
      </w:r>
      <w:r w:rsidR="00F30DA2">
        <w:rPr>
          <w:rFonts w:ascii="Helvetica" w:hAnsi="Helvetica"/>
          <w:sz w:val="24"/>
          <w:szCs w:val="24"/>
          <w:lang w:val="es-ES"/>
        </w:rPr>
        <w:t xml:space="preserve"> componentes.</w:t>
      </w:r>
    </w:p>
    <w:p w:rsidR="007722B3" w:rsidRDefault="007722B3" w:rsidP="00133A91">
      <w:pPr>
        <w:pStyle w:val="CSHGGuatextonormal"/>
        <w:spacing w:line="276" w:lineRule="auto"/>
        <w:rPr>
          <w:lang w:val="es-ES"/>
        </w:rPr>
      </w:pPr>
    </w:p>
    <w:p w:rsidR="00B56AC0" w:rsidRPr="00B56AC0" w:rsidRDefault="00B56AC0" w:rsidP="00133A91">
      <w:pPr>
        <w:pBdr>
          <w:bottom w:val="single" w:sz="4" w:space="1" w:color="auto"/>
        </w:pBdr>
        <w:spacing w:after="120"/>
        <w:rPr>
          <w:rFonts w:ascii="Helvetica" w:hAnsi="Helvetica" w:cs="American Typewriter"/>
          <w:b/>
          <w:color w:val="365F91" w:themeColor="accent1" w:themeShade="BF"/>
          <w:sz w:val="28"/>
          <w:szCs w:val="28"/>
          <w:lang w:val="es-ES"/>
        </w:rPr>
      </w:pPr>
      <w:r>
        <w:rPr>
          <w:rFonts w:ascii="Helvetica" w:hAnsi="Helvetica" w:cs="American Typewriter"/>
          <w:b/>
          <w:bCs/>
          <w:color w:val="365F91" w:themeColor="accent1" w:themeShade="BF"/>
          <w:sz w:val="28"/>
          <w:szCs w:val="28"/>
          <w:lang w:val="es-ES"/>
        </w:rPr>
        <w:t>5</w:t>
      </w:r>
      <w:r w:rsidRPr="00B56AC0">
        <w:rPr>
          <w:rFonts w:ascii="Helvetica" w:hAnsi="Helvetica" w:cs="American Typewriter"/>
          <w:b/>
          <w:bCs/>
          <w:color w:val="365F91" w:themeColor="accent1" w:themeShade="BF"/>
          <w:sz w:val="28"/>
          <w:szCs w:val="28"/>
          <w:lang w:val="es-ES"/>
        </w:rPr>
        <w:t>.</w:t>
      </w:r>
      <w:r>
        <w:rPr>
          <w:rFonts w:ascii="Helvetica" w:hAnsi="Helvetica" w:cs="American Typewriter"/>
          <w:b/>
          <w:bCs/>
          <w:color w:val="365F91" w:themeColor="accent1" w:themeShade="BF"/>
          <w:sz w:val="28"/>
          <w:szCs w:val="28"/>
          <w:lang w:val="es-ES"/>
        </w:rPr>
        <w:t>1</w:t>
      </w:r>
      <w:r w:rsidRPr="00B56AC0">
        <w:rPr>
          <w:rFonts w:ascii="Helvetica" w:hAnsi="Helvetica" w:cs="American Typewriter"/>
          <w:b/>
          <w:bCs/>
          <w:color w:val="365F91" w:themeColor="accent1" w:themeShade="BF"/>
          <w:sz w:val="28"/>
          <w:szCs w:val="28"/>
          <w:lang w:val="es-ES"/>
        </w:rPr>
        <w:t>. T</w:t>
      </w:r>
      <w:r>
        <w:rPr>
          <w:rFonts w:ascii="Helvetica" w:hAnsi="Helvetica" w:cs="American Typewriter"/>
          <w:b/>
          <w:bCs/>
          <w:color w:val="365F91" w:themeColor="accent1" w:themeShade="BF"/>
          <w:sz w:val="28"/>
          <w:szCs w:val="28"/>
          <w:lang w:val="es-ES"/>
        </w:rPr>
        <w:t>ransformación de la carga docente en créditos ECTS</w:t>
      </w:r>
    </w:p>
    <w:p w:rsidR="00B56AC0" w:rsidRDefault="00B56AC0" w:rsidP="00535A07">
      <w:pPr>
        <w:pStyle w:val="CSHGGuatextonormal"/>
        <w:spacing w:line="276" w:lineRule="auto"/>
        <w:rPr>
          <w:lang w:val="es-ES"/>
        </w:rPr>
      </w:pPr>
    </w:p>
    <w:p w:rsidR="007722B3" w:rsidRPr="00535A07" w:rsidRDefault="00F125FE" w:rsidP="00535A07">
      <w:pPr>
        <w:spacing w:after="120"/>
        <w:jc w:val="both"/>
        <w:rPr>
          <w:rFonts w:ascii="Helvetica" w:hAnsi="Helvetica" w:cs="Arial"/>
          <w:sz w:val="24"/>
          <w:szCs w:val="24"/>
          <w:lang w:val="es-ES"/>
        </w:rPr>
      </w:pPr>
      <w:r w:rsidRPr="00535A07">
        <w:rPr>
          <w:rFonts w:ascii="Helvetica" w:hAnsi="Helvetica" w:cs="Arial"/>
          <w:sz w:val="24"/>
          <w:szCs w:val="24"/>
          <w:lang w:val="es-ES"/>
        </w:rPr>
        <w:t xml:space="preserve">La terminología de </w:t>
      </w:r>
      <w:r w:rsidR="004D782A" w:rsidRPr="00535A07">
        <w:rPr>
          <w:rFonts w:ascii="Helvetica" w:hAnsi="Helvetica" w:cs="Arial"/>
          <w:sz w:val="24"/>
          <w:szCs w:val="24"/>
          <w:lang w:val="es-ES"/>
        </w:rPr>
        <w:t xml:space="preserve">créditos ECTS </w:t>
      </w:r>
      <w:r w:rsidRPr="00535A07">
        <w:rPr>
          <w:rFonts w:ascii="Helvetica" w:hAnsi="Helvetica" w:cs="Arial"/>
          <w:sz w:val="24"/>
          <w:szCs w:val="24"/>
          <w:lang w:val="es-ES"/>
        </w:rPr>
        <w:t>computa</w:t>
      </w:r>
      <w:r w:rsidR="00D95F0A" w:rsidRPr="00535A07">
        <w:rPr>
          <w:rFonts w:ascii="Helvetica" w:hAnsi="Helvetica" w:cs="Arial"/>
          <w:sz w:val="24"/>
          <w:szCs w:val="24"/>
          <w:lang w:val="es-ES"/>
        </w:rPr>
        <w:t xml:space="preserve"> todas las horas de trab</w:t>
      </w:r>
      <w:r w:rsidR="006D77E7" w:rsidRPr="00535A07">
        <w:rPr>
          <w:rFonts w:ascii="Helvetica" w:hAnsi="Helvetica" w:cs="Arial"/>
          <w:sz w:val="24"/>
          <w:szCs w:val="24"/>
          <w:lang w:val="es-ES"/>
        </w:rPr>
        <w:t xml:space="preserve">ajo que el alumno debe </w:t>
      </w:r>
      <w:r w:rsidR="00785E67" w:rsidRPr="00535A07">
        <w:rPr>
          <w:rFonts w:ascii="Helvetica" w:hAnsi="Helvetica" w:cs="Arial"/>
          <w:sz w:val="24"/>
          <w:szCs w:val="24"/>
          <w:lang w:val="es-ES"/>
        </w:rPr>
        <w:t>dedicar</w:t>
      </w:r>
      <w:r w:rsidR="00B831BE" w:rsidRPr="00535A07">
        <w:rPr>
          <w:rFonts w:ascii="Helvetica" w:hAnsi="Helvetica" w:cs="Arial"/>
          <w:sz w:val="24"/>
          <w:szCs w:val="24"/>
          <w:lang w:val="es-ES"/>
        </w:rPr>
        <w:t xml:space="preserve"> para conseguir su óptima capacitación en la materia,</w:t>
      </w:r>
      <w:r w:rsidR="00785E67" w:rsidRPr="00535A07">
        <w:rPr>
          <w:rFonts w:ascii="Helvetica" w:hAnsi="Helvetica" w:cs="Arial"/>
          <w:sz w:val="24"/>
          <w:szCs w:val="24"/>
          <w:lang w:val="es-ES"/>
        </w:rPr>
        <w:t xml:space="preserve"> </w:t>
      </w:r>
      <w:r w:rsidR="00B831BE" w:rsidRPr="00535A07">
        <w:rPr>
          <w:rFonts w:ascii="Helvetica" w:hAnsi="Helvetica" w:cs="Arial"/>
          <w:sz w:val="24"/>
          <w:szCs w:val="24"/>
          <w:lang w:val="es-ES"/>
        </w:rPr>
        <w:t xml:space="preserve">incluyendo </w:t>
      </w:r>
      <w:r w:rsidR="00D95F0A" w:rsidRPr="00535A07">
        <w:rPr>
          <w:rFonts w:ascii="Helvetica" w:hAnsi="Helvetica" w:cs="Arial"/>
          <w:sz w:val="24"/>
          <w:szCs w:val="24"/>
          <w:lang w:val="es-ES"/>
        </w:rPr>
        <w:t xml:space="preserve">tanto las horas de asistencia a clase </w:t>
      </w:r>
      <w:r w:rsidR="00B831BE" w:rsidRPr="00535A07">
        <w:rPr>
          <w:rFonts w:ascii="Helvetica" w:hAnsi="Helvetica" w:cs="Arial"/>
          <w:sz w:val="24"/>
          <w:szCs w:val="24"/>
          <w:lang w:val="es-ES"/>
        </w:rPr>
        <w:t>como el tiempo de dedicación del alumno fuera del aula.</w:t>
      </w:r>
    </w:p>
    <w:p w:rsidR="009E2F94" w:rsidRPr="00535A07" w:rsidRDefault="00B831BE" w:rsidP="00535A07">
      <w:pPr>
        <w:spacing w:after="120"/>
        <w:jc w:val="both"/>
        <w:rPr>
          <w:rFonts w:ascii="Helvetica" w:hAnsi="Helvetica" w:cs="Arial"/>
          <w:sz w:val="24"/>
          <w:szCs w:val="24"/>
          <w:lang w:val="es-ES"/>
        </w:rPr>
      </w:pPr>
      <w:r w:rsidRPr="00535A07">
        <w:rPr>
          <w:rFonts w:ascii="Helvetica" w:hAnsi="Helvetica" w:cs="Arial"/>
          <w:sz w:val="24"/>
          <w:szCs w:val="24"/>
          <w:lang w:val="es-ES"/>
        </w:rPr>
        <w:t xml:space="preserve">Para realizar el cálculo anterior, se debe multiplicar el </w:t>
      </w:r>
      <w:r w:rsidR="00F125FE" w:rsidRPr="00535A07">
        <w:rPr>
          <w:rFonts w:ascii="Helvetica" w:hAnsi="Helvetica" w:cs="Arial"/>
          <w:sz w:val="24"/>
          <w:szCs w:val="24"/>
          <w:lang w:val="es-ES"/>
        </w:rPr>
        <w:t>número to</w:t>
      </w:r>
      <w:r w:rsidR="004D782A" w:rsidRPr="00535A07">
        <w:rPr>
          <w:rFonts w:ascii="Helvetica" w:hAnsi="Helvetica" w:cs="Arial"/>
          <w:sz w:val="24"/>
          <w:szCs w:val="24"/>
          <w:lang w:val="es-ES"/>
        </w:rPr>
        <w:t>tal d</w:t>
      </w:r>
      <w:r w:rsidR="007722B3" w:rsidRPr="00535A07">
        <w:rPr>
          <w:rFonts w:ascii="Helvetica" w:hAnsi="Helvetica" w:cs="Arial"/>
          <w:sz w:val="24"/>
          <w:szCs w:val="24"/>
          <w:lang w:val="es-ES"/>
        </w:rPr>
        <w:t xml:space="preserve">e créditos </w:t>
      </w:r>
      <w:r w:rsidRPr="00535A07">
        <w:rPr>
          <w:rFonts w:ascii="Helvetica" w:hAnsi="Helvetica" w:cs="Arial"/>
          <w:sz w:val="24"/>
          <w:szCs w:val="24"/>
          <w:lang w:val="es-ES"/>
        </w:rPr>
        <w:t xml:space="preserve">de la materia </w:t>
      </w:r>
      <w:r w:rsidR="007722B3" w:rsidRPr="00535A07">
        <w:rPr>
          <w:rFonts w:ascii="Helvetica" w:hAnsi="Helvetica" w:cs="Arial"/>
          <w:sz w:val="24"/>
          <w:szCs w:val="24"/>
          <w:lang w:val="es-ES"/>
        </w:rPr>
        <w:t>(6</w:t>
      </w:r>
      <w:r w:rsidR="004D782A" w:rsidRPr="00535A07">
        <w:rPr>
          <w:rFonts w:ascii="Helvetica" w:hAnsi="Helvetica" w:cs="Arial"/>
          <w:sz w:val="24"/>
          <w:szCs w:val="24"/>
          <w:lang w:val="es-ES"/>
        </w:rPr>
        <w:t>) por 25 hora</w:t>
      </w:r>
      <w:r w:rsidR="00F125FE" w:rsidRPr="00535A07">
        <w:rPr>
          <w:rFonts w:ascii="Helvetica" w:hAnsi="Helvetica" w:cs="Arial"/>
          <w:sz w:val="24"/>
          <w:szCs w:val="24"/>
          <w:lang w:val="es-ES"/>
        </w:rPr>
        <w:t>s (</w:t>
      </w:r>
      <w:r w:rsidRPr="00535A07">
        <w:rPr>
          <w:rFonts w:ascii="Helvetica" w:hAnsi="Helvetica" w:cs="Arial"/>
          <w:sz w:val="24"/>
          <w:szCs w:val="24"/>
          <w:lang w:val="es-ES"/>
        </w:rPr>
        <w:t xml:space="preserve">se establece que, aproximadamente, </w:t>
      </w:r>
      <w:r w:rsidR="00F125FE" w:rsidRPr="00535A07">
        <w:rPr>
          <w:rFonts w:ascii="Helvetica" w:hAnsi="Helvetica" w:cs="Arial"/>
          <w:sz w:val="24"/>
          <w:szCs w:val="24"/>
          <w:lang w:val="es-ES"/>
        </w:rPr>
        <w:t xml:space="preserve">1 crédito ECTS </w:t>
      </w:r>
      <w:r w:rsidR="006D77E7" w:rsidRPr="00535A07">
        <w:rPr>
          <w:rFonts w:ascii="Helvetica" w:hAnsi="Helvetica" w:cs="Arial"/>
          <w:sz w:val="24"/>
          <w:szCs w:val="24"/>
          <w:lang w:val="es-ES"/>
        </w:rPr>
        <w:t xml:space="preserve">equivale </w:t>
      </w:r>
      <w:r w:rsidR="00F125FE" w:rsidRPr="00535A07">
        <w:rPr>
          <w:rFonts w:ascii="Helvetica" w:hAnsi="Helvetica" w:cs="Arial"/>
          <w:sz w:val="24"/>
          <w:szCs w:val="24"/>
          <w:lang w:val="es-ES"/>
        </w:rPr>
        <w:t xml:space="preserve">a </w:t>
      </w:r>
      <w:r w:rsidR="004D782A" w:rsidRPr="00535A07">
        <w:rPr>
          <w:rFonts w:ascii="Helvetica" w:hAnsi="Helvetica" w:cs="Arial"/>
          <w:sz w:val="24"/>
          <w:szCs w:val="24"/>
          <w:lang w:val="es-ES"/>
        </w:rPr>
        <w:t xml:space="preserve">25 horas de trabajo </w:t>
      </w:r>
      <w:r w:rsidR="00F125FE" w:rsidRPr="00535A07">
        <w:rPr>
          <w:rFonts w:ascii="Helvetica" w:hAnsi="Helvetica" w:cs="Arial"/>
          <w:sz w:val="24"/>
          <w:szCs w:val="24"/>
          <w:lang w:val="es-ES"/>
        </w:rPr>
        <w:t xml:space="preserve">por parte del alumno). Por lo tanto, en el caso de Matemáticas Aplicadas a la Gestión, </w:t>
      </w:r>
      <w:r w:rsidRPr="00535A07">
        <w:rPr>
          <w:rFonts w:ascii="Helvetica" w:hAnsi="Helvetica" w:cs="Arial"/>
          <w:sz w:val="24"/>
          <w:szCs w:val="24"/>
          <w:lang w:val="es-ES"/>
        </w:rPr>
        <w:t xml:space="preserve">el </w:t>
      </w:r>
      <w:r w:rsidR="006D77E7" w:rsidRPr="00535A07">
        <w:rPr>
          <w:rFonts w:ascii="Helvetica" w:hAnsi="Helvetica" w:cs="Arial"/>
          <w:sz w:val="24"/>
          <w:szCs w:val="24"/>
          <w:lang w:val="es-ES"/>
        </w:rPr>
        <w:t>alumno debe dedicar al estudio</w:t>
      </w:r>
      <w:r w:rsidR="00785E67" w:rsidRPr="00535A07">
        <w:rPr>
          <w:rFonts w:ascii="Helvetica" w:hAnsi="Helvetica" w:cs="Arial"/>
          <w:sz w:val="24"/>
          <w:szCs w:val="24"/>
          <w:lang w:val="es-ES"/>
        </w:rPr>
        <w:t xml:space="preserve"> y aprendizaje </w:t>
      </w:r>
      <w:r w:rsidR="006D77E7" w:rsidRPr="00535A07">
        <w:rPr>
          <w:rFonts w:ascii="Helvetica" w:hAnsi="Helvetica" w:cs="Arial"/>
          <w:sz w:val="24"/>
          <w:szCs w:val="24"/>
          <w:lang w:val="es-ES"/>
        </w:rPr>
        <w:t>de esta materia un total de 150 horas.</w:t>
      </w:r>
      <w:r w:rsidR="004D782A" w:rsidRPr="00535A07">
        <w:rPr>
          <w:rFonts w:ascii="Helvetica" w:hAnsi="Helvetica" w:cs="Arial"/>
          <w:sz w:val="24"/>
          <w:szCs w:val="24"/>
          <w:lang w:val="es-ES"/>
        </w:rPr>
        <w:t xml:space="preserve"> </w:t>
      </w:r>
    </w:p>
    <w:p w:rsidR="006D77E7" w:rsidRDefault="006D77E7" w:rsidP="00535A07">
      <w:pPr>
        <w:spacing w:after="120"/>
        <w:jc w:val="both"/>
        <w:rPr>
          <w:rFonts w:ascii="Helvetica" w:hAnsi="Helvetica" w:cs="Arial"/>
          <w:sz w:val="24"/>
          <w:szCs w:val="24"/>
          <w:lang w:val="es-ES"/>
        </w:rPr>
      </w:pPr>
      <w:r w:rsidRPr="00535A07">
        <w:rPr>
          <w:rFonts w:ascii="Helvetica" w:hAnsi="Helvetica" w:cs="Arial"/>
          <w:sz w:val="24"/>
          <w:szCs w:val="24"/>
          <w:lang w:val="es-ES"/>
        </w:rPr>
        <w:lastRenderedPageBreak/>
        <w:t xml:space="preserve">Estos cálculos se han realizado </w:t>
      </w:r>
      <w:r w:rsidR="00B831BE" w:rsidRPr="00535A07">
        <w:rPr>
          <w:rFonts w:ascii="Helvetica" w:hAnsi="Helvetica" w:cs="Arial"/>
          <w:sz w:val="24"/>
          <w:szCs w:val="24"/>
          <w:lang w:val="es-ES"/>
        </w:rPr>
        <w:t xml:space="preserve">pensando un alumno de nivel medio, en cuanto a capacidad y destreza matemática se refiere. </w:t>
      </w:r>
      <w:r w:rsidR="00BC4782" w:rsidRPr="00535A07">
        <w:rPr>
          <w:rFonts w:ascii="Helvetica" w:hAnsi="Helvetica" w:cs="Arial"/>
          <w:sz w:val="24"/>
          <w:szCs w:val="24"/>
          <w:lang w:val="es-ES"/>
        </w:rPr>
        <w:t xml:space="preserve">Evidentemente, </w:t>
      </w:r>
      <w:r w:rsidR="00B831BE" w:rsidRPr="00535A07">
        <w:rPr>
          <w:rFonts w:ascii="Helvetica" w:hAnsi="Helvetica" w:cs="Arial"/>
          <w:i/>
          <w:sz w:val="24"/>
          <w:szCs w:val="24"/>
          <w:lang w:val="es-ES"/>
        </w:rPr>
        <w:t>cada estudiante de la</w:t>
      </w:r>
      <w:r w:rsidR="00BC4782" w:rsidRPr="00535A07">
        <w:rPr>
          <w:rFonts w:ascii="Helvetica" w:hAnsi="Helvetica" w:cs="Arial"/>
          <w:i/>
          <w:sz w:val="24"/>
          <w:szCs w:val="24"/>
          <w:lang w:val="es-ES"/>
        </w:rPr>
        <w:t xml:space="preserve"> materia</w:t>
      </w:r>
      <w:r w:rsidR="00997F17" w:rsidRPr="00535A07">
        <w:rPr>
          <w:rFonts w:ascii="Helvetica" w:hAnsi="Helvetica" w:cs="Arial"/>
          <w:i/>
          <w:sz w:val="24"/>
          <w:szCs w:val="24"/>
          <w:lang w:val="es-ES"/>
        </w:rPr>
        <w:t>,</w:t>
      </w:r>
      <w:r w:rsidR="00BC4782" w:rsidRPr="00535A07">
        <w:rPr>
          <w:rFonts w:ascii="Helvetica" w:hAnsi="Helvetica" w:cs="Arial"/>
          <w:i/>
          <w:sz w:val="24"/>
          <w:szCs w:val="24"/>
          <w:lang w:val="es-ES"/>
        </w:rPr>
        <w:t xml:space="preserve"> deberá adaptar este número de horas de dedicación</w:t>
      </w:r>
      <w:r w:rsidR="0048153B" w:rsidRPr="00535A07">
        <w:rPr>
          <w:rFonts w:ascii="Helvetica" w:hAnsi="Helvetica" w:cs="Arial"/>
          <w:i/>
          <w:sz w:val="24"/>
          <w:szCs w:val="24"/>
          <w:lang w:val="es-ES"/>
        </w:rPr>
        <w:t xml:space="preserve"> a su propio nivel de destreza y </w:t>
      </w:r>
      <w:r w:rsidR="00BC4782" w:rsidRPr="00535A07">
        <w:rPr>
          <w:rFonts w:ascii="Helvetica" w:hAnsi="Helvetica" w:cs="Arial"/>
          <w:i/>
          <w:sz w:val="24"/>
          <w:szCs w:val="24"/>
          <w:lang w:val="es-ES"/>
        </w:rPr>
        <w:t>capacidad matemática</w:t>
      </w:r>
      <w:r w:rsidR="009E2F94" w:rsidRPr="00535A07">
        <w:rPr>
          <w:rFonts w:ascii="Helvetica" w:hAnsi="Helvetica" w:cs="Arial"/>
          <w:i/>
          <w:sz w:val="24"/>
          <w:szCs w:val="24"/>
          <w:lang w:val="es-ES"/>
        </w:rPr>
        <w:t>,</w:t>
      </w:r>
      <w:r w:rsidR="0048153B" w:rsidRPr="00535A07">
        <w:rPr>
          <w:rFonts w:ascii="Helvetica" w:hAnsi="Helvetica" w:cs="Arial"/>
          <w:sz w:val="24"/>
          <w:szCs w:val="24"/>
          <w:lang w:val="es-ES"/>
        </w:rPr>
        <w:t xml:space="preserve"> </w:t>
      </w:r>
      <w:r w:rsidR="00BC4782" w:rsidRPr="00535A07">
        <w:rPr>
          <w:rFonts w:ascii="Helvetica" w:hAnsi="Helvetica" w:cs="Arial"/>
          <w:sz w:val="24"/>
          <w:szCs w:val="24"/>
          <w:lang w:val="es-ES"/>
        </w:rPr>
        <w:t>pudiendo en cualquier caso</w:t>
      </w:r>
      <w:r w:rsidR="009E2F94" w:rsidRPr="00535A07">
        <w:rPr>
          <w:rFonts w:ascii="Helvetica" w:hAnsi="Helvetica" w:cs="Arial"/>
          <w:sz w:val="24"/>
          <w:szCs w:val="24"/>
          <w:lang w:val="es-ES"/>
        </w:rPr>
        <w:t>,</w:t>
      </w:r>
      <w:r w:rsidR="00BC4782" w:rsidRPr="00535A07">
        <w:rPr>
          <w:rFonts w:ascii="Helvetica" w:hAnsi="Helvetica" w:cs="Arial"/>
          <w:sz w:val="24"/>
          <w:szCs w:val="24"/>
          <w:lang w:val="es-ES"/>
        </w:rPr>
        <w:t xml:space="preserve"> solicitar la tutela de</w:t>
      </w:r>
      <w:r w:rsidR="00B831BE" w:rsidRPr="00535A07">
        <w:rPr>
          <w:rFonts w:ascii="Helvetica" w:hAnsi="Helvetica" w:cs="Arial"/>
          <w:sz w:val="24"/>
          <w:szCs w:val="24"/>
          <w:lang w:val="es-ES"/>
        </w:rPr>
        <w:t xml:space="preserve"> su </w:t>
      </w:r>
      <w:r w:rsidR="00BC4782" w:rsidRPr="00535A07">
        <w:rPr>
          <w:rFonts w:ascii="Helvetica" w:hAnsi="Helvetica" w:cs="Arial"/>
          <w:sz w:val="24"/>
          <w:szCs w:val="24"/>
          <w:lang w:val="es-ES"/>
        </w:rPr>
        <w:t xml:space="preserve"> profesor</w:t>
      </w:r>
      <w:r w:rsidR="00B619AA" w:rsidRPr="00535A07">
        <w:rPr>
          <w:rFonts w:ascii="Helvetica" w:hAnsi="Helvetica" w:cs="Arial"/>
          <w:sz w:val="24"/>
          <w:szCs w:val="24"/>
          <w:lang w:val="es-ES"/>
        </w:rPr>
        <w:t>/a</w:t>
      </w:r>
      <w:r w:rsidR="00BC4782" w:rsidRPr="00535A07">
        <w:rPr>
          <w:rFonts w:ascii="Helvetica" w:hAnsi="Helvetica" w:cs="Arial"/>
          <w:sz w:val="24"/>
          <w:szCs w:val="24"/>
          <w:lang w:val="es-ES"/>
        </w:rPr>
        <w:t xml:space="preserve"> si lo considera necesario y útil para alcanzar los objetivos planteados.</w:t>
      </w:r>
      <w:r>
        <w:rPr>
          <w:rFonts w:ascii="Helvetica" w:hAnsi="Helvetica" w:cs="Arial"/>
          <w:sz w:val="24"/>
          <w:szCs w:val="24"/>
          <w:lang w:val="es-ES"/>
        </w:rPr>
        <w:t xml:space="preserve"> </w:t>
      </w:r>
    </w:p>
    <w:p w:rsidR="00BC4782" w:rsidRDefault="00BC4782" w:rsidP="00133A91">
      <w:pPr>
        <w:spacing w:after="120"/>
        <w:jc w:val="both"/>
        <w:rPr>
          <w:rFonts w:ascii="Helvetica" w:hAnsi="Helvetica" w:cs="Arial"/>
          <w:sz w:val="24"/>
          <w:szCs w:val="24"/>
          <w:lang w:val="es-ES"/>
        </w:rPr>
      </w:pPr>
      <w:r>
        <w:rPr>
          <w:rFonts w:ascii="Helvetica" w:hAnsi="Helvetica" w:cs="Arial"/>
          <w:sz w:val="24"/>
          <w:szCs w:val="24"/>
          <w:lang w:val="es-ES"/>
        </w:rPr>
        <w:t xml:space="preserve">En el siguiente cuadro, se presenta de forma detallada el desglose de cada tipo de actividad </w:t>
      </w:r>
      <w:r w:rsidR="000D1A71">
        <w:rPr>
          <w:rFonts w:ascii="Helvetica" w:hAnsi="Helvetica" w:cs="Arial"/>
          <w:sz w:val="24"/>
          <w:szCs w:val="24"/>
          <w:lang w:val="es-ES"/>
        </w:rPr>
        <w:t xml:space="preserve">a desarrollar </w:t>
      </w:r>
      <w:r>
        <w:rPr>
          <w:rFonts w:ascii="Helvetica" w:hAnsi="Helvetica" w:cs="Arial"/>
          <w:sz w:val="24"/>
          <w:szCs w:val="24"/>
          <w:lang w:val="es-ES"/>
        </w:rPr>
        <w:t>en la asignatura</w:t>
      </w:r>
      <w:r w:rsidR="000D1A71">
        <w:rPr>
          <w:rFonts w:ascii="Helvetica" w:hAnsi="Helvetica" w:cs="Arial"/>
          <w:sz w:val="24"/>
          <w:szCs w:val="24"/>
          <w:lang w:val="es-ES"/>
        </w:rPr>
        <w:t>,</w:t>
      </w:r>
      <w:r>
        <w:rPr>
          <w:rFonts w:ascii="Helvetica" w:hAnsi="Helvetica" w:cs="Arial"/>
          <w:sz w:val="24"/>
          <w:szCs w:val="24"/>
          <w:lang w:val="es-ES"/>
        </w:rPr>
        <w:t xml:space="preserve"> así como el cómputo</w:t>
      </w:r>
      <w:r w:rsidR="00785E67">
        <w:rPr>
          <w:rFonts w:ascii="Helvetica" w:hAnsi="Helvetica" w:cs="Arial"/>
          <w:sz w:val="24"/>
          <w:szCs w:val="24"/>
          <w:lang w:val="es-ES"/>
        </w:rPr>
        <w:t>,</w:t>
      </w:r>
      <w:r>
        <w:rPr>
          <w:rFonts w:ascii="Helvetica" w:hAnsi="Helvetica" w:cs="Arial"/>
          <w:sz w:val="24"/>
          <w:szCs w:val="24"/>
          <w:lang w:val="es-ES"/>
        </w:rPr>
        <w:t xml:space="preserve"> tanto en horas presenciales como de trabajo autónomo</w:t>
      </w:r>
      <w:r w:rsidR="00785E67">
        <w:rPr>
          <w:rFonts w:ascii="Helvetica" w:hAnsi="Helvetica" w:cs="Arial"/>
          <w:sz w:val="24"/>
          <w:szCs w:val="24"/>
          <w:lang w:val="es-ES"/>
        </w:rPr>
        <w:t>,</w:t>
      </w:r>
      <w:r>
        <w:rPr>
          <w:rFonts w:ascii="Helvetica" w:hAnsi="Helvetica" w:cs="Arial"/>
          <w:sz w:val="24"/>
          <w:szCs w:val="24"/>
          <w:lang w:val="es-ES"/>
        </w:rPr>
        <w:t xml:space="preserve"> para el alumno:</w:t>
      </w:r>
    </w:p>
    <w:p w:rsidR="004D3933" w:rsidRPr="00CA06A9" w:rsidRDefault="004D3933" w:rsidP="00133A91">
      <w:pPr>
        <w:spacing w:after="120"/>
        <w:jc w:val="both"/>
        <w:rPr>
          <w:rFonts w:ascii="Helvetica" w:hAnsi="Helvetica" w:cs="Arial"/>
          <w:sz w:val="8"/>
          <w:szCs w:val="8"/>
          <w:lang w:val="es-ES"/>
        </w:rPr>
      </w:pPr>
    </w:p>
    <w:tbl>
      <w:tblPr>
        <w:tblW w:w="8928" w:type="dxa"/>
        <w:jc w:val="center"/>
        <w:tblInd w:w="-71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4323"/>
        <w:gridCol w:w="1701"/>
        <w:gridCol w:w="1893"/>
        <w:gridCol w:w="1011"/>
      </w:tblGrid>
      <w:tr w:rsidR="00CE3837" w:rsidRPr="00545964" w:rsidTr="00CA06A9">
        <w:trPr>
          <w:trHeight w:val="503"/>
          <w:tblHeader/>
          <w:jc w:val="center"/>
        </w:trPr>
        <w:tc>
          <w:tcPr>
            <w:tcW w:w="4323" w:type="dxa"/>
            <w:shd w:val="clear" w:color="auto" w:fill="4F81BD" w:themeFill="accent1"/>
            <w:vAlign w:val="center"/>
          </w:tcPr>
          <w:p w:rsidR="00CE3837" w:rsidRPr="00BA5FFF" w:rsidRDefault="00CE3837" w:rsidP="00133A91">
            <w:pPr>
              <w:spacing w:after="0"/>
              <w:jc w:val="center"/>
              <w:rPr>
                <w:rFonts w:ascii="Helvetica" w:hAnsi="Helvetica" w:cs="Arial"/>
                <w:b/>
                <w:color w:val="FFFFFF" w:themeColor="background1"/>
                <w:sz w:val="24"/>
                <w:szCs w:val="24"/>
              </w:rPr>
            </w:pPr>
            <w:proofErr w:type="spellStart"/>
            <w:r w:rsidRPr="00BA5FFF">
              <w:rPr>
                <w:rFonts w:ascii="Helvetica" w:hAnsi="Helvetica" w:cs="Arial"/>
                <w:b/>
                <w:color w:val="FFFFFF" w:themeColor="background1"/>
                <w:sz w:val="24"/>
                <w:szCs w:val="24"/>
              </w:rPr>
              <w:t>Actividades</w:t>
            </w:r>
            <w:proofErr w:type="spellEnd"/>
            <w:r>
              <w:rPr>
                <w:rFonts w:ascii="Helvetica" w:hAnsi="Helvetica" w:cs="Arial"/>
                <w:b/>
                <w:color w:val="FFFFFF" w:themeColor="background1"/>
                <w:sz w:val="24"/>
                <w:szCs w:val="24"/>
              </w:rPr>
              <w:t xml:space="preserve"> </w:t>
            </w:r>
            <w:r w:rsidRPr="00BA5FFF">
              <w:rPr>
                <w:rFonts w:ascii="Helvetica" w:hAnsi="Helvetica" w:cs="Arial"/>
                <w:b/>
                <w:color w:val="FFFFFF" w:themeColor="background1"/>
                <w:sz w:val="24"/>
                <w:szCs w:val="24"/>
              </w:rPr>
              <w:t>/</w:t>
            </w:r>
            <w:r>
              <w:rPr>
                <w:rFonts w:ascii="Helvetica" w:hAnsi="Helvetica" w:cs="Arial"/>
                <w:b/>
                <w:color w:val="FFFFFF" w:themeColor="background1"/>
                <w:sz w:val="24"/>
                <w:szCs w:val="24"/>
              </w:rPr>
              <w:t xml:space="preserve"> </w:t>
            </w:r>
            <w:proofErr w:type="spellStart"/>
            <w:r w:rsidRPr="00BA5FFF">
              <w:rPr>
                <w:rFonts w:ascii="Helvetica" w:hAnsi="Helvetica" w:cs="Arial"/>
                <w:b/>
                <w:color w:val="FFFFFF" w:themeColor="background1"/>
                <w:sz w:val="24"/>
                <w:szCs w:val="24"/>
              </w:rPr>
              <w:t>productos</w:t>
            </w:r>
            <w:proofErr w:type="spellEnd"/>
          </w:p>
        </w:tc>
        <w:tc>
          <w:tcPr>
            <w:tcW w:w="1701" w:type="dxa"/>
            <w:shd w:val="clear" w:color="auto" w:fill="4F81BD" w:themeFill="accent1"/>
            <w:vAlign w:val="center"/>
          </w:tcPr>
          <w:p w:rsidR="00CE3837" w:rsidRPr="00C2247C" w:rsidRDefault="00CE3837" w:rsidP="00133A91">
            <w:pPr>
              <w:spacing w:after="0"/>
              <w:jc w:val="center"/>
              <w:rPr>
                <w:rFonts w:ascii="Helvetica" w:hAnsi="Helvetica" w:cs="Arial"/>
                <w:b/>
                <w:color w:val="FFFFFF" w:themeColor="background1"/>
              </w:rPr>
            </w:pPr>
            <w:r w:rsidRPr="00C2247C">
              <w:rPr>
                <w:rFonts w:ascii="Helvetica" w:hAnsi="Helvetica" w:cs="Arial"/>
                <w:b/>
                <w:color w:val="FFFFFF" w:themeColor="background1"/>
              </w:rPr>
              <w:t>Horas</w:t>
            </w:r>
          </w:p>
          <w:p w:rsidR="00CE3837" w:rsidRPr="00C2247C" w:rsidRDefault="00CE3837" w:rsidP="00133A91">
            <w:pPr>
              <w:spacing w:after="0"/>
              <w:jc w:val="center"/>
              <w:rPr>
                <w:rFonts w:ascii="Helvetica" w:hAnsi="Helvetica" w:cs="Arial"/>
                <w:b/>
                <w:color w:val="FFFFFF" w:themeColor="background1"/>
              </w:rPr>
            </w:pPr>
            <w:proofErr w:type="spellStart"/>
            <w:r w:rsidRPr="00C2247C">
              <w:rPr>
                <w:rFonts w:ascii="Helvetica" w:hAnsi="Helvetica" w:cs="Arial"/>
                <w:b/>
                <w:color w:val="FFFFFF" w:themeColor="background1"/>
              </w:rPr>
              <w:t>presenciales</w:t>
            </w:r>
            <w:proofErr w:type="spellEnd"/>
          </w:p>
        </w:tc>
        <w:tc>
          <w:tcPr>
            <w:tcW w:w="1893" w:type="dxa"/>
            <w:shd w:val="clear" w:color="auto" w:fill="4F81BD" w:themeFill="accent1"/>
            <w:vAlign w:val="center"/>
          </w:tcPr>
          <w:p w:rsidR="00CE3837" w:rsidRPr="00C2247C" w:rsidRDefault="00CE3837" w:rsidP="00133A91">
            <w:pPr>
              <w:spacing w:after="0"/>
              <w:jc w:val="center"/>
              <w:rPr>
                <w:rFonts w:ascii="Helvetica" w:hAnsi="Helvetica" w:cs="Arial"/>
                <w:b/>
                <w:color w:val="FFFFFF" w:themeColor="background1"/>
              </w:rPr>
            </w:pPr>
            <w:r w:rsidRPr="00C2247C">
              <w:rPr>
                <w:rFonts w:ascii="Helvetica" w:hAnsi="Helvetica" w:cs="Arial"/>
                <w:b/>
                <w:color w:val="FFFFFF" w:themeColor="background1"/>
              </w:rPr>
              <w:t>Horas</w:t>
            </w:r>
            <w:r>
              <w:rPr>
                <w:rFonts w:ascii="Helvetica" w:hAnsi="Helvetica" w:cs="Arial"/>
                <w:b/>
                <w:color w:val="FFFFFF" w:themeColor="background1"/>
              </w:rPr>
              <w:t xml:space="preserve"> de</w:t>
            </w:r>
          </w:p>
          <w:p w:rsidR="00CE3837" w:rsidRPr="00C2247C" w:rsidRDefault="00CE3837" w:rsidP="00133A91">
            <w:pPr>
              <w:spacing w:after="0"/>
              <w:jc w:val="center"/>
              <w:rPr>
                <w:rFonts w:ascii="Helvetica" w:hAnsi="Helvetica" w:cs="Arial"/>
                <w:b/>
                <w:color w:val="FFFFFF" w:themeColor="background1"/>
              </w:rPr>
            </w:pPr>
            <w:proofErr w:type="spellStart"/>
            <w:r w:rsidRPr="00C2247C">
              <w:rPr>
                <w:rFonts w:ascii="Helvetica" w:hAnsi="Helvetica" w:cs="Arial"/>
                <w:b/>
                <w:color w:val="FFFFFF" w:themeColor="background1"/>
              </w:rPr>
              <w:t>trabajo</w:t>
            </w:r>
            <w:proofErr w:type="spellEnd"/>
            <w:r w:rsidRPr="00C2247C">
              <w:rPr>
                <w:rFonts w:ascii="Helvetica" w:hAnsi="Helvetica" w:cs="Arial"/>
                <w:b/>
                <w:color w:val="FFFFFF" w:themeColor="background1"/>
              </w:rPr>
              <w:t xml:space="preserve"> </w:t>
            </w:r>
            <w:proofErr w:type="spellStart"/>
            <w:r w:rsidRPr="00C2247C">
              <w:rPr>
                <w:rFonts w:ascii="Helvetica" w:hAnsi="Helvetica" w:cs="Arial"/>
                <w:b/>
                <w:color w:val="FFFFFF" w:themeColor="background1"/>
              </w:rPr>
              <w:t>autónomo</w:t>
            </w:r>
            <w:proofErr w:type="spellEnd"/>
          </w:p>
        </w:tc>
        <w:tc>
          <w:tcPr>
            <w:tcW w:w="1011" w:type="dxa"/>
            <w:shd w:val="clear" w:color="auto" w:fill="4F81BD" w:themeFill="accent1"/>
            <w:vAlign w:val="center"/>
          </w:tcPr>
          <w:p w:rsidR="00CE3837" w:rsidRPr="00C2247C" w:rsidRDefault="00CE3837" w:rsidP="00133A91">
            <w:pPr>
              <w:spacing w:after="0"/>
              <w:jc w:val="center"/>
              <w:rPr>
                <w:rFonts w:ascii="Helvetica" w:hAnsi="Helvetica" w:cs="Arial"/>
                <w:b/>
                <w:color w:val="FFFFFF" w:themeColor="background1"/>
              </w:rPr>
            </w:pPr>
            <w:r w:rsidRPr="00C2247C">
              <w:rPr>
                <w:rFonts w:ascii="Helvetica" w:hAnsi="Helvetica" w:cs="Arial"/>
                <w:b/>
                <w:color w:val="FFFFFF" w:themeColor="background1"/>
              </w:rPr>
              <w:t>TOTAL HORAS</w:t>
            </w:r>
          </w:p>
        </w:tc>
      </w:tr>
      <w:tr w:rsidR="00CE3837" w:rsidRPr="00545964" w:rsidTr="00CA06A9">
        <w:trPr>
          <w:trHeight w:val="476"/>
          <w:jc w:val="center"/>
        </w:trPr>
        <w:tc>
          <w:tcPr>
            <w:tcW w:w="4323" w:type="dxa"/>
            <w:shd w:val="clear" w:color="auto" w:fill="C6D9F1" w:themeFill="text2" w:themeFillTint="33"/>
            <w:vAlign w:val="center"/>
          </w:tcPr>
          <w:p w:rsidR="00CA06A9" w:rsidRPr="00CA06A9" w:rsidRDefault="00CA06A9" w:rsidP="00E02313">
            <w:pPr>
              <w:spacing w:after="120"/>
              <w:rPr>
                <w:rFonts w:ascii="Helvetica" w:hAnsi="Helvetica" w:cs="Arial"/>
                <w:b/>
                <w:sz w:val="2"/>
                <w:szCs w:val="2"/>
                <w:lang w:val="es-ES"/>
              </w:rPr>
            </w:pPr>
          </w:p>
          <w:p w:rsidR="00CE3837" w:rsidRPr="00C2247C" w:rsidRDefault="00CE3837" w:rsidP="00E02313">
            <w:pPr>
              <w:spacing w:after="120"/>
              <w:rPr>
                <w:rFonts w:ascii="Helvetica" w:hAnsi="Helvetica" w:cs="Arial"/>
                <w:b/>
                <w:lang w:val="es-ES"/>
              </w:rPr>
            </w:pPr>
            <w:r>
              <w:rPr>
                <w:rFonts w:ascii="Helvetica" w:hAnsi="Helvetica" w:cs="Arial"/>
                <w:b/>
                <w:lang w:val="es-ES"/>
              </w:rPr>
              <w:t>Desarrollo y estudio de contenidos teóricos</w:t>
            </w:r>
          </w:p>
        </w:tc>
        <w:tc>
          <w:tcPr>
            <w:tcW w:w="1701" w:type="dxa"/>
            <w:shd w:val="clear" w:color="auto" w:fill="C6D9F1" w:themeFill="text2" w:themeFillTint="33"/>
            <w:vAlign w:val="center"/>
          </w:tcPr>
          <w:p w:rsidR="00CE3837" w:rsidRPr="00C2247C" w:rsidRDefault="00CE3837" w:rsidP="00133A91">
            <w:pPr>
              <w:spacing w:after="0"/>
              <w:jc w:val="center"/>
              <w:rPr>
                <w:rFonts w:ascii="Helvetica" w:hAnsi="Helvetica" w:cs="Arial"/>
                <w:b/>
                <w:sz w:val="24"/>
                <w:szCs w:val="24"/>
              </w:rPr>
            </w:pPr>
            <w:r>
              <w:rPr>
                <w:rFonts w:ascii="Helvetica" w:hAnsi="Helvetica" w:cs="Arial"/>
                <w:b/>
                <w:sz w:val="24"/>
                <w:szCs w:val="24"/>
              </w:rPr>
              <w:t>15</w:t>
            </w:r>
          </w:p>
        </w:tc>
        <w:tc>
          <w:tcPr>
            <w:tcW w:w="1893" w:type="dxa"/>
            <w:shd w:val="clear" w:color="auto" w:fill="C6D9F1" w:themeFill="text2" w:themeFillTint="33"/>
            <w:vAlign w:val="center"/>
          </w:tcPr>
          <w:p w:rsidR="00CE3837" w:rsidRPr="00C2247C" w:rsidRDefault="00CE3837" w:rsidP="00133A91">
            <w:pPr>
              <w:spacing w:after="0"/>
              <w:jc w:val="center"/>
              <w:rPr>
                <w:rFonts w:ascii="Helvetica" w:hAnsi="Helvetica" w:cs="Arial"/>
                <w:b/>
                <w:sz w:val="24"/>
                <w:szCs w:val="24"/>
              </w:rPr>
            </w:pPr>
            <w:r>
              <w:rPr>
                <w:rFonts w:ascii="Helvetica" w:hAnsi="Helvetica" w:cs="Arial"/>
                <w:b/>
                <w:sz w:val="24"/>
                <w:szCs w:val="24"/>
              </w:rPr>
              <w:t>17</w:t>
            </w:r>
          </w:p>
        </w:tc>
        <w:tc>
          <w:tcPr>
            <w:tcW w:w="1011" w:type="dxa"/>
            <w:shd w:val="clear" w:color="auto" w:fill="C6D9F1" w:themeFill="text2" w:themeFillTint="33"/>
            <w:vAlign w:val="center"/>
          </w:tcPr>
          <w:p w:rsidR="00CE3837" w:rsidRPr="00C2247C" w:rsidRDefault="00CE3837" w:rsidP="00133A91">
            <w:pPr>
              <w:spacing w:after="0"/>
              <w:jc w:val="center"/>
              <w:rPr>
                <w:rFonts w:ascii="Helvetica" w:hAnsi="Helvetica" w:cs="Arial"/>
                <w:b/>
                <w:sz w:val="24"/>
                <w:szCs w:val="24"/>
              </w:rPr>
            </w:pPr>
            <w:r>
              <w:rPr>
                <w:rFonts w:ascii="Helvetica" w:hAnsi="Helvetica" w:cs="Arial"/>
                <w:b/>
                <w:sz w:val="24"/>
                <w:szCs w:val="24"/>
              </w:rPr>
              <w:t>32</w:t>
            </w:r>
          </w:p>
        </w:tc>
      </w:tr>
      <w:tr w:rsidR="00CE3837" w:rsidRPr="00545964" w:rsidTr="00CA06A9">
        <w:trPr>
          <w:trHeight w:val="476"/>
          <w:jc w:val="center"/>
        </w:trPr>
        <w:tc>
          <w:tcPr>
            <w:tcW w:w="4323" w:type="dxa"/>
            <w:shd w:val="clear" w:color="auto" w:fill="C6D9F1" w:themeFill="text2" w:themeFillTint="33"/>
            <w:vAlign w:val="center"/>
          </w:tcPr>
          <w:p w:rsidR="00CA06A9" w:rsidRPr="00CA06A9" w:rsidRDefault="00CA06A9" w:rsidP="00CE3837">
            <w:pPr>
              <w:spacing w:after="120"/>
              <w:rPr>
                <w:rFonts w:ascii="Helvetica" w:hAnsi="Helvetica" w:cs="Arial"/>
                <w:b/>
                <w:sz w:val="2"/>
                <w:szCs w:val="2"/>
                <w:lang w:val="es-ES"/>
              </w:rPr>
            </w:pPr>
          </w:p>
          <w:p w:rsidR="00CE3837" w:rsidRPr="005B0406" w:rsidRDefault="00CE3837" w:rsidP="00CE3837">
            <w:pPr>
              <w:spacing w:after="120"/>
              <w:rPr>
                <w:rFonts w:ascii="Helvetica" w:hAnsi="Helvetica" w:cs="Arial"/>
                <w:b/>
                <w:lang w:val="es-ES"/>
              </w:rPr>
            </w:pPr>
            <w:r>
              <w:rPr>
                <w:rFonts w:ascii="Helvetica" w:hAnsi="Helvetica" w:cs="Arial"/>
                <w:b/>
                <w:lang w:val="es-ES"/>
              </w:rPr>
              <w:t>Desarrollo y resolución de ejercicios prácticos</w:t>
            </w:r>
          </w:p>
        </w:tc>
        <w:tc>
          <w:tcPr>
            <w:tcW w:w="1701" w:type="dxa"/>
            <w:shd w:val="clear" w:color="auto" w:fill="C6D9F1" w:themeFill="text2" w:themeFillTint="33"/>
            <w:vAlign w:val="center"/>
          </w:tcPr>
          <w:p w:rsidR="00CE3837" w:rsidRPr="00535A07" w:rsidRDefault="00CE3837" w:rsidP="00133A91">
            <w:pPr>
              <w:spacing w:after="0"/>
              <w:jc w:val="center"/>
              <w:rPr>
                <w:rFonts w:ascii="Helvetica" w:hAnsi="Helvetica" w:cs="Arial"/>
                <w:b/>
                <w:sz w:val="24"/>
                <w:szCs w:val="24"/>
              </w:rPr>
            </w:pPr>
            <w:r w:rsidRPr="00535A07">
              <w:rPr>
                <w:rFonts w:ascii="Helvetica" w:hAnsi="Helvetica" w:cs="Arial"/>
                <w:b/>
                <w:sz w:val="24"/>
                <w:szCs w:val="24"/>
              </w:rPr>
              <w:t>38</w:t>
            </w:r>
          </w:p>
        </w:tc>
        <w:tc>
          <w:tcPr>
            <w:tcW w:w="1893" w:type="dxa"/>
            <w:shd w:val="clear" w:color="auto" w:fill="C6D9F1" w:themeFill="text2" w:themeFillTint="33"/>
            <w:vAlign w:val="center"/>
          </w:tcPr>
          <w:p w:rsidR="00CE3837" w:rsidRPr="00535A07" w:rsidRDefault="00CE3837" w:rsidP="00133A91">
            <w:pPr>
              <w:spacing w:after="0"/>
              <w:jc w:val="center"/>
              <w:rPr>
                <w:rFonts w:ascii="Helvetica" w:hAnsi="Helvetica" w:cs="Arial"/>
                <w:b/>
                <w:sz w:val="24"/>
                <w:szCs w:val="24"/>
              </w:rPr>
            </w:pPr>
            <w:r w:rsidRPr="00535A07">
              <w:rPr>
                <w:rFonts w:ascii="Helvetica" w:hAnsi="Helvetica" w:cs="Arial"/>
                <w:b/>
                <w:sz w:val="24"/>
                <w:szCs w:val="24"/>
              </w:rPr>
              <w:t>62</w:t>
            </w:r>
          </w:p>
        </w:tc>
        <w:tc>
          <w:tcPr>
            <w:tcW w:w="1011" w:type="dxa"/>
            <w:shd w:val="clear" w:color="auto" w:fill="C6D9F1" w:themeFill="text2" w:themeFillTint="33"/>
            <w:vAlign w:val="center"/>
          </w:tcPr>
          <w:p w:rsidR="00CE3837" w:rsidRPr="00535A07" w:rsidRDefault="00CE3837" w:rsidP="00133A91">
            <w:pPr>
              <w:spacing w:after="0"/>
              <w:jc w:val="center"/>
              <w:rPr>
                <w:rFonts w:ascii="Helvetica" w:hAnsi="Helvetica" w:cs="Arial"/>
                <w:b/>
                <w:sz w:val="24"/>
                <w:szCs w:val="24"/>
              </w:rPr>
            </w:pPr>
            <w:r w:rsidRPr="00535A07">
              <w:rPr>
                <w:rFonts w:ascii="Helvetica" w:hAnsi="Helvetica" w:cs="Arial"/>
                <w:b/>
                <w:sz w:val="24"/>
                <w:szCs w:val="24"/>
              </w:rPr>
              <w:t>100</w:t>
            </w:r>
          </w:p>
        </w:tc>
      </w:tr>
      <w:tr w:rsidR="00CE3837" w:rsidRPr="00545964" w:rsidTr="00CA06A9">
        <w:trPr>
          <w:trHeight w:val="476"/>
          <w:jc w:val="center"/>
        </w:trPr>
        <w:tc>
          <w:tcPr>
            <w:tcW w:w="4323" w:type="dxa"/>
            <w:shd w:val="clear" w:color="auto" w:fill="C6D9F1" w:themeFill="text2" w:themeFillTint="33"/>
          </w:tcPr>
          <w:p w:rsidR="00CA06A9" w:rsidRPr="00CA06A9" w:rsidRDefault="00CA06A9" w:rsidP="00CA06A9">
            <w:pPr>
              <w:spacing w:after="0"/>
              <w:rPr>
                <w:rFonts w:ascii="Helvetica" w:hAnsi="Helvetica" w:cs="Arial"/>
                <w:b/>
                <w:sz w:val="4"/>
                <w:szCs w:val="4"/>
                <w:lang w:val="es-ES"/>
              </w:rPr>
            </w:pPr>
          </w:p>
          <w:p w:rsidR="00CA06A9" w:rsidRPr="00CA06A9" w:rsidRDefault="00CA06A9" w:rsidP="00CA06A9">
            <w:pPr>
              <w:spacing w:after="0"/>
              <w:rPr>
                <w:rFonts w:ascii="Helvetica" w:hAnsi="Helvetica" w:cs="Arial"/>
                <w:b/>
                <w:sz w:val="6"/>
                <w:szCs w:val="6"/>
                <w:lang w:val="es-ES"/>
              </w:rPr>
            </w:pPr>
          </w:p>
          <w:p w:rsidR="00CE3837" w:rsidRDefault="00CA06A9" w:rsidP="00CA06A9">
            <w:pPr>
              <w:spacing w:after="0"/>
              <w:rPr>
                <w:rFonts w:ascii="Helvetica" w:hAnsi="Helvetica" w:cs="Arial"/>
                <w:b/>
                <w:lang w:val="es-ES"/>
              </w:rPr>
            </w:pPr>
            <w:r w:rsidRPr="00CA06A9">
              <w:rPr>
                <w:rFonts w:ascii="Helvetica" w:hAnsi="Helvetica" w:cs="Arial"/>
                <w:b/>
                <w:lang w:val="es-ES"/>
              </w:rPr>
              <w:t>Búsqueda de información y e</w:t>
            </w:r>
            <w:r w:rsidR="00CE3837" w:rsidRPr="00CA06A9">
              <w:rPr>
                <w:rFonts w:ascii="Helvetica" w:hAnsi="Helvetica" w:cs="Arial"/>
                <w:b/>
                <w:lang w:val="es-ES"/>
              </w:rPr>
              <w:t>laboración de trabajos</w:t>
            </w:r>
          </w:p>
          <w:p w:rsidR="00CA06A9" w:rsidRPr="00CA06A9" w:rsidRDefault="00CA06A9" w:rsidP="00CA06A9">
            <w:pPr>
              <w:spacing w:after="0"/>
              <w:rPr>
                <w:rFonts w:ascii="Helvetica" w:hAnsi="Helvetica" w:cs="Arial"/>
                <w:b/>
                <w:sz w:val="6"/>
                <w:szCs w:val="6"/>
                <w:lang w:val="es-ES"/>
              </w:rPr>
            </w:pPr>
          </w:p>
          <w:p w:rsidR="00CA06A9" w:rsidRPr="00CA06A9" w:rsidRDefault="00CA06A9" w:rsidP="00CA06A9">
            <w:pPr>
              <w:spacing w:after="0"/>
              <w:rPr>
                <w:rFonts w:ascii="Helvetica" w:hAnsi="Helvetica" w:cs="Arial"/>
                <w:b/>
                <w:sz w:val="4"/>
                <w:szCs w:val="4"/>
                <w:lang w:val="es-ES"/>
              </w:rPr>
            </w:pPr>
          </w:p>
        </w:tc>
        <w:tc>
          <w:tcPr>
            <w:tcW w:w="1701" w:type="dxa"/>
            <w:shd w:val="clear" w:color="auto" w:fill="C6D9F1" w:themeFill="text2" w:themeFillTint="33"/>
            <w:vAlign w:val="center"/>
          </w:tcPr>
          <w:p w:rsidR="00CE3837" w:rsidRPr="00CE3837" w:rsidRDefault="00CE3837" w:rsidP="00CE3837">
            <w:pPr>
              <w:spacing w:after="0"/>
              <w:jc w:val="center"/>
              <w:rPr>
                <w:rFonts w:ascii="Helvetica" w:hAnsi="Helvetica" w:cs="Arial"/>
                <w:b/>
                <w:sz w:val="24"/>
                <w:szCs w:val="24"/>
              </w:rPr>
            </w:pPr>
            <w:r>
              <w:rPr>
                <w:rFonts w:ascii="Helvetica" w:hAnsi="Helvetica" w:cs="Arial"/>
                <w:b/>
                <w:sz w:val="24"/>
                <w:szCs w:val="24"/>
              </w:rPr>
              <w:t>0</w:t>
            </w:r>
          </w:p>
        </w:tc>
        <w:tc>
          <w:tcPr>
            <w:tcW w:w="1893" w:type="dxa"/>
            <w:shd w:val="clear" w:color="auto" w:fill="C6D9F1" w:themeFill="text2" w:themeFillTint="33"/>
            <w:vAlign w:val="center"/>
          </w:tcPr>
          <w:p w:rsidR="00CE3837" w:rsidRPr="00CE3837" w:rsidRDefault="00CE3837" w:rsidP="00CE3837">
            <w:pPr>
              <w:spacing w:after="0"/>
              <w:jc w:val="center"/>
              <w:rPr>
                <w:rFonts w:ascii="Helvetica" w:hAnsi="Helvetica" w:cs="Arial"/>
                <w:b/>
                <w:sz w:val="24"/>
                <w:szCs w:val="24"/>
                <w:lang w:val="es-ES"/>
              </w:rPr>
            </w:pPr>
            <w:r>
              <w:rPr>
                <w:rFonts w:ascii="Helvetica" w:hAnsi="Helvetica" w:cs="Arial"/>
                <w:b/>
                <w:sz w:val="24"/>
                <w:szCs w:val="24"/>
                <w:lang w:val="es-ES"/>
              </w:rPr>
              <w:t>5</w:t>
            </w:r>
          </w:p>
        </w:tc>
        <w:tc>
          <w:tcPr>
            <w:tcW w:w="1011" w:type="dxa"/>
            <w:shd w:val="clear" w:color="auto" w:fill="C6D9F1" w:themeFill="text2" w:themeFillTint="33"/>
            <w:vAlign w:val="center"/>
          </w:tcPr>
          <w:p w:rsidR="00CE3837" w:rsidRPr="00CE3837" w:rsidRDefault="00CE3837" w:rsidP="00CE3837">
            <w:pPr>
              <w:spacing w:after="0"/>
              <w:jc w:val="center"/>
              <w:rPr>
                <w:rFonts w:ascii="Helvetica" w:hAnsi="Helvetica" w:cs="Arial"/>
                <w:b/>
                <w:sz w:val="24"/>
                <w:szCs w:val="24"/>
                <w:lang w:val="es-ES"/>
              </w:rPr>
            </w:pPr>
            <w:r w:rsidRPr="00CE3837">
              <w:rPr>
                <w:rFonts w:ascii="Helvetica" w:hAnsi="Helvetica" w:cs="Arial"/>
                <w:b/>
                <w:sz w:val="24"/>
                <w:szCs w:val="24"/>
                <w:lang w:val="es-ES"/>
              </w:rPr>
              <w:t>5</w:t>
            </w:r>
          </w:p>
        </w:tc>
      </w:tr>
      <w:tr w:rsidR="00CE3837" w:rsidRPr="00CE3837" w:rsidTr="00CA06A9">
        <w:trPr>
          <w:trHeight w:val="476"/>
          <w:jc w:val="center"/>
        </w:trPr>
        <w:tc>
          <w:tcPr>
            <w:tcW w:w="4323" w:type="dxa"/>
            <w:shd w:val="clear" w:color="auto" w:fill="C6D9F1" w:themeFill="text2" w:themeFillTint="33"/>
          </w:tcPr>
          <w:p w:rsidR="00CA06A9" w:rsidRPr="00CA06A9" w:rsidRDefault="00CA06A9" w:rsidP="00CE3837">
            <w:pPr>
              <w:spacing w:after="0"/>
              <w:rPr>
                <w:rFonts w:ascii="Helvetica" w:hAnsi="Helvetica" w:cs="Arial"/>
                <w:b/>
                <w:sz w:val="4"/>
                <w:szCs w:val="4"/>
                <w:lang w:val="es-ES"/>
              </w:rPr>
            </w:pPr>
          </w:p>
          <w:p w:rsidR="00CA06A9" w:rsidRPr="00CA06A9" w:rsidRDefault="00CA06A9" w:rsidP="00CE3837">
            <w:pPr>
              <w:spacing w:after="0"/>
              <w:rPr>
                <w:rFonts w:ascii="Helvetica" w:hAnsi="Helvetica" w:cs="Arial"/>
                <w:b/>
                <w:sz w:val="6"/>
                <w:szCs w:val="6"/>
                <w:lang w:val="es-ES"/>
              </w:rPr>
            </w:pPr>
          </w:p>
          <w:p w:rsidR="00CE3837" w:rsidRDefault="00CE3837" w:rsidP="00CE3837">
            <w:pPr>
              <w:spacing w:after="0"/>
              <w:rPr>
                <w:rFonts w:ascii="Helvetica" w:hAnsi="Helvetica" w:cs="Arial"/>
                <w:b/>
                <w:lang w:val="es-ES"/>
              </w:rPr>
            </w:pPr>
            <w:r w:rsidRPr="00CE3837">
              <w:rPr>
                <w:rFonts w:ascii="Helvetica" w:hAnsi="Helvetica" w:cs="Arial"/>
                <w:b/>
                <w:lang w:val="es-ES"/>
              </w:rPr>
              <w:t>Tutorías</w:t>
            </w:r>
            <w:r>
              <w:rPr>
                <w:rFonts w:ascii="Helvetica" w:hAnsi="Helvetica" w:cs="Arial"/>
                <w:b/>
                <w:lang w:val="es-ES"/>
              </w:rPr>
              <w:t xml:space="preserve"> personales, feedback de trabajos y revisión de exámenes</w:t>
            </w:r>
            <w:r w:rsidRPr="00CE3837">
              <w:rPr>
                <w:rFonts w:ascii="Helvetica" w:hAnsi="Helvetica" w:cs="Arial"/>
                <w:b/>
                <w:lang w:val="es-ES"/>
              </w:rPr>
              <w:t xml:space="preserve"> </w:t>
            </w:r>
          </w:p>
          <w:p w:rsidR="00CA06A9" w:rsidRPr="00CA06A9" w:rsidRDefault="00CA06A9" w:rsidP="00CE3837">
            <w:pPr>
              <w:spacing w:after="0"/>
              <w:rPr>
                <w:rFonts w:ascii="Helvetica" w:hAnsi="Helvetica" w:cs="Arial"/>
                <w:b/>
                <w:sz w:val="6"/>
                <w:szCs w:val="6"/>
                <w:lang w:val="es-ES"/>
              </w:rPr>
            </w:pPr>
          </w:p>
          <w:p w:rsidR="00CA06A9" w:rsidRPr="00CA06A9" w:rsidRDefault="00CA06A9" w:rsidP="00CE3837">
            <w:pPr>
              <w:spacing w:after="0"/>
              <w:rPr>
                <w:rFonts w:ascii="Helvetica" w:hAnsi="Helvetica" w:cs="Arial"/>
                <w:b/>
                <w:sz w:val="4"/>
                <w:szCs w:val="4"/>
                <w:lang w:val="es-ES"/>
              </w:rPr>
            </w:pPr>
          </w:p>
        </w:tc>
        <w:tc>
          <w:tcPr>
            <w:tcW w:w="1701" w:type="dxa"/>
            <w:shd w:val="clear" w:color="auto" w:fill="C6D9F1" w:themeFill="text2" w:themeFillTint="33"/>
            <w:vAlign w:val="center"/>
          </w:tcPr>
          <w:p w:rsidR="00CE3837" w:rsidRPr="00CE3837" w:rsidRDefault="00CE3837" w:rsidP="00CE3837">
            <w:pPr>
              <w:spacing w:after="0"/>
              <w:jc w:val="center"/>
              <w:rPr>
                <w:rFonts w:ascii="Helvetica" w:hAnsi="Helvetica" w:cs="Arial"/>
                <w:b/>
                <w:sz w:val="24"/>
                <w:szCs w:val="24"/>
                <w:lang w:val="es-ES"/>
              </w:rPr>
            </w:pPr>
            <w:r w:rsidRPr="00CE3837">
              <w:rPr>
                <w:rFonts w:ascii="Helvetica" w:hAnsi="Helvetica" w:cs="Arial"/>
                <w:b/>
                <w:sz w:val="24"/>
                <w:szCs w:val="24"/>
                <w:lang w:val="es-ES"/>
              </w:rPr>
              <w:t>3</w:t>
            </w:r>
          </w:p>
        </w:tc>
        <w:tc>
          <w:tcPr>
            <w:tcW w:w="1893" w:type="dxa"/>
            <w:shd w:val="clear" w:color="auto" w:fill="C6D9F1" w:themeFill="text2" w:themeFillTint="33"/>
            <w:vAlign w:val="center"/>
          </w:tcPr>
          <w:p w:rsidR="00CE3837" w:rsidRPr="00CE3837" w:rsidRDefault="00CE3837" w:rsidP="00CE3837">
            <w:pPr>
              <w:spacing w:after="0"/>
              <w:jc w:val="center"/>
              <w:rPr>
                <w:rFonts w:ascii="Helvetica" w:hAnsi="Helvetica" w:cs="Arial"/>
                <w:b/>
                <w:sz w:val="24"/>
                <w:szCs w:val="24"/>
                <w:lang w:val="es-ES"/>
              </w:rPr>
            </w:pPr>
            <w:r w:rsidRPr="00CE3837">
              <w:rPr>
                <w:rFonts w:ascii="Helvetica" w:hAnsi="Helvetica" w:cs="Arial"/>
                <w:b/>
                <w:sz w:val="24"/>
                <w:szCs w:val="24"/>
                <w:lang w:val="es-ES"/>
              </w:rPr>
              <w:t>0</w:t>
            </w:r>
          </w:p>
        </w:tc>
        <w:tc>
          <w:tcPr>
            <w:tcW w:w="1011" w:type="dxa"/>
            <w:shd w:val="clear" w:color="auto" w:fill="C6D9F1" w:themeFill="text2" w:themeFillTint="33"/>
            <w:vAlign w:val="center"/>
          </w:tcPr>
          <w:p w:rsidR="00CE3837" w:rsidRPr="00CE3837" w:rsidRDefault="00CE3837" w:rsidP="00CE3837">
            <w:pPr>
              <w:spacing w:after="0"/>
              <w:jc w:val="center"/>
              <w:rPr>
                <w:rFonts w:ascii="Helvetica" w:hAnsi="Helvetica" w:cs="Arial"/>
                <w:b/>
                <w:sz w:val="24"/>
                <w:szCs w:val="24"/>
                <w:lang w:val="es-ES"/>
              </w:rPr>
            </w:pPr>
            <w:r w:rsidRPr="00CE3837">
              <w:rPr>
                <w:rFonts w:ascii="Helvetica" w:hAnsi="Helvetica" w:cs="Arial"/>
                <w:b/>
                <w:sz w:val="24"/>
                <w:szCs w:val="24"/>
                <w:lang w:val="es-ES"/>
              </w:rPr>
              <w:t>3</w:t>
            </w:r>
          </w:p>
        </w:tc>
      </w:tr>
      <w:tr w:rsidR="00CE3837" w:rsidRPr="00CE3837" w:rsidTr="00CA06A9">
        <w:trPr>
          <w:trHeight w:val="476"/>
          <w:jc w:val="center"/>
        </w:trPr>
        <w:tc>
          <w:tcPr>
            <w:tcW w:w="4323" w:type="dxa"/>
            <w:shd w:val="clear" w:color="auto" w:fill="C6D9F1" w:themeFill="text2" w:themeFillTint="33"/>
          </w:tcPr>
          <w:p w:rsidR="00CA06A9" w:rsidRPr="00CA06A9" w:rsidRDefault="00CA06A9" w:rsidP="00133A91">
            <w:pPr>
              <w:spacing w:after="0"/>
              <w:rPr>
                <w:rFonts w:ascii="Helvetica" w:hAnsi="Helvetica" w:cs="Arial"/>
                <w:b/>
                <w:sz w:val="6"/>
                <w:szCs w:val="6"/>
                <w:lang w:val="es-ES"/>
              </w:rPr>
            </w:pPr>
          </w:p>
          <w:p w:rsidR="00CE3837" w:rsidRDefault="00CE3837" w:rsidP="00133A91">
            <w:pPr>
              <w:spacing w:after="0"/>
              <w:rPr>
                <w:rFonts w:ascii="Helvetica" w:hAnsi="Helvetica" w:cs="Arial"/>
                <w:b/>
                <w:lang w:val="es-ES"/>
              </w:rPr>
            </w:pPr>
            <w:r>
              <w:rPr>
                <w:rFonts w:ascii="Helvetica" w:hAnsi="Helvetica" w:cs="Arial"/>
                <w:b/>
                <w:lang w:val="es-ES"/>
              </w:rPr>
              <w:t xml:space="preserve">Realización de exámenes parciales y finales </w:t>
            </w:r>
          </w:p>
          <w:p w:rsidR="00CA06A9" w:rsidRPr="00CA06A9" w:rsidRDefault="00CA06A9" w:rsidP="00133A91">
            <w:pPr>
              <w:spacing w:after="0"/>
              <w:rPr>
                <w:rFonts w:ascii="Helvetica" w:hAnsi="Helvetica" w:cs="Arial"/>
                <w:b/>
                <w:sz w:val="6"/>
                <w:szCs w:val="6"/>
                <w:lang w:val="es-ES"/>
              </w:rPr>
            </w:pPr>
          </w:p>
        </w:tc>
        <w:tc>
          <w:tcPr>
            <w:tcW w:w="1701" w:type="dxa"/>
            <w:shd w:val="clear" w:color="auto" w:fill="C6D9F1" w:themeFill="text2" w:themeFillTint="33"/>
            <w:vAlign w:val="center"/>
          </w:tcPr>
          <w:p w:rsidR="00CE3837" w:rsidRPr="00CE3837" w:rsidRDefault="00CE3837" w:rsidP="00133A91">
            <w:pPr>
              <w:spacing w:after="0"/>
              <w:jc w:val="center"/>
              <w:rPr>
                <w:rFonts w:ascii="Helvetica" w:hAnsi="Helvetica" w:cs="Arial"/>
                <w:b/>
                <w:sz w:val="24"/>
                <w:szCs w:val="24"/>
                <w:lang w:val="es-ES"/>
              </w:rPr>
            </w:pPr>
            <w:r w:rsidRPr="00CE3837">
              <w:rPr>
                <w:rFonts w:ascii="Helvetica" w:hAnsi="Helvetica" w:cs="Arial"/>
                <w:b/>
                <w:sz w:val="24"/>
                <w:szCs w:val="24"/>
                <w:lang w:val="es-ES"/>
              </w:rPr>
              <w:t>4</w:t>
            </w:r>
          </w:p>
        </w:tc>
        <w:tc>
          <w:tcPr>
            <w:tcW w:w="1893" w:type="dxa"/>
            <w:shd w:val="clear" w:color="auto" w:fill="C6D9F1" w:themeFill="text2" w:themeFillTint="33"/>
            <w:vAlign w:val="center"/>
          </w:tcPr>
          <w:p w:rsidR="00CE3837" w:rsidRPr="00CE3837" w:rsidRDefault="00CE3837" w:rsidP="00133A91">
            <w:pPr>
              <w:spacing w:after="0"/>
              <w:jc w:val="center"/>
              <w:rPr>
                <w:rFonts w:ascii="Helvetica" w:hAnsi="Helvetica" w:cs="Arial"/>
                <w:b/>
                <w:sz w:val="24"/>
                <w:szCs w:val="24"/>
                <w:lang w:val="es-ES"/>
              </w:rPr>
            </w:pPr>
            <w:r w:rsidRPr="00CE3837">
              <w:rPr>
                <w:rFonts w:ascii="Helvetica" w:hAnsi="Helvetica" w:cs="Arial"/>
                <w:b/>
                <w:sz w:val="24"/>
                <w:szCs w:val="24"/>
                <w:lang w:val="es-ES"/>
              </w:rPr>
              <w:t>0</w:t>
            </w:r>
          </w:p>
        </w:tc>
        <w:tc>
          <w:tcPr>
            <w:tcW w:w="1011" w:type="dxa"/>
            <w:shd w:val="clear" w:color="auto" w:fill="C6D9F1" w:themeFill="text2" w:themeFillTint="33"/>
            <w:vAlign w:val="center"/>
          </w:tcPr>
          <w:p w:rsidR="00CE3837" w:rsidRPr="00CE3837" w:rsidRDefault="00CE3837" w:rsidP="00133A91">
            <w:pPr>
              <w:spacing w:after="0"/>
              <w:jc w:val="center"/>
              <w:rPr>
                <w:rFonts w:ascii="Helvetica" w:hAnsi="Helvetica" w:cs="Arial"/>
                <w:b/>
                <w:sz w:val="24"/>
                <w:szCs w:val="24"/>
                <w:lang w:val="es-ES"/>
              </w:rPr>
            </w:pPr>
            <w:r w:rsidRPr="00CE3837">
              <w:rPr>
                <w:rFonts w:ascii="Helvetica" w:hAnsi="Helvetica" w:cs="Arial"/>
                <w:b/>
                <w:sz w:val="24"/>
                <w:szCs w:val="24"/>
                <w:lang w:val="es-ES"/>
              </w:rPr>
              <w:t>4</w:t>
            </w:r>
          </w:p>
        </w:tc>
      </w:tr>
      <w:tr w:rsidR="00CE3837" w:rsidRPr="00CE3837" w:rsidTr="00CA06A9">
        <w:trPr>
          <w:trHeight w:val="476"/>
          <w:jc w:val="center"/>
        </w:trPr>
        <w:tc>
          <w:tcPr>
            <w:tcW w:w="4323" w:type="dxa"/>
            <w:shd w:val="clear" w:color="auto" w:fill="C6D9F1" w:themeFill="text2" w:themeFillTint="33"/>
          </w:tcPr>
          <w:p w:rsidR="00CE3837" w:rsidRPr="00CA06A9" w:rsidRDefault="00CE3837" w:rsidP="00133A91">
            <w:pPr>
              <w:spacing w:after="0"/>
              <w:rPr>
                <w:rFonts w:ascii="Helvetica" w:hAnsi="Helvetica" w:cs="Arial"/>
                <w:b/>
                <w:sz w:val="6"/>
                <w:szCs w:val="6"/>
                <w:lang w:val="es-ES"/>
              </w:rPr>
            </w:pPr>
          </w:p>
          <w:p w:rsidR="00CE3837" w:rsidRDefault="00CE3837" w:rsidP="00CE3837">
            <w:pPr>
              <w:spacing w:after="0"/>
              <w:rPr>
                <w:rFonts w:ascii="Helvetica" w:hAnsi="Helvetica" w:cs="Arial"/>
                <w:b/>
                <w:lang w:val="es-ES"/>
              </w:rPr>
            </w:pPr>
            <w:r>
              <w:rPr>
                <w:rFonts w:ascii="Helvetica" w:hAnsi="Helvetica" w:cs="Arial"/>
                <w:b/>
                <w:lang w:val="es-ES"/>
              </w:rPr>
              <w:t>Preparación de e</w:t>
            </w:r>
            <w:r w:rsidRPr="00CE3837">
              <w:rPr>
                <w:rFonts w:ascii="Helvetica" w:hAnsi="Helvetica" w:cs="Arial"/>
                <w:b/>
                <w:lang w:val="es-ES"/>
              </w:rPr>
              <w:t>xámenes</w:t>
            </w:r>
          </w:p>
          <w:p w:rsidR="00CA06A9" w:rsidRPr="00CA06A9" w:rsidRDefault="00CA06A9" w:rsidP="00CE3837">
            <w:pPr>
              <w:spacing w:after="0"/>
              <w:rPr>
                <w:rFonts w:ascii="Helvetica" w:hAnsi="Helvetica" w:cs="Arial"/>
                <w:b/>
                <w:sz w:val="6"/>
                <w:szCs w:val="6"/>
                <w:lang w:val="es-ES"/>
              </w:rPr>
            </w:pPr>
          </w:p>
        </w:tc>
        <w:tc>
          <w:tcPr>
            <w:tcW w:w="1701" w:type="dxa"/>
            <w:shd w:val="clear" w:color="auto" w:fill="C6D9F1" w:themeFill="text2" w:themeFillTint="33"/>
            <w:vAlign w:val="center"/>
          </w:tcPr>
          <w:p w:rsidR="00CE3837" w:rsidRPr="00CE3837" w:rsidRDefault="00CE3837" w:rsidP="00133A91">
            <w:pPr>
              <w:spacing w:after="0"/>
              <w:jc w:val="center"/>
              <w:rPr>
                <w:rFonts w:ascii="Helvetica" w:hAnsi="Helvetica" w:cs="Arial"/>
                <w:b/>
                <w:sz w:val="24"/>
                <w:szCs w:val="24"/>
                <w:lang w:val="es-ES"/>
              </w:rPr>
            </w:pPr>
            <w:r w:rsidRPr="00CE3837">
              <w:rPr>
                <w:rFonts w:ascii="Helvetica" w:hAnsi="Helvetica" w:cs="Arial"/>
                <w:b/>
                <w:sz w:val="24"/>
                <w:szCs w:val="24"/>
                <w:lang w:val="es-ES"/>
              </w:rPr>
              <w:t>0</w:t>
            </w:r>
          </w:p>
        </w:tc>
        <w:tc>
          <w:tcPr>
            <w:tcW w:w="1893" w:type="dxa"/>
            <w:shd w:val="clear" w:color="auto" w:fill="C6D9F1" w:themeFill="text2" w:themeFillTint="33"/>
            <w:vAlign w:val="center"/>
          </w:tcPr>
          <w:p w:rsidR="00CE3837" w:rsidRPr="00CE3837" w:rsidRDefault="00CE3837" w:rsidP="00133A91">
            <w:pPr>
              <w:spacing w:after="0"/>
              <w:jc w:val="center"/>
              <w:rPr>
                <w:rFonts w:ascii="Helvetica" w:hAnsi="Helvetica" w:cs="Arial"/>
                <w:b/>
                <w:sz w:val="24"/>
                <w:szCs w:val="24"/>
                <w:lang w:val="es-ES"/>
              </w:rPr>
            </w:pPr>
            <w:r w:rsidRPr="00CE3837">
              <w:rPr>
                <w:rFonts w:ascii="Helvetica" w:hAnsi="Helvetica" w:cs="Arial"/>
                <w:b/>
                <w:sz w:val="24"/>
                <w:szCs w:val="24"/>
                <w:lang w:val="es-ES"/>
              </w:rPr>
              <w:t>6</w:t>
            </w:r>
          </w:p>
        </w:tc>
        <w:tc>
          <w:tcPr>
            <w:tcW w:w="1011" w:type="dxa"/>
            <w:shd w:val="clear" w:color="auto" w:fill="C6D9F1" w:themeFill="text2" w:themeFillTint="33"/>
            <w:vAlign w:val="center"/>
          </w:tcPr>
          <w:p w:rsidR="00CE3837" w:rsidRPr="00CE3837" w:rsidRDefault="00CE3837" w:rsidP="00CE3837">
            <w:pPr>
              <w:spacing w:after="0"/>
              <w:jc w:val="center"/>
              <w:rPr>
                <w:rFonts w:ascii="Helvetica" w:hAnsi="Helvetica" w:cs="Arial"/>
                <w:b/>
                <w:sz w:val="24"/>
                <w:szCs w:val="24"/>
                <w:lang w:val="es-ES"/>
              </w:rPr>
            </w:pPr>
            <w:r w:rsidRPr="00CE3837">
              <w:rPr>
                <w:rFonts w:ascii="Helvetica" w:hAnsi="Helvetica" w:cs="Arial"/>
                <w:b/>
                <w:sz w:val="24"/>
                <w:szCs w:val="24"/>
                <w:lang w:val="es-ES"/>
              </w:rPr>
              <w:t>6</w:t>
            </w:r>
          </w:p>
        </w:tc>
      </w:tr>
      <w:tr w:rsidR="00CE3837" w:rsidRPr="00CE3837" w:rsidTr="00CA06A9">
        <w:trPr>
          <w:trHeight w:val="476"/>
          <w:jc w:val="center"/>
        </w:trPr>
        <w:tc>
          <w:tcPr>
            <w:tcW w:w="4323" w:type="dxa"/>
            <w:shd w:val="clear" w:color="auto" w:fill="C6D9F1" w:themeFill="text2" w:themeFillTint="33"/>
          </w:tcPr>
          <w:p w:rsidR="00CA06A9" w:rsidRPr="000B69C9" w:rsidRDefault="00CA06A9" w:rsidP="00133A91">
            <w:pPr>
              <w:spacing w:after="0"/>
              <w:rPr>
                <w:rFonts w:ascii="Helvetica" w:hAnsi="Helvetica" w:cs="Arial"/>
                <w:b/>
                <w:sz w:val="20"/>
                <w:szCs w:val="20"/>
                <w:lang w:val="es-ES"/>
              </w:rPr>
            </w:pPr>
          </w:p>
          <w:p w:rsidR="00CE3837" w:rsidRDefault="00CE3837" w:rsidP="00133A91">
            <w:pPr>
              <w:spacing w:after="0"/>
              <w:rPr>
                <w:rFonts w:ascii="Helvetica" w:hAnsi="Helvetica" w:cs="Arial"/>
                <w:b/>
                <w:lang w:val="es-ES"/>
              </w:rPr>
            </w:pPr>
            <w:r w:rsidRPr="00CE3837">
              <w:rPr>
                <w:rFonts w:ascii="Helvetica" w:hAnsi="Helvetica" w:cs="Arial"/>
                <w:b/>
                <w:lang w:val="es-ES"/>
              </w:rPr>
              <w:t>TOTAL HORAS</w:t>
            </w:r>
          </w:p>
          <w:p w:rsidR="00CA06A9" w:rsidRPr="000B69C9" w:rsidRDefault="00CA06A9" w:rsidP="00133A91">
            <w:pPr>
              <w:spacing w:after="0"/>
              <w:rPr>
                <w:rFonts w:ascii="Helvetica" w:hAnsi="Helvetica" w:cs="Arial"/>
                <w:b/>
                <w:sz w:val="20"/>
                <w:szCs w:val="20"/>
                <w:lang w:val="es-ES"/>
              </w:rPr>
            </w:pPr>
          </w:p>
        </w:tc>
        <w:tc>
          <w:tcPr>
            <w:tcW w:w="1701" w:type="dxa"/>
            <w:shd w:val="clear" w:color="auto" w:fill="C6D9F1" w:themeFill="text2" w:themeFillTint="33"/>
            <w:vAlign w:val="center"/>
          </w:tcPr>
          <w:p w:rsidR="00CE3837" w:rsidRPr="00CE3837" w:rsidRDefault="00CE3837" w:rsidP="00133A91">
            <w:pPr>
              <w:spacing w:after="0"/>
              <w:jc w:val="center"/>
              <w:rPr>
                <w:rFonts w:ascii="Helvetica" w:hAnsi="Helvetica" w:cs="Arial"/>
                <w:b/>
                <w:sz w:val="24"/>
                <w:szCs w:val="24"/>
                <w:lang w:val="es-ES"/>
              </w:rPr>
            </w:pPr>
            <w:r w:rsidRPr="00CE3837">
              <w:rPr>
                <w:rFonts w:ascii="Helvetica" w:hAnsi="Helvetica" w:cs="Arial"/>
                <w:b/>
                <w:sz w:val="24"/>
                <w:szCs w:val="24"/>
                <w:lang w:val="es-ES"/>
              </w:rPr>
              <w:t xml:space="preserve"> 60</w:t>
            </w:r>
          </w:p>
        </w:tc>
        <w:tc>
          <w:tcPr>
            <w:tcW w:w="1893" w:type="dxa"/>
            <w:shd w:val="clear" w:color="auto" w:fill="C6D9F1" w:themeFill="text2" w:themeFillTint="33"/>
            <w:vAlign w:val="center"/>
          </w:tcPr>
          <w:p w:rsidR="00CE3837" w:rsidRPr="00CE3837" w:rsidRDefault="00CE3837" w:rsidP="00133A91">
            <w:pPr>
              <w:spacing w:after="0"/>
              <w:jc w:val="center"/>
              <w:rPr>
                <w:rFonts w:ascii="Helvetica" w:hAnsi="Helvetica" w:cs="Arial"/>
                <w:b/>
                <w:sz w:val="24"/>
                <w:szCs w:val="24"/>
                <w:lang w:val="es-ES"/>
              </w:rPr>
            </w:pPr>
            <w:r w:rsidRPr="00CE3837">
              <w:rPr>
                <w:rFonts w:ascii="Helvetica" w:hAnsi="Helvetica" w:cs="Arial"/>
                <w:b/>
                <w:sz w:val="24"/>
                <w:szCs w:val="24"/>
                <w:lang w:val="es-ES"/>
              </w:rPr>
              <w:t>90</w:t>
            </w:r>
          </w:p>
        </w:tc>
        <w:tc>
          <w:tcPr>
            <w:tcW w:w="1011" w:type="dxa"/>
            <w:shd w:val="clear" w:color="auto" w:fill="C6D9F1" w:themeFill="text2" w:themeFillTint="33"/>
            <w:vAlign w:val="center"/>
          </w:tcPr>
          <w:p w:rsidR="00CE3837" w:rsidRPr="00CE3837" w:rsidRDefault="00CE3837" w:rsidP="00133A91">
            <w:pPr>
              <w:spacing w:after="0"/>
              <w:jc w:val="center"/>
              <w:rPr>
                <w:rFonts w:ascii="Helvetica" w:hAnsi="Helvetica" w:cs="Arial"/>
                <w:b/>
                <w:sz w:val="24"/>
                <w:szCs w:val="24"/>
                <w:lang w:val="es-ES"/>
              </w:rPr>
            </w:pPr>
            <w:r w:rsidRPr="00CE3837">
              <w:rPr>
                <w:rFonts w:ascii="Helvetica" w:hAnsi="Helvetica" w:cs="Arial"/>
                <w:b/>
                <w:sz w:val="24"/>
                <w:szCs w:val="24"/>
                <w:lang w:val="es-ES"/>
              </w:rPr>
              <w:t>150</w:t>
            </w:r>
          </w:p>
        </w:tc>
      </w:tr>
      <w:tr w:rsidR="00CE3837" w:rsidRPr="00CE3837" w:rsidTr="00CA06A9">
        <w:trPr>
          <w:trHeight w:val="476"/>
          <w:jc w:val="center"/>
        </w:trPr>
        <w:tc>
          <w:tcPr>
            <w:tcW w:w="4323" w:type="dxa"/>
            <w:shd w:val="clear" w:color="auto" w:fill="C6D9F1" w:themeFill="text2" w:themeFillTint="33"/>
          </w:tcPr>
          <w:p w:rsidR="00CE3837" w:rsidRPr="00CE3837" w:rsidRDefault="00CE3837" w:rsidP="00133A91">
            <w:pPr>
              <w:spacing w:after="0"/>
              <w:jc w:val="both"/>
              <w:rPr>
                <w:rFonts w:ascii="Helvetica" w:hAnsi="Helvetica" w:cs="Arial"/>
                <w:b/>
                <w:lang w:val="es-ES"/>
              </w:rPr>
            </w:pPr>
          </w:p>
        </w:tc>
        <w:tc>
          <w:tcPr>
            <w:tcW w:w="1701" w:type="dxa"/>
            <w:shd w:val="clear" w:color="auto" w:fill="C6D9F1" w:themeFill="text2" w:themeFillTint="33"/>
          </w:tcPr>
          <w:p w:rsidR="00CE3837" w:rsidRPr="00CE3837" w:rsidRDefault="00CE3837" w:rsidP="00133A91">
            <w:pPr>
              <w:spacing w:after="0"/>
              <w:jc w:val="both"/>
              <w:rPr>
                <w:rFonts w:ascii="Helvetica" w:hAnsi="Helvetica" w:cs="Arial"/>
                <w:b/>
                <w:lang w:val="es-ES"/>
              </w:rPr>
            </w:pPr>
          </w:p>
        </w:tc>
        <w:tc>
          <w:tcPr>
            <w:tcW w:w="1893" w:type="dxa"/>
            <w:shd w:val="clear" w:color="auto" w:fill="4F81BD" w:themeFill="accent1"/>
            <w:vAlign w:val="center"/>
          </w:tcPr>
          <w:p w:rsidR="00CE3837" w:rsidRPr="00CE3837" w:rsidRDefault="00CE3837" w:rsidP="00133A91">
            <w:pPr>
              <w:spacing w:after="0"/>
              <w:jc w:val="both"/>
              <w:rPr>
                <w:rFonts w:ascii="Helvetica" w:hAnsi="Helvetica" w:cs="Arial"/>
                <w:b/>
                <w:color w:val="FFFFFF" w:themeColor="background1"/>
                <w:lang w:val="es-ES"/>
              </w:rPr>
            </w:pPr>
            <w:r w:rsidRPr="00CE3837">
              <w:rPr>
                <w:rFonts w:ascii="Helvetica" w:hAnsi="Helvetica" w:cs="Arial"/>
                <w:b/>
                <w:color w:val="FFFFFF" w:themeColor="background1"/>
                <w:lang w:val="es-ES"/>
              </w:rPr>
              <w:t>Créditos ECTS</w:t>
            </w:r>
          </w:p>
        </w:tc>
        <w:tc>
          <w:tcPr>
            <w:tcW w:w="1011" w:type="dxa"/>
            <w:shd w:val="clear" w:color="auto" w:fill="4F81BD" w:themeFill="accent1"/>
            <w:vAlign w:val="center"/>
          </w:tcPr>
          <w:p w:rsidR="00CE3837" w:rsidRPr="00CE3837" w:rsidRDefault="00CE3837" w:rsidP="00133A91">
            <w:pPr>
              <w:spacing w:after="0"/>
              <w:jc w:val="center"/>
              <w:rPr>
                <w:rFonts w:ascii="Helvetica" w:hAnsi="Helvetica" w:cs="Arial"/>
                <w:b/>
                <w:color w:val="FFFFFF" w:themeColor="background1"/>
                <w:lang w:val="es-ES"/>
              </w:rPr>
            </w:pPr>
            <w:r w:rsidRPr="00CE3837">
              <w:rPr>
                <w:rFonts w:ascii="Helvetica" w:hAnsi="Helvetica" w:cs="Arial"/>
                <w:b/>
                <w:color w:val="FFFFFF" w:themeColor="background1"/>
                <w:lang w:val="es-ES"/>
              </w:rPr>
              <w:t>6</w:t>
            </w:r>
          </w:p>
        </w:tc>
      </w:tr>
    </w:tbl>
    <w:p w:rsidR="00935B6F" w:rsidRPr="005B19F3" w:rsidRDefault="00935B6F" w:rsidP="00133A91">
      <w:pPr>
        <w:pStyle w:val="CSHGGuatextonormal"/>
        <w:spacing w:line="276" w:lineRule="auto"/>
        <w:rPr>
          <w:sz w:val="16"/>
          <w:szCs w:val="16"/>
          <w:lang w:val="es-ES"/>
        </w:rPr>
      </w:pPr>
    </w:p>
    <w:p w:rsidR="00BA25A1" w:rsidRPr="00A15B28" w:rsidRDefault="00BA25A1" w:rsidP="00133A91">
      <w:pPr>
        <w:pStyle w:val="CSHGGuatextonormal"/>
        <w:spacing w:line="276" w:lineRule="auto"/>
        <w:rPr>
          <w:lang w:val="es-ES"/>
        </w:rPr>
      </w:pPr>
      <w:r w:rsidRPr="00A15B28">
        <w:rPr>
          <w:lang w:val="es-ES"/>
        </w:rPr>
        <w:t xml:space="preserve">Dentro del número total de horas presenciales que </w:t>
      </w:r>
      <w:r w:rsidR="00997F17">
        <w:rPr>
          <w:lang w:val="es-ES"/>
        </w:rPr>
        <w:t xml:space="preserve">se </w:t>
      </w:r>
      <w:r w:rsidR="009E2F94">
        <w:rPr>
          <w:lang w:val="es-ES"/>
        </w:rPr>
        <w:t xml:space="preserve">asignan </w:t>
      </w:r>
      <w:r w:rsidR="00997F17">
        <w:rPr>
          <w:lang w:val="es-ES"/>
        </w:rPr>
        <w:t xml:space="preserve">a </w:t>
      </w:r>
      <w:r w:rsidR="00453DCC">
        <w:rPr>
          <w:lang w:val="es-ES"/>
        </w:rPr>
        <w:t xml:space="preserve">la materia, </w:t>
      </w:r>
      <w:r w:rsidR="00CA06A9">
        <w:rPr>
          <w:lang w:val="es-ES"/>
        </w:rPr>
        <w:t>un 25</w:t>
      </w:r>
      <w:r w:rsidRPr="00A15B28">
        <w:rPr>
          <w:lang w:val="es-ES"/>
        </w:rPr>
        <w:t xml:space="preserve">% suponen </w:t>
      </w:r>
      <w:r w:rsidRPr="007469EE">
        <w:rPr>
          <w:b/>
          <w:lang w:val="es-ES"/>
        </w:rPr>
        <w:t>clases teóricas</w:t>
      </w:r>
      <w:r w:rsidRPr="00A15B28">
        <w:rPr>
          <w:lang w:val="es-ES"/>
        </w:rPr>
        <w:t>. En ell</w:t>
      </w:r>
      <w:r w:rsidR="000D1A71">
        <w:rPr>
          <w:lang w:val="es-ES"/>
        </w:rPr>
        <w:t xml:space="preserve">as se explicarán </w:t>
      </w:r>
      <w:r w:rsidRPr="00A15B28">
        <w:rPr>
          <w:lang w:val="es-ES"/>
        </w:rPr>
        <w:t>los contenidos teóricos</w:t>
      </w:r>
      <w:r w:rsidR="007469EE">
        <w:rPr>
          <w:lang w:val="es-ES"/>
        </w:rPr>
        <w:t xml:space="preserve"> de la materia</w:t>
      </w:r>
      <w:r w:rsidRPr="00A15B28">
        <w:rPr>
          <w:lang w:val="es-ES"/>
        </w:rPr>
        <w:t>, proponiendo</w:t>
      </w:r>
      <w:r w:rsidR="00A15B28" w:rsidRPr="00A15B28">
        <w:rPr>
          <w:lang w:val="es-ES"/>
        </w:rPr>
        <w:t xml:space="preserve"> </w:t>
      </w:r>
      <w:r w:rsidRPr="00A15B28">
        <w:rPr>
          <w:lang w:val="es-ES"/>
        </w:rPr>
        <w:t>ejemplos</w:t>
      </w:r>
      <w:r w:rsidR="00A15B28" w:rsidRPr="00A15B28">
        <w:rPr>
          <w:lang w:val="es-ES"/>
        </w:rPr>
        <w:t xml:space="preserve"> de aplicación práctica a la realidad con instrumentos financieros habi</w:t>
      </w:r>
      <w:r w:rsidR="000D1A71">
        <w:rPr>
          <w:lang w:val="es-ES"/>
        </w:rPr>
        <w:t>tuales en la empresa hostelera.</w:t>
      </w:r>
    </w:p>
    <w:p w:rsidR="00935B6F" w:rsidRDefault="00A15B28" w:rsidP="00CA06A9">
      <w:pPr>
        <w:pStyle w:val="CSHGGuatextonormal"/>
        <w:spacing w:line="276" w:lineRule="auto"/>
        <w:rPr>
          <w:lang w:val="es-ES"/>
        </w:rPr>
      </w:pPr>
      <w:r w:rsidRPr="00A15B28">
        <w:rPr>
          <w:lang w:val="es-ES"/>
        </w:rPr>
        <w:t xml:space="preserve">Las </w:t>
      </w:r>
      <w:r w:rsidRPr="007469EE">
        <w:rPr>
          <w:b/>
          <w:lang w:val="es-ES"/>
        </w:rPr>
        <w:t>clases prácticas</w:t>
      </w:r>
      <w:r w:rsidRPr="00A15B28">
        <w:rPr>
          <w:lang w:val="es-ES"/>
        </w:rPr>
        <w:t xml:space="preserve"> ocuparán </w:t>
      </w:r>
      <w:r w:rsidR="00CA06A9">
        <w:rPr>
          <w:lang w:val="es-ES"/>
        </w:rPr>
        <w:t>en torno al</w:t>
      </w:r>
      <w:r>
        <w:rPr>
          <w:lang w:val="es-ES"/>
        </w:rPr>
        <w:t xml:space="preserve"> 6</w:t>
      </w:r>
      <w:r w:rsidR="00CA06A9">
        <w:rPr>
          <w:lang w:val="es-ES"/>
        </w:rPr>
        <w:t>3</w:t>
      </w:r>
      <w:r w:rsidRPr="00A15B28">
        <w:rPr>
          <w:lang w:val="es-ES"/>
        </w:rPr>
        <w:t>% de la dedicación horaria a las sesiones presenciales</w:t>
      </w:r>
      <w:r w:rsidR="00453DCC">
        <w:rPr>
          <w:lang w:val="es-ES"/>
        </w:rPr>
        <w:t>,</w:t>
      </w:r>
      <w:r w:rsidRPr="00A15B28">
        <w:rPr>
          <w:lang w:val="es-ES"/>
        </w:rPr>
        <w:t xml:space="preserve"> por entender que esta asignatura debe ser una materia eminentemente práctica. </w:t>
      </w:r>
      <w:r w:rsidR="00935B6F">
        <w:rPr>
          <w:lang w:val="es-ES"/>
        </w:rPr>
        <w:br w:type="page"/>
      </w:r>
    </w:p>
    <w:p w:rsidR="00C832CC" w:rsidRDefault="00C832CC" w:rsidP="00133A91">
      <w:pPr>
        <w:pStyle w:val="CSHGGuatextonormal"/>
        <w:spacing w:line="276" w:lineRule="auto"/>
        <w:rPr>
          <w:lang w:val="es-ES"/>
        </w:rPr>
      </w:pPr>
    </w:p>
    <w:p w:rsidR="00A15B28" w:rsidRPr="00A15B28" w:rsidRDefault="00A15B28" w:rsidP="004F25E9">
      <w:pPr>
        <w:pStyle w:val="CSHGGuatextonormal"/>
        <w:spacing w:line="276" w:lineRule="auto"/>
        <w:rPr>
          <w:lang w:val="es-ES"/>
        </w:rPr>
      </w:pPr>
      <w:r>
        <w:rPr>
          <w:lang w:val="es-ES"/>
        </w:rPr>
        <w:t xml:space="preserve">El desarrollo de bloques de ejercicios prácticos se realizará después de </w:t>
      </w:r>
      <w:r w:rsidR="007469EE">
        <w:rPr>
          <w:lang w:val="es-ES"/>
        </w:rPr>
        <w:t xml:space="preserve">la </w:t>
      </w:r>
      <w:r w:rsidRPr="00A15B28">
        <w:rPr>
          <w:lang w:val="es-ES"/>
        </w:rPr>
        <w:t>explicación teórica de cada</w:t>
      </w:r>
      <w:r w:rsidR="007469EE">
        <w:rPr>
          <w:lang w:val="es-ES"/>
        </w:rPr>
        <w:t xml:space="preserve"> contenido</w:t>
      </w:r>
      <w:r>
        <w:rPr>
          <w:lang w:val="es-ES"/>
        </w:rPr>
        <w:t xml:space="preserve">, siendo planteados y resueltos </w:t>
      </w:r>
      <w:r w:rsidR="00935B6F">
        <w:rPr>
          <w:lang w:val="es-ES"/>
        </w:rPr>
        <w:t xml:space="preserve">en el aula </w:t>
      </w:r>
      <w:r w:rsidR="005B19F3">
        <w:rPr>
          <w:lang w:val="es-ES"/>
        </w:rPr>
        <w:t>por el profesor</w:t>
      </w:r>
      <w:r w:rsidR="00935B6F">
        <w:rPr>
          <w:lang w:val="es-ES"/>
        </w:rPr>
        <w:t xml:space="preserve"> </w:t>
      </w:r>
      <w:r>
        <w:rPr>
          <w:lang w:val="es-ES"/>
        </w:rPr>
        <w:t>para comprobar</w:t>
      </w:r>
      <w:r w:rsidRPr="00A15B28">
        <w:rPr>
          <w:lang w:val="es-ES"/>
        </w:rPr>
        <w:t xml:space="preserve"> la comprensión de los conceptos </w:t>
      </w:r>
      <w:r>
        <w:rPr>
          <w:lang w:val="es-ES"/>
        </w:rPr>
        <w:t>por parte del alumnado</w:t>
      </w:r>
      <w:r w:rsidRPr="00A15B28">
        <w:rPr>
          <w:lang w:val="es-ES"/>
        </w:rPr>
        <w:t xml:space="preserve"> y la necesidad, o no, de </w:t>
      </w:r>
      <w:r>
        <w:rPr>
          <w:lang w:val="es-ES"/>
        </w:rPr>
        <w:t xml:space="preserve">repetición o </w:t>
      </w:r>
      <w:r w:rsidRPr="00A15B28">
        <w:rPr>
          <w:lang w:val="es-ES"/>
        </w:rPr>
        <w:t xml:space="preserve">repaso. </w:t>
      </w:r>
    </w:p>
    <w:p w:rsidR="005B19F3" w:rsidRDefault="008363A7" w:rsidP="004F25E9">
      <w:pPr>
        <w:pStyle w:val="CSHGGuatextonormal"/>
        <w:spacing w:line="276" w:lineRule="auto"/>
        <w:rPr>
          <w:lang w:val="es-ES"/>
        </w:rPr>
      </w:pPr>
      <w:r>
        <w:rPr>
          <w:lang w:val="es-ES"/>
        </w:rPr>
        <w:t>Posteriormente</w:t>
      </w:r>
      <w:r w:rsidR="00A15B28" w:rsidRPr="00A15B28">
        <w:rPr>
          <w:lang w:val="es-ES"/>
        </w:rPr>
        <w:t xml:space="preserve"> el alumno, individualmente</w:t>
      </w:r>
      <w:r>
        <w:rPr>
          <w:lang w:val="es-ES"/>
        </w:rPr>
        <w:t xml:space="preserve">, resolverá </w:t>
      </w:r>
      <w:r w:rsidR="001B2DEE">
        <w:rPr>
          <w:lang w:val="es-ES"/>
        </w:rPr>
        <w:t xml:space="preserve">mediante su propio </w:t>
      </w:r>
      <w:r w:rsidR="001B2DEE" w:rsidRPr="001B2DEE">
        <w:rPr>
          <w:b/>
          <w:lang w:val="es-ES"/>
        </w:rPr>
        <w:t>trabajo autónomo</w:t>
      </w:r>
      <w:r w:rsidR="00A15B28">
        <w:rPr>
          <w:lang w:val="es-ES"/>
        </w:rPr>
        <w:t xml:space="preserve"> </w:t>
      </w:r>
      <w:r w:rsidR="00A15B28" w:rsidRPr="00A15B28">
        <w:rPr>
          <w:lang w:val="es-ES"/>
        </w:rPr>
        <w:t>otros ejercicios que el profesor propondrá y sobre los que</w:t>
      </w:r>
      <w:r w:rsidR="007469EE">
        <w:rPr>
          <w:lang w:val="es-ES"/>
        </w:rPr>
        <w:t>,</w:t>
      </w:r>
      <w:r w:rsidR="00A15B28">
        <w:rPr>
          <w:lang w:val="es-ES"/>
        </w:rPr>
        <w:t xml:space="preserve"> en caso de dudas</w:t>
      </w:r>
      <w:r w:rsidR="007469EE">
        <w:rPr>
          <w:lang w:val="es-ES"/>
        </w:rPr>
        <w:t>,</w:t>
      </w:r>
      <w:r w:rsidR="00A15B28">
        <w:rPr>
          <w:lang w:val="es-ES"/>
        </w:rPr>
        <w:t xml:space="preserve"> </w:t>
      </w:r>
      <w:r w:rsidR="00A15B28" w:rsidRPr="00A15B28">
        <w:rPr>
          <w:lang w:val="es-ES"/>
        </w:rPr>
        <w:t>actuará como asesor</w:t>
      </w:r>
      <w:r w:rsidR="00997F17">
        <w:rPr>
          <w:lang w:val="es-ES"/>
        </w:rPr>
        <w:t xml:space="preserve"> y guía</w:t>
      </w:r>
      <w:r w:rsidR="00A15B28" w:rsidRPr="00A15B28">
        <w:rPr>
          <w:lang w:val="es-ES"/>
        </w:rPr>
        <w:t xml:space="preserve">. </w:t>
      </w:r>
      <w:r w:rsidR="00B23309">
        <w:rPr>
          <w:lang w:val="es-ES"/>
        </w:rPr>
        <w:t>En la</w:t>
      </w:r>
      <w:r>
        <w:rPr>
          <w:lang w:val="es-ES"/>
        </w:rPr>
        <w:t>s siguientes sesiones de clase esos ejercicios serán resueltos</w:t>
      </w:r>
      <w:r w:rsidR="00B23309">
        <w:rPr>
          <w:lang w:val="es-ES"/>
        </w:rPr>
        <w:t xml:space="preserve"> </w:t>
      </w:r>
      <w:r w:rsidR="001B2DEE">
        <w:rPr>
          <w:lang w:val="es-ES"/>
        </w:rPr>
        <w:t xml:space="preserve">en el aula, </w:t>
      </w:r>
      <w:r w:rsidR="00B23309">
        <w:rPr>
          <w:lang w:val="es-ES"/>
        </w:rPr>
        <w:t xml:space="preserve">por los alumnos </w:t>
      </w:r>
      <w:r>
        <w:rPr>
          <w:lang w:val="es-ES"/>
        </w:rPr>
        <w:t xml:space="preserve">o </w:t>
      </w:r>
      <w:r w:rsidR="00B23309">
        <w:rPr>
          <w:lang w:val="es-ES"/>
        </w:rPr>
        <w:t xml:space="preserve">por </w:t>
      </w:r>
      <w:r w:rsidR="00A15B28" w:rsidRPr="00A15B28">
        <w:rPr>
          <w:lang w:val="es-ES"/>
        </w:rPr>
        <w:t xml:space="preserve">el profesor, </w:t>
      </w:r>
      <w:r w:rsidR="00B23309">
        <w:rPr>
          <w:lang w:val="es-ES"/>
        </w:rPr>
        <w:t xml:space="preserve">explicando éste las dudas y </w:t>
      </w:r>
      <w:r w:rsidR="00453DCC">
        <w:rPr>
          <w:lang w:val="es-ES"/>
        </w:rPr>
        <w:t xml:space="preserve">corrigiendo </w:t>
      </w:r>
      <w:r w:rsidR="001B2DEE">
        <w:rPr>
          <w:lang w:val="es-ES"/>
        </w:rPr>
        <w:t xml:space="preserve">los </w:t>
      </w:r>
      <w:r w:rsidR="00B23309">
        <w:rPr>
          <w:lang w:val="es-ES"/>
        </w:rPr>
        <w:t>errores que hayan surgido en la realización de los problemas</w:t>
      </w:r>
      <w:r w:rsidR="00785E67">
        <w:rPr>
          <w:lang w:val="es-ES"/>
        </w:rPr>
        <w:t xml:space="preserve"> planteados</w:t>
      </w:r>
      <w:r w:rsidRPr="008363A7">
        <w:rPr>
          <w:lang w:val="es-ES"/>
        </w:rPr>
        <w:t>.</w:t>
      </w:r>
      <w:r w:rsidR="001B2DEE">
        <w:rPr>
          <w:lang w:val="es-ES"/>
        </w:rPr>
        <w:t xml:space="preserve"> </w:t>
      </w:r>
    </w:p>
    <w:p w:rsidR="00AB4401" w:rsidRDefault="001B2DEE" w:rsidP="004F25E9">
      <w:pPr>
        <w:pStyle w:val="CSHGGuatextonormal"/>
        <w:spacing w:line="276" w:lineRule="auto"/>
        <w:rPr>
          <w:lang w:val="es-ES"/>
        </w:rPr>
      </w:pPr>
      <w:r>
        <w:rPr>
          <w:lang w:val="es-ES"/>
        </w:rPr>
        <w:t>De este modo</w:t>
      </w:r>
      <w:r w:rsidR="00A15B28" w:rsidRPr="008363A7">
        <w:rPr>
          <w:lang w:val="es-ES"/>
        </w:rPr>
        <w:t xml:space="preserve"> </w:t>
      </w:r>
      <w:r>
        <w:rPr>
          <w:lang w:val="es-ES"/>
        </w:rPr>
        <w:t xml:space="preserve">el estudiante, </w:t>
      </w:r>
      <w:r w:rsidR="008363A7">
        <w:rPr>
          <w:lang w:val="es-ES"/>
        </w:rPr>
        <w:t xml:space="preserve">de forma paulatina, </w:t>
      </w:r>
      <w:r w:rsidR="008363A7" w:rsidRPr="008363A7">
        <w:rPr>
          <w:lang w:val="es-ES"/>
        </w:rPr>
        <w:t xml:space="preserve">conseguirá </w:t>
      </w:r>
      <w:r w:rsidR="008363A7">
        <w:rPr>
          <w:lang w:val="es-ES"/>
        </w:rPr>
        <w:t xml:space="preserve">la adquisición de destrezas pretendida y </w:t>
      </w:r>
      <w:r w:rsidR="008363A7" w:rsidRPr="008363A7">
        <w:rPr>
          <w:lang w:val="es-ES"/>
        </w:rPr>
        <w:t>el asentamiento duradero de los conoc</w:t>
      </w:r>
      <w:r w:rsidR="00997F17">
        <w:rPr>
          <w:lang w:val="es-ES"/>
        </w:rPr>
        <w:t>imientos</w:t>
      </w:r>
      <w:r>
        <w:rPr>
          <w:lang w:val="es-ES"/>
        </w:rPr>
        <w:t>.</w:t>
      </w:r>
      <w:r w:rsidR="00AB4401">
        <w:rPr>
          <w:lang w:val="es-ES"/>
        </w:rPr>
        <w:t xml:space="preserve"> Es evidente que esta forma de trabajo requiere, por parte del alumno, un esfuerzo adicional importante fuera del aula.</w:t>
      </w:r>
    </w:p>
    <w:p w:rsidR="00935B6F" w:rsidRDefault="008D7340" w:rsidP="004F25E9">
      <w:pPr>
        <w:pStyle w:val="CSHGGuatextonormal"/>
        <w:spacing w:line="276" w:lineRule="auto"/>
        <w:rPr>
          <w:lang w:val="es-ES"/>
        </w:rPr>
      </w:pPr>
      <w:r>
        <w:rPr>
          <w:lang w:val="es-ES"/>
        </w:rPr>
        <w:t xml:space="preserve">A su vez, </w:t>
      </w:r>
      <w:r w:rsidR="00AB4401">
        <w:rPr>
          <w:lang w:val="es-ES"/>
        </w:rPr>
        <w:t xml:space="preserve">cada estudiante deberá también emplear </w:t>
      </w:r>
      <w:r w:rsidR="00935B6F">
        <w:rPr>
          <w:lang w:val="es-ES"/>
        </w:rPr>
        <w:t xml:space="preserve">parte de </w:t>
      </w:r>
      <w:r w:rsidR="00AB4401">
        <w:rPr>
          <w:lang w:val="es-ES"/>
        </w:rPr>
        <w:t xml:space="preserve">su tiempo de trabajo autónomo en la realización de las tareas </w:t>
      </w:r>
      <w:r w:rsidR="00935B6F">
        <w:rPr>
          <w:lang w:val="es-ES"/>
        </w:rPr>
        <w:t xml:space="preserve">inherentes </w:t>
      </w:r>
      <w:r w:rsidR="00AB4401">
        <w:rPr>
          <w:lang w:val="es-ES"/>
        </w:rPr>
        <w:t xml:space="preserve">a la </w:t>
      </w:r>
      <w:r w:rsidR="00CA06A9" w:rsidRPr="00CA06A9">
        <w:rPr>
          <w:b/>
          <w:lang w:val="es-ES"/>
        </w:rPr>
        <w:t>elaboración</w:t>
      </w:r>
      <w:r w:rsidR="00CA06A9">
        <w:rPr>
          <w:lang w:val="es-ES"/>
        </w:rPr>
        <w:t xml:space="preserve"> </w:t>
      </w:r>
      <w:r w:rsidR="00AB4401" w:rsidRPr="00CA06A9">
        <w:rPr>
          <w:b/>
          <w:lang w:val="es-ES"/>
        </w:rPr>
        <w:t xml:space="preserve">de los </w:t>
      </w:r>
      <w:r w:rsidR="00AB4401" w:rsidRPr="005B19F3">
        <w:rPr>
          <w:b/>
          <w:lang w:val="es-ES"/>
        </w:rPr>
        <w:t>trabajos en gru</w:t>
      </w:r>
      <w:r w:rsidR="007469EE" w:rsidRPr="005B19F3">
        <w:rPr>
          <w:b/>
          <w:lang w:val="es-ES"/>
        </w:rPr>
        <w:t xml:space="preserve">po </w:t>
      </w:r>
      <w:r w:rsidR="007469EE">
        <w:rPr>
          <w:lang w:val="es-ES"/>
        </w:rPr>
        <w:t xml:space="preserve">y la </w:t>
      </w:r>
      <w:r w:rsidR="007469EE" w:rsidRPr="005B19F3">
        <w:rPr>
          <w:b/>
          <w:lang w:val="es-ES"/>
        </w:rPr>
        <w:t>búsqueda de información</w:t>
      </w:r>
      <w:r w:rsidR="001B2DEE">
        <w:rPr>
          <w:lang w:val="es-ES"/>
        </w:rPr>
        <w:t xml:space="preserve"> que </w:t>
      </w:r>
      <w:r w:rsidR="007469EE">
        <w:rPr>
          <w:lang w:val="es-ES"/>
        </w:rPr>
        <w:t xml:space="preserve">los alumnos </w:t>
      </w:r>
      <w:r w:rsidR="00AB4401">
        <w:rPr>
          <w:lang w:val="es-ES"/>
        </w:rPr>
        <w:t xml:space="preserve">deberán realizar para </w:t>
      </w:r>
      <w:r w:rsidR="007469EE">
        <w:rPr>
          <w:lang w:val="es-ES"/>
        </w:rPr>
        <w:t>conseguir una óptima</w:t>
      </w:r>
      <w:r w:rsidR="00AB4401">
        <w:rPr>
          <w:lang w:val="es-ES"/>
        </w:rPr>
        <w:t xml:space="preserve"> </w:t>
      </w:r>
      <w:r w:rsidR="007469EE">
        <w:rPr>
          <w:lang w:val="es-ES"/>
        </w:rPr>
        <w:t xml:space="preserve">solución </w:t>
      </w:r>
      <w:r w:rsidR="00AB4401">
        <w:rPr>
          <w:lang w:val="es-ES"/>
        </w:rPr>
        <w:t>del último trabajo</w:t>
      </w:r>
      <w:r w:rsidR="00785E67">
        <w:rPr>
          <w:lang w:val="es-ES"/>
        </w:rPr>
        <w:t xml:space="preserve"> grupal </w:t>
      </w:r>
      <w:r w:rsidR="007469EE">
        <w:rPr>
          <w:lang w:val="es-ES"/>
        </w:rPr>
        <w:t>propuesto en el curso</w:t>
      </w:r>
      <w:r w:rsidR="00935B6F">
        <w:rPr>
          <w:lang w:val="es-ES"/>
        </w:rPr>
        <w:t>.</w:t>
      </w:r>
    </w:p>
    <w:p w:rsidR="00BA25A1" w:rsidRDefault="00935B6F" w:rsidP="004F25E9">
      <w:pPr>
        <w:pStyle w:val="CSHGGuatextonormal"/>
        <w:spacing w:line="276" w:lineRule="auto"/>
        <w:rPr>
          <w:lang w:val="es-ES"/>
        </w:rPr>
      </w:pPr>
      <w:r>
        <w:rPr>
          <w:lang w:val="es-ES"/>
        </w:rPr>
        <w:t>Se fomentará siempre</w:t>
      </w:r>
      <w:r w:rsidR="00C832CC">
        <w:rPr>
          <w:lang w:val="es-ES"/>
        </w:rPr>
        <w:t>,</w:t>
      </w:r>
      <w:r>
        <w:rPr>
          <w:lang w:val="es-ES"/>
        </w:rPr>
        <w:t xml:space="preserve"> la lectura de artículos o noticias relacionados con el ámbito financiero que contengan los términos financieros trabajados en clase. </w:t>
      </w:r>
      <w:r w:rsidR="000D1A71">
        <w:rPr>
          <w:lang w:val="es-ES"/>
        </w:rPr>
        <w:t>Incluso, e</w:t>
      </w:r>
      <w:r>
        <w:rPr>
          <w:lang w:val="es-ES"/>
        </w:rPr>
        <w:t xml:space="preserve">n determinados momentos del curso, esta tarea podrá ser propuesta por el </w:t>
      </w:r>
      <w:r w:rsidR="00C832CC">
        <w:rPr>
          <w:lang w:val="es-ES"/>
        </w:rPr>
        <w:t xml:space="preserve">profesor </w:t>
      </w:r>
      <w:r>
        <w:rPr>
          <w:lang w:val="es-ES"/>
        </w:rPr>
        <w:t>como forma de trabajo autónomo del alumno.</w:t>
      </w:r>
    </w:p>
    <w:p w:rsidR="001366CA" w:rsidRDefault="001B2DEE" w:rsidP="004F25E9">
      <w:pPr>
        <w:pStyle w:val="CSHGGuatextonormal"/>
        <w:spacing w:line="276" w:lineRule="auto"/>
        <w:rPr>
          <w:lang w:val="es-ES"/>
        </w:rPr>
      </w:pPr>
      <w:r>
        <w:rPr>
          <w:lang w:val="es-ES"/>
        </w:rPr>
        <w:t xml:space="preserve">Se utilizarán 4 horas de la dedicación horaria presencial de la materia para la realización de los </w:t>
      </w:r>
      <w:r w:rsidRPr="001366CA">
        <w:rPr>
          <w:b/>
          <w:lang w:val="es-ES"/>
        </w:rPr>
        <w:t>exámenes</w:t>
      </w:r>
      <w:r>
        <w:rPr>
          <w:lang w:val="es-ES"/>
        </w:rPr>
        <w:t xml:space="preserve"> del curso, 2 de ellos serán pruebas parciales </w:t>
      </w:r>
      <w:r w:rsidR="00C832CC">
        <w:rPr>
          <w:lang w:val="es-ES"/>
        </w:rPr>
        <w:t xml:space="preserve">obligatorias </w:t>
      </w:r>
      <w:r w:rsidR="000D1A71">
        <w:rPr>
          <w:lang w:val="es-ES"/>
        </w:rPr>
        <w:t>de 1</w:t>
      </w:r>
      <w:r w:rsidR="001366CA">
        <w:rPr>
          <w:lang w:val="es-ES"/>
        </w:rPr>
        <w:t xml:space="preserve"> hora </w:t>
      </w:r>
      <w:r w:rsidR="00935B6F">
        <w:rPr>
          <w:lang w:val="es-ES"/>
        </w:rPr>
        <w:t xml:space="preserve">de duración, cuyo contenido será </w:t>
      </w:r>
      <w:r>
        <w:rPr>
          <w:lang w:val="es-ES"/>
        </w:rPr>
        <w:t>teórico-práctico, y</w:t>
      </w:r>
      <w:r w:rsidR="00C832CC">
        <w:rPr>
          <w:lang w:val="es-ES"/>
        </w:rPr>
        <w:t xml:space="preserve"> en caso de </w:t>
      </w:r>
      <w:r w:rsidR="00785E67">
        <w:rPr>
          <w:lang w:val="es-ES"/>
        </w:rPr>
        <w:t>tener que efectuarlo</w:t>
      </w:r>
      <w:r w:rsidR="00C832CC">
        <w:rPr>
          <w:lang w:val="es-ES"/>
        </w:rPr>
        <w:t xml:space="preserve">, </w:t>
      </w:r>
      <w:r w:rsidR="000D1A71">
        <w:rPr>
          <w:lang w:val="es-ES"/>
        </w:rPr>
        <w:t xml:space="preserve">1 examen final </w:t>
      </w:r>
      <w:r w:rsidR="00C832CC">
        <w:rPr>
          <w:lang w:val="es-ES"/>
        </w:rPr>
        <w:t>con un</w:t>
      </w:r>
      <w:r w:rsidR="000D1A71">
        <w:rPr>
          <w:lang w:val="es-ES"/>
        </w:rPr>
        <w:t xml:space="preserve">a duración máxima de 2 horas. </w:t>
      </w:r>
    </w:p>
    <w:p w:rsidR="001B2DEE" w:rsidRDefault="00011145" w:rsidP="004F25E9">
      <w:pPr>
        <w:pStyle w:val="CSHGGuatextonormal"/>
        <w:spacing w:line="276" w:lineRule="auto"/>
        <w:rPr>
          <w:lang w:val="es-ES"/>
        </w:rPr>
      </w:pPr>
      <w:r>
        <w:rPr>
          <w:lang w:val="es-ES"/>
        </w:rPr>
        <w:t xml:space="preserve">Para </w:t>
      </w:r>
      <w:r w:rsidR="00AF61DA">
        <w:rPr>
          <w:lang w:val="es-ES"/>
        </w:rPr>
        <w:t xml:space="preserve">la actividad de </w:t>
      </w:r>
      <w:r w:rsidR="00AF61DA" w:rsidRPr="00C832CC">
        <w:rPr>
          <w:b/>
          <w:lang w:val="es-ES"/>
        </w:rPr>
        <w:t>tutorías</w:t>
      </w:r>
      <w:r w:rsidR="00CA06A9">
        <w:rPr>
          <w:b/>
          <w:lang w:val="es-ES"/>
        </w:rPr>
        <w:t xml:space="preserve"> personales</w:t>
      </w:r>
      <w:r w:rsidR="00AF61DA">
        <w:rPr>
          <w:lang w:val="es-ES"/>
        </w:rPr>
        <w:t xml:space="preserve">, se </w:t>
      </w:r>
      <w:r w:rsidR="00B962AD">
        <w:rPr>
          <w:lang w:val="es-ES"/>
        </w:rPr>
        <w:t>prevé</w:t>
      </w:r>
      <w:r w:rsidR="00AF61DA">
        <w:rPr>
          <w:lang w:val="es-ES"/>
        </w:rPr>
        <w:t xml:space="preserve"> que un alumno de nivel medio</w:t>
      </w:r>
      <w:r w:rsidR="001B2DEE">
        <w:rPr>
          <w:lang w:val="es-ES"/>
        </w:rPr>
        <w:t xml:space="preserve"> pueda necesitar </w:t>
      </w:r>
      <w:r w:rsidR="00CA06A9">
        <w:rPr>
          <w:lang w:val="es-ES"/>
        </w:rPr>
        <w:t>alrededor de 3</w:t>
      </w:r>
      <w:r w:rsidR="001366CA">
        <w:rPr>
          <w:lang w:val="es-ES"/>
        </w:rPr>
        <w:t xml:space="preserve"> horas presenciales fuera del aula para realizar </w:t>
      </w:r>
      <w:r w:rsidR="00AF61DA">
        <w:rPr>
          <w:lang w:val="es-ES"/>
        </w:rPr>
        <w:t xml:space="preserve">sesiones tutoriales </w:t>
      </w:r>
      <w:r w:rsidR="001366CA">
        <w:rPr>
          <w:lang w:val="es-ES"/>
        </w:rPr>
        <w:t xml:space="preserve">con el profesor, </w:t>
      </w:r>
      <w:r w:rsidR="00AF61DA">
        <w:rPr>
          <w:lang w:val="es-ES"/>
        </w:rPr>
        <w:t>incluyendo la revisión de</w:t>
      </w:r>
      <w:r w:rsidR="00C832CC">
        <w:rPr>
          <w:lang w:val="es-ES"/>
        </w:rPr>
        <w:t xml:space="preserve"> sus exámenes</w:t>
      </w:r>
      <w:r w:rsidR="00CA06A9">
        <w:rPr>
          <w:lang w:val="es-ES"/>
        </w:rPr>
        <w:t>, feedback de trabajos</w:t>
      </w:r>
      <w:r w:rsidR="000D1A71">
        <w:rPr>
          <w:lang w:val="es-ES"/>
        </w:rPr>
        <w:t xml:space="preserve"> o la aclaración de</w:t>
      </w:r>
      <w:r w:rsidR="001366CA">
        <w:rPr>
          <w:lang w:val="es-ES"/>
        </w:rPr>
        <w:t xml:space="preserve"> las dudas que </w:t>
      </w:r>
      <w:r w:rsidR="000D1A71">
        <w:rPr>
          <w:lang w:val="es-ES"/>
        </w:rPr>
        <w:t xml:space="preserve">le puedan surgir </w:t>
      </w:r>
      <w:r w:rsidR="001366CA">
        <w:rPr>
          <w:lang w:val="es-ES"/>
        </w:rPr>
        <w:t xml:space="preserve">durante el estudio </w:t>
      </w:r>
      <w:r w:rsidR="00AF61DA">
        <w:rPr>
          <w:lang w:val="es-ES"/>
        </w:rPr>
        <w:t xml:space="preserve">autónomo </w:t>
      </w:r>
      <w:r w:rsidR="001366CA">
        <w:rPr>
          <w:lang w:val="es-ES"/>
        </w:rPr>
        <w:t>de la materia</w:t>
      </w:r>
      <w:r w:rsidR="000D1A71">
        <w:rPr>
          <w:lang w:val="es-ES"/>
        </w:rPr>
        <w:t>.</w:t>
      </w:r>
    </w:p>
    <w:p w:rsidR="00C832CC" w:rsidRPr="000443BA" w:rsidRDefault="00C832CC" w:rsidP="004F25E9">
      <w:pPr>
        <w:spacing w:after="120"/>
        <w:rPr>
          <w:lang w:val="es-ES"/>
        </w:rPr>
      </w:pPr>
    </w:p>
    <w:p w:rsidR="00C832CC" w:rsidRPr="000443BA" w:rsidRDefault="00C832CC">
      <w:pPr>
        <w:rPr>
          <w:lang w:val="es-ES"/>
        </w:rPr>
      </w:pPr>
      <w:r w:rsidRPr="000443BA">
        <w:rPr>
          <w:lang w:val="es-ES"/>
        </w:rPr>
        <w:br w:type="page"/>
      </w:r>
    </w:p>
    <w:p w:rsidR="00D71112" w:rsidRPr="00BC6B66" w:rsidRDefault="00D71112" w:rsidP="00133A91">
      <w:pPr>
        <w:pStyle w:val="CSHGTtulo1principal-fondogris"/>
        <w:spacing w:line="276" w:lineRule="auto"/>
        <w:rPr>
          <w:lang w:val="es-ES"/>
        </w:rPr>
      </w:pPr>
    </w:p>
    <w:p w:rsidR="00D71112" w:rsidRPr="00BC6B66" w:rsidRDefault="00D71112" w:rsidP="00133A91">
      <w:pPr>
        <w:pStyle w:val="Ttulo1"/>
        <w:spacing w:line="276" w:lineRule="auto"/>
      </w:pPr>
      <w:bookmarkStart w:id="17" w:name="_Toc330210121"/>
      <w:r w:rsidRPr="00BC6B66">
        <w:t>6. EVALUACIÓN</w:t>
      </w:r>
      <w:bookmarkEnd w:id="17"/>
    </w:p>
    <w:p w:rsidR="00D71112" w:rsidRPr="00BC6B66" w:rsidRDefault="00D71112" w:rsidP="00133A91">
      <w:pPr>
        <w:shd w:val="clear" w:color="auto" w:fill="A6A6A6" w:themeFill="background1" w:themeFillShade="A6"/>
        <w:spacing w:after="0"/>
        <w:jc w:val="center"/>
        <w:rPr>
          <w:rFonts w:ascii="Helvetica" w:hAnsi="Helvetica"/>
          <w:color w:val="FFFFFF" w:themeColor="background1"/>
          <w:sz w:val="12"/>
          <w:szCs w:val="12"/>
          <w:lang w:val="es-ES"/>
        </w:rPr>
      </w:pPr>
    </w:p>
    <w:p w:rsidR="00F0492A" w:rsidRPr="00011145" w:rsidRDefault="00F0492A" w:rsidP="00133A91">
      <w:pPr>
        <w:pStyle w:val="CSHGGuatextonormal"/>
        <w:spacing w:line="276" w:lineRule="auto"/>
        <w:rPr>
          <w:sz w:val="16"/>
          <w:szCs w:val="16"/>
          <w:lang w:val="es-ES"/>
        </w:rPr>
      </w:pPr>
    </w:p>
    <w:p w:rsidR="00011145" w:rsidRPr="00A14401" w:rsidRDefault="00011145" w:rsidP="00133A91">
      <w:pPr>
        <w:pStyle w:val="CSHGGuatextonormal"/>
        <w:spacing w:line="276" w:lineRule="auto"/>
        <w:rPr>
          <w:sz w:val="16"/>
          <w:szCs w:val="16"/>
          <w:lang w:val="es-ES"/>
        </w:rPr>
      </w:pPr>
    </w:p>
    <w:p w:rsidR="00827109" w:rsidRPr="00827109" w:rsidRDefault="00827109" w:rsidP="00133A91">
      <w:pPr>
        <w:pBdr>
          <w:bottom w:val="single" w:sz="4" w:space="1" w:color="auto"/>
        </w:pBdr>
        <w:spacing w:after="120"/>
        <w:rPr>
          <w:rFonts w:ascii="Helvetica" w:hAnsi="Helvetica" w:cs="American Typewriter"/>
          <w:b/>
          <w:color w:val="365F91" w:themeColor="accent1" w:themeShade="BF"/>
          <w:sz w:val="28"/>
          <w:szCs w:val="28"/>
          <w:lang w:val="es-ES"/>
        </w:rPr>
      </w:pPr>
      <w:r w:rsidRPr="00827109">
        <w:rPr>
          <w:rFonts w:ascii="Helvetica" w:hAnsi="Helvetica" w:cs="American Typewriter"/>
          <w:b/>
          <w:bCs/>
          <w:color w:val="365F91" w:themeColor="accent1" w:themeShade="BF"/>
          <w:sz w:val="28"/>
          <w:szCs w:val="28"/>
          <w:lang w:val="es-ES"/>
        </w:rPr>
        <w:t>6.1. C</w:t>
      </w:r>
      <w:r>
        <w:rPr>
          <w:rFonts w:ascii="Helvetica" w:hAnsi="Helvetica" w:cs="American Typewriter"/>
          <w:b/>
          <w:bCs/>
          <w:color w:val="365F91" w:themeColor="accent1" w:themeShade="BF"/>
          <w:sz w:val="28"/>
          <w:szCs w:val="28"/>
          <w:lang w:val="es-ES"/>
        </w:rPr>
        <w:t>onsideraciones generales</w:t>
      </w:r>
    </w:p>
    <w:p w:rsidR="00827109" w:rsidRPr="00A14401" w:rsidRDefault="00827109" w:rsidP="00CB698F">
      <w:pPr>
        <w:pStyle w:val="CSHGGuatextonormal"/>
        <w:shd w:val="clear" w:color="auto" w:fill="FFFFFF" w:themeFill="background1"/>
        <w:spacing w:line="276" w:lineRule="auto"/>
        <w:rPr>
          <w:sz w:val="16"/>
          <w:szCs w:val="16"/>
          <w:lang w:val="es-ES"/>
        </w:rPr>
      </w:pPr>
    </w:p>
    <w:p w:rsidR="00B962AD" w:rsidRDefault="00B962AD" w:rsidP="00CB698F">
      <w:pPr>
        <w:pStyle w:val="CSHGGuatextonormal"/>
        <w:shd w:val="clear" w:color="auto" w:fill="FFFFFF" w:themeFill="background1"/>
        <w:spacing w:line="276" w:lineRule="auto"/>
        <w:rPr>
          <w:lang w:val="es-ES"/>
        </w:rPr>
      </w:pPr>
      <w:r>
        <w:rPr>
          <w:lang w:val="es-ES"/>
        </w:rPr>
        <w:t>Tal como se ha descrito en la metodología, para alcanzar los conocimientos</w:t>
      </w:r>
      <w:r w:rsidRPr="00581096">
        <w:rPr>
          <w:shd w:val="clear" w:color="auto" w:fill="FFFFFF" w:themeFill="background1"/>
          <w:lang w:val="es-ES"/>
        </w:rPr>
        <w:t xml:space="preserve">, </w:t>
      </w:r>
      <w:r w:rsidR="00581096" w:rsidRPr="00581096">
        <w:rPr>
          <w:shd w:val="clear" w:color="auto" w:fill="FFFFFF" w:themeFill="background1"/>
          <w:lang w:val="es-ES"/>
        </w:rPr>
        <w:t xml:space="preserve">y el nivel adecuado en el desarrollo de las </w:t>
      </w:r>
      <w:r w:rsidRPr="00581096">
        <w:rPr>
          <w:shd w:val="clear" w:color="auto" w:fill="FFFFFF" w:themeFill="background1"/>
          <w:lang w:val="es-ES"/>
        </w:rPr>
        <w:t xml:space="preserve">habilidades </w:t>
      </w:r>
      <w:r w:rsidR="00964124" w:rsidRPr="00581096">
        <w:rPr>
          <w:shd w:val="clear" w:color="auto" w:fill="FFFFFF" w:themeFill="background1"/>
          <w:lang w:val="es-ES"/>
        </w:rPr>
        <w:t xml:space="preserve">establecidas </w:t>
      </w:r>
      <w:r w:rsidRPr="00581096">
        <w:rPr>
          <w:shd w:val="clear" w:color="auto" w:fill="FFFFFF" w:themeFill="background1"/>
          <w:lang w:val="es-ES"/>
        </w:rPr>
        <w:t xml:space="preserve">en esta materia, </w:t>
      </w:r>
      <w:r w:rsidR="00581096" w:rsidRPr="00581096">
        <w:rPr>
          <w:shd w:val="clear" w:color="auto" w:fill="FFFFFF" w:themeFill="background1"/>
          <w:lang w:val="es-ES"/>
        </w:rPr>
        <w:t xml:space="preserve">es </w:t>
      </w:r>
      <w:r w:rsidR="00581096">
        <w:rPr>
          <w:shd w:val="clear" w:color="auto" w:fill="FFFFFF" w:themeFill="background1"/>
          <w:lang w:val="es-ES"/>
        </w:rPr>
        <w:t xml:space="preserve">necesario </w:t>
      </w:r>
      <w:r w:rsidR="00581096" w:rsidRPr="00581096">
        <w:rPr>
          <w:shd w:val="clear" w:color="auto" w:fill="FFFFFF" w:themeFill="background1"/>
          <w:lang w:val="es-ES"/>
        </w:rPr>
        <w:t xml:space="preserve">que el alumno realice, fuera del aula, </w:t>
      </w:r>
      <w:r w:rsidRPr="00581096">
        <w:rPr>
          <w:shd w:val="clear" w:color="auto" w:fill="FFFFFF" w:themeFill="background1"/>
          <w:lang w:val="es-ES"/>
        </w:rPr>
        <w:t xml:space="preserve">un </w:t>
      </w:r>
      <w:r w:rsidR="00581096" w:rsidRPr="00581096">
        <w:rPr>
          <w:shd w:val="clear" w:color="auto" w:fill="FFFFFF" w:themeFill="background1"/>
          <w:lang w:val="es-ES"/>
        </w:rPr>
        <w:t xml:space="preserve">importante </w:t>
      </w:r>
      <w:r w:rsidRPr="00581096">
        <w:rPr>
          <w:shd w:val="clear" w:color="auto" w:fill="FFFFFF" w:themeFill="background1"/>
          <w:lang w:val="es-ES"/>
        </w:rPr>
        <w:t xml:space="preserve">esfuerzo </w:t>
      </w:r>
      <w:r w:rsidR="00581096">
        <w:rPr>
          <w:shd w:val="clear" w:color="auto" w:fill="FFFFFF" w:themeFill="background1"/>
          <w:lang w:val="es-ES"/>
        </w:rPr>
        <w:t xml:space="preserve">de trabajo adicional tanto </w:t>
      </w:r>
      <w:r w:rsidR="00CB698F">
        <w:rPr>
          <w:shd w:val="clear" w:color="auto" w:fill="FFFFFF" w:themeFill="background1"/>
          <w:lang w:val="es-ES"/>
        </w:rPr>
        <w:t xml:space="preserve">a nivel individual como a nivel cooperativo </w:t>
      </w:r>
      <w:r w:rsidR="00CB698F">
        <w:rPr>
          <w:lang w:val="es-ES"/>
        </w:rPr>
        <w:t>con otros alumnos.</w:t>
      </w:r>
    </w:p>
    <w:p w:rsidR="00B962AD" w:rsidRDefault="00CB698F" w:rsidP="004F25E9">
      <w:pPr>
        <w:pStyle w:val="CSHGGuatextonormal"/>
        <w:spacing w:line="276" w:lineRule="auto"/>
        <w:rPr>
          <w:lang w:val="es-ES"/>
        </w:rPr>
      </w:pPr>
      <w:r>
        <w:rPr>
          <w:lang w:val="es-ES"/>
        </w:rPr>
        <w:t xml:space="preserve">En consecuencia, resulta lógico </w:t>
      </w:r>
      <w:r w:rsidR="00D6756E" w:rsidRPr="00A454B8">
        <w:rPr>
          <w:lang w:val="es-ES"/>
        </w:rPr>
        <w:t>aplicar un sis</w:t>
      </w:r>
      <w:r w:rsidR="00B962AD">
        <w:rPr>
          <w:lang w:val="es-ES"/>
        </w:rPr>
        <w:t>tema de evaluación que premie</w:t>
      </w:r>
      <w:r w:rsidR="00D6756E" w:rsidRPr="00A454B8">
        <w:rPr>
          <w:lang w:val="es-ES"/>
        </w:rPr>
        <w:t xml:space="preserve"> </w:t>
      </w:r>
      <w:r w:rsidR="00B962AD">
        <w:rPr>
          <w:lang w:val="es-ES"/>
        </w:rPr>
        <w:t xml:space="preserve">la dedicación, el esfuerzo y el </w:t>
      </w:r>
      <w:r w:rsidR="00D6756E" w:rsidRPr="00A454B8">
        <w:rPr>
          <w:lang w:val="es-ES"/>
        </w:rPr>
        <w:t>trabajo continu</w:t>
      </w:r>
      <w:r w:rsidR="00B962AD">
        <w:rPr>
          <w:lang w:val="es-ES"/>
        </w:rPr>
        <w:t>ado</w:t>
      </w:r>
      <w:r w:rsidR="00D6756E" w:rsidRPr="00A454B8">
        <w:rPr>
          <w:lang w:val="es-ES"/>
        </w:rPr>
        <w:t xml:space="preserve"> a lo largo del curso, </w:t>
      </w:r>
      <w:r>
        <w:rPr>
          <w:lang w:val="es-ES"/>
        </w:rPr>
        <w:t xml:space="preserve">optando así el alumno a la posibilidad de aprobar </w:t>
      </w:r>
      <w:r w:rsidR="00D6756E" w:rsidRPr="00A454B8">
        <w:rPr>
          <w:lang w:val="es-ES"/>
        </w:rPr>
        <w:t xml:space="preserve">la asignatura </w:t>
      </w:r>
      <w:r w:rsidR="00342999">
        <w:rPr>
          <w:lang w:val="es-ES"/>
        </w:rPr>
        <w:t xml:space="preserve">en 1ª convocatoria, </w:t>
      </w:r>
      <w:r w:rsidR="00D6756E" w:rsidRPr="00A454B8">
        <w:rPr>
          <w:lang w:val="es-ES"/>
        </w:rPr>
        <w:t xml:space="preserve">sin necesidad de </w:t>
      </w:r>
      <w:r w:rsidR="00B962AD">
        <w:rPr>
          <w:lang w:val="es-ES"/>
        </w:rPr>
        <w:t>tener que realizar un examen final</w:t>
      </w:r>
      <w:r w:rsidR="00342999">
        <w:rPr>
          <w:lang w:val="es-ES"/>
        </w:rPr>
        <w:t>.</w:t>
      </w:r>
    </w:p>
    <w:p w:rsidR="00D6756E" w:rsidRDefault="00CB698F" w:rsidP="004F25E9">
      <w:pPr>
        <w:pStyle w:val="CSHGGuatextonormal"/>
        <w:spacing w:line="276" w:lineRule="auto"/>
        <w:rPr>
          <w:lang w:val="es-ES"/>
        </w:rPr>
      </w:pPr>
      <w:r>
        <w:rPr>
          <w:lang w:val="es-ES"/>
        </w:rPr>
        <w:t>Se dan dos</w:t>
      </w:r>
      <w:r w:rsidR="00D6756E" w:rsidRPr="00A454B8">
        <w:rPr>
          <w:lang w:val="es-ES"/>
        </w:rPr>
        <w:t xml:space="preserve"> </w:t>
      </w:r>
      <w:r w:rsidR="00D6756E" w:rsidRPr="0015105E">
        <w:rPr>
          <w:i/>
          <w:u w:val="single"/>
          <w:lang w:val="es-ES"/>
        </w:rPr>
        <w:t>posibilidades para superar la asignatura en primera convocatoria</w:t>
      </w:r>
      <w:r w:rsidR="00D6756E" w:rsidRPr="00A454B8">
        <w:rPr>
          <w:lang w:val="es-ES"/>
        </w:rPr>
        <w:t>:</w:t>
      </w:r>
    </w:p>
    <w:p w:rsidR="00C832CC" w:rsidRPr="00342999" w:rsidRDefault="00C832CC" w:rsidP="004F25E9">
      <w:pPr>
        <w:pStyle w:val="CSHGGuatextonormal"/>
        <w:spacing w:line="276" w:lineRule="auto"/>
        <w:rPr>
          <w:sz w:val="2"/>
          <w:szCs w:val="2"/>
          <w:lang w:val="es-ES"/>
        </w:rPr>
      </w:pPr>
    </w:p>
    <w:p w:rsidR="00D6756E" w:rsidRPr="00C832CC" w:rsidRDefault="00D6756E" w:rsidP="004F25E9">
      <w:pPr>
        <w:spacing w:after="120"/>
        <w:jc w:val="both"/>
        <w:rPr>
          <w:rFonts w:ascii="Helvetica" w:hAnsi="Helvetica" w:cs="Arial"/>
          <w:b/>
          <w:sz w:val="24"/>
          <w:szCs w:val="24"/>
          <w:lang w:val="es-ES"/>
        </w:rPr>
      </w:pPr>
      <w:r w:rsidRPr="00A454B8">
        <w:rPr>
          <w:rFonts w:ascii="Helvetica" w:hAnsi="Helvetica" w:cs="Arial"/>
          <w:sz w:val="24"/>
          <w:szCs w:val="24"/>
          <w:lang w:val="es-ES"/>
        </w:rPr>
        <w:tab/>
      </w:r>
      <w:r w:rsidRPr="00A454B8">
        <w:rPr>
          <w:rFonts w:ascii="Helvetica" w:hAnsi="Helvetica" w:cs="Arial"/>
          <w:sz w:val="24"/>
          <w:szCs w:val="24"/>
          <w:lang w:val="es-ES"/>
        </w:rPr>
        <w:tab/>
      </w:r>
      <w:r w:rsidRPr="00C832CC">
        <w:rPr>
          <w:rFonts w:ascii="Helvetica" w:hAnsi="Helvetica" w:cs="Arial"/>
          <w:b/>
          <w:sz w:val="24"/>
          <w:szCs w:val="24"/>
          <w:lang w:val="es-ES"/>
        </w:rPr>
        <w:t>1. Alumnos que superan la evaluación continua</w:t>
      </w:r>
    </w:p>
    <w:p w:rsidR="00D6756E" w:rsidRDefault="00D6756E" w:rsidP="004F25E9">
      <w:pPr>
        <w:spacing w:after="120"/>
        <w:jc w:val="both"/>
        <w:rPr>
          <w:rFonts w:ascii="Helvetica" w:hAnsi="Helvetica" w:cs="Arial"/>
          <w:b/>
          <w:sz w:val="24"/>
          <w:szCs w:val="24"/>
          <w:lang w:val="es-ES"/>
        </w:rPr>
      </w:pPr>
      <w:r w:rsidRPr="00A454B8">
        <w:rPr>
          <w:rFonts w:ascii="Helvetica" w:hAnsi="Helvetica" w:cs="Arial"/>
          <w:sz w:val="24"/>
          <w:szCs w:val="24"/>
          <w:lang w:val="es-ES"/>
        </w:rPr>
        <w:tab/>
      </w:r>
      <w:r w:rsidRPr="00A454B8">
        <w:rPr>
          <w:rFonts w:ascii="Helvetica" w:hAnsi="Helvetica" w:cs="Arial"/>
          <w:sz w:val="24"/>
          <w:szCs w:val="24"/>
          <w:lang w:val="es-ES"/>
        </w:rPr>
        <w:tab/>
      </w:r>
      <w:r w:rsidRPr="00C832CC">
        <w:rPr>
          <w:rFonts w:ascii="Helvetica" w:hAnsi="Helvetica" w:cs="Arial"/>
          <w:b/>
          <w:sz w:val="24"/>
          <w:szCs w:val="24"/>
          <w:lang w:val="es-ES"/>
        </w:rPr>
        <w:t>2. Alumnos que deben presentarse al examen final</w:t>
      </w:r>
    </w:p>
    <w:p w:rsidR="00CB698F" w:rsidRPr="00CB698F" w:rsidRDefault="00CB698F" w:rsidP="004F25E9">
      <w:pPr>
        <w:spacing w:after="120"/>
        <w:jc w:val="both"/>
        <w:rPr>
          <w:rFonts w:ascii="Helvetica" w:hAnsi="Helvetica" w:cs="Arial"/>
          <w:b/>
          <w:sz w:val="4"/>
          <w:szCs w:val="4"/>
          <w:lang w:val="es-ES"/>
        </w:rPr>
      </w:pPr>
    </w:p>
    <w:p w:rsidR="009863F2" w:rsidRPr="00A454B8" w:rsidRDefault="00CB698F" w:rsidP="004F25E9">
      <w:pPr>
        <w:spacing w:after="120"/>
        <w:jc w:val="both"/>
        <w:rPr>
          <w:rFonts w:ascii="Helvetica" w:hAnsi="Helvetica" w:cs="Arial"/>
          <w:sz w:val="24"/>
          <w:szCs w:val="24"/>
          <w:lang w:val="es-ES"/>
        </w:rPr>
      </w:pPr>
      <w:r>
        <w:rPr>
          <w:rFonts w:ascii="Helvetica" w:hAnsi="Helvetica" w:cs="Arial"/>
          <w:sz w:val="24"/>
          <w:szCs w:val="24"/>
          <w:lang w:val="es-ES"/>
        </w:rPr>
        <w:t>El curso está dividido en 2</w:t>
      </w:r>
      <w:r w:rsidR="009863F2" w:rsidRPr="00A454B8">
        <w:rPr>
          <w:rFonts w:ascii="Helvetica" w:hAnsi="Helvetica" w:cs="Arial"/>
          <w:sz w:val="24"/>
          <w:szCs w:val="24"/>
          <w:lang w:val="es-ES"/>
        </w:rPr>
        <w:t xml:space="preserve"> cuatrimestres y la </w:t>
      </w:r>
      <w:r>
        <w:rPr>
          <w:rFonts w:ascii="Helvetica" w:hAnsi="Helvetica" w:cs="Arial"/>
          <w:sz w:val="24"/>
          <w:szCs w:val="24"/>
          <w:lang w:val="es-ES"/>
        </w:rPr>
        <w:t>calificación media obtenida en ambos, permitirá</w:t>
      </w:r>
      <w:r w:rsidR="009863F2">
        <w:rPr>
          <w:rFonts w:ascii="Helvetica" w:hAnsi="Helvetica" w:cs="Arial"/>
          <w:sz w:val="24"/>
          <w:szCs w:val="24"/>
          <w:lang w:val="es-ES"/>
        </w:rPr>
        <w:t xml:space="preserve"> calcular </w:t>
      </w:r>
      <w:r w:rsidR="009863F2" w:rsidRPr="00A454B8">
        <w:rPr>
          <w:rFonts w:ascii="Helvetica" w:hAnsi="Helvetica" w:cs="Arial"/>
          <w:sz w:val="24"/>
          <w:szCs w:val="24"/>
          <w:lang w:val="es-ES"/>
        </w:rPr>
        <w:t xml:space="preserve">la nota de la evaluación continua. </w:t>
      </w:r>
      <w:r w:rsidR="009863F2">
        <w:rPr>
          <w:rFonts w:ascii="Helvetica" w:hAnsi="Helvetica" w:cs="Arial"/>
          <w:sz w:val="24"/>
          <w:szCs w:val="24"/>
          <w:lang w:val="es-ES"/>
        </w:rPr>
        <w:t xml:space="preserve">Aquellos alumnos que </w:t>
      </w:r>
      <w:r w:rsidR="00964124">
        <w:rPr>
          <w:rFonts w:ascii="Helvetica" w:hAnsi="Helvetica" w:cs="Arial"/>
          <w:sz w:val="24"/>
          <w:szCs w:val="24"/>
          <w:lang w:val="es-ES"/>
        </w:rPr>
        <w:t xml:space="preserve">obtengan </w:t>
      </w:r>
      <w:r w:rsidR="009863F2">
        <w:rPr>
          <w:rFonts w:ascii="Helvetica" w:hAnsi="Helvetica" w:cs="Arial"/>
          <w:sz w:val="24"/>
          <w:szCs w:val="24"/>
          <w:lang w:val="es-ES"/>
        </w:rPr>
        <w:t xml:space="preserve">en dicha </w:t>
      </w:r>
      <w:r w:rsidR="009863F2" w:rsidRPr="00CB698F">
        <w:rPr>
          <w:rFonts w:ascii="Helvetica" w:hAnsi="Helvetica" w:cs="Arial"/>
          <w:i/>
          <w:sz w:val="24"/>
          <w:szCs w:val="24"/>
          <w:lang w:val="es-ES"/>
        </w:rPr>
        <w:t>evaluación continua</w:t>
      </w:r>
      <w:r w:rsidR="009863F2">
        <w:rPr>
          <w:rFonts w:ascii="Helvetica" w:hAnsi="Helvetica" w:cs="Arial"/>
          <w:sz w:val="24"/>
          <w:szCs w:val="24"/>
          <w:lang w:val="es-ES"/>
        </w:rPr>
        <w:t xml:space="preserve"> </w:t>
      </w:r>
      <w:r w:rsidR="009863F2" w:rsidRPr="0071421E">
        <w:rPr>
          <w:rFonts w:ascii="Helvetica" w:hAnsi="Helvetica" w:cs="Arial"/>
          <w:i/>
          <w:sz w:val="24"/>
          <w:szCs w:val="24"/>
          <w:lang w:val="es-ES"/>
        </w:rPr>
        <w:t>una calificación mí</w:t>
      </w:r>
      <w:r>
        <w:rPr>
          <w:rFonts w:ascii="Helvetica" w:hAnsi="Helvetica" w:cs="Arial"/>
          <w:i/>
          <w:sz w:val="24"/>
          <w:szCs w:val="24"/>
          <w:lang w:val="es-ES"/>
        </w:rPr>
        <w:t xml:space="preserve">nima de 5 en cada nota parcial </w:t>
      </w:r>
      <w:r w:rsidR="009863F2" w:rsidRPr="0071421E">
        <w:rPr>
          <w:rFonts w:ascii="Helvetica" w:hAnsi="Helvetica" w:cs="Arial"/>
          <w:i/>
          <w:sz w:val="24"/>
          <w:szCs w:val="24"/>
          <w:lang w:val="es-ES"/>
        </w:rPr>
        <w:t xml:space="preserve">y a su vez una nota media </w:t>
      </w:r>
      <w:r>
        <w:rPr>
          <w:rFonts w:ascii="Helvetica" w:hAnsi="Helvetica" w:cs="Arial"/>
          <w:i/>
          <w:sz w:val="24"/>
          <w:szCs w:val="24"/>
          <w:lang w:val="es-ES"/>
        </w:rPr>
        <w:t>mínima de 6</w:t>
      </w:r>
      <w:r w:rsidR="009863F2">
        <w:rPr>
          <w:rFonts w:ascii="Helvetica" w:hAnsi="Helvetica" w:cs="Arial"/>
          <w:i/>
          <w:sz w:val="24"/>
          <w:szCs w:val="24"/>
          <w:lang w:val="es-ES"/>
        </w:rPr>
        <w:t xml:space="preserve"> </w:t>
      </w:r>
      <w:r>
        <w:rPr>
          <w:rFonts w:ascii="Helvetica" w:hAnsi="Helvetica" w:cs="Arial"/>
          <w:i/>
          <w:sz w:val="24"/>
          <w:szCs w:val="24"/>
          <w:lang w:val="es-ES"/>
        </w:rPr>
        <w:t>(</w:t>
      </w:r>
      <w:r w:rsidR="009863F2">
        <w:rPr>
          <w:rFonts w:ascii="Helvetica" w:hAnsi="Helvetica" w:cs="Arial"/>
          <w:i/>
          <w:sz w:val="24"/>
          <w:szCs w:val="24"/>
          <w:lang w:val="es-ES"/>
        </w:rPr>
        <w:t>calculada ésta mediante la ponderación de 40% para la nota del primer parcial y 6</w:t>
      </w:r>
      <w:r>
        <w:rPr>
          <w:rFonts w:ascii="Helvetica" w:hAnsi="Helvetica" w:cs="Arial"/>
          <w:i/>
          <w:sz w:val="24"/>
          <w:szCs w:val="24"/>
          <w:lang w:val="es-ES"/>
        </w:rPr>
        <w:t>0% para la segunda nota parcial)</w:t>
      </w:r>
      <w:r w:rsidR="009863F2">
        <w:rPr>
          <w:rFonts w:ascii="Helvetica" w:hAnsi="Helvetica" w:cs="Arial"/>
          <w:i/>
          <w:sz w:val="24"/>
          <w:szCs w:val="24"/>
          <w:lang w:val="es-ES"/>
        </w:rPr>
        <w:t xml:space="preserve"> </w:t>
      </w:r>
      <w:r w:rsidR="009863F2">
        <w:rPr>
          <w:rFonts w:ascii="Helvetica" w:hAnsi="Helvetica" w:cs="Arial"/>
          <w:sz w:val="24"/>
          <w:szCs w:val="24"/>
          <w:lang w:val="es-ES"/>
        </w:rPr>
        <w:t xml:space="preserve">habrán superado la asignatura en primera convocatoria y </w:t>
      </w:r>
      <w:r w:rsidR="009863F2" w:rsidRPr="0015105E">
        <w:rPr>
          <w:rFonts w:ascii="Helvetica" w:hAnsi="Helvetica" w:cs="Arial"/>
          <w:b/>
          <w:i/>
          <w:sz w:val="24"/>
          <w:szCs w:val="24"/>
          <w:u w:val="single"/>
          <w:lang w:val="es-ES"/>
        </w:rPr>
        <w:t xml:space="preserve">no tendrán </w:t>
      </w:r>
      <w:r w:rsidR="009863F2">
        <w:rPr>
          <w:rFonts w:ascii="Helvetica" w:hAnsi="Helvetica" w:cs="Arial"/>
          <w:b/>
          <w:i/>
          <w:sz w:val="24"/>
          <w:szCs w:val="24"/>
          <w:u w:val="single"/>
          <w:lang w:val="es-ES"/>
        </w:rPr>
        <w:t xml:space="preserve">que </w:t>
      </w:r>
      <w:r w:rsidR="00DD4A45">
        <w:rPr>
          <w:rFonts w:ascii="Helvetica" w:hAnsi="Helvetica" w:cs="Arial"/>
          <w:b/>
          <w:i/>
          <w:sz w:val="24"/>
          <w:szCs w:val="24"/>
          <w:u w:val="single"/>
          <w:lang w:val="es-ES"/>
        </w:rPr>
        <w:t>realizar e</w:t>
      </w:r>
      <w:r w:rsidR="009863F2" w:rsidRPr="0015105E">
        <w:rPr>
          <w:rFonts w:ascii="Helvetica" w:hAnsi="Helvetica" w:cs="Arial"/>
          <w:b/>
          <w:i/>
          <w:sz w:val="24"/>
          <w:szCs w:val="24"/>
          <w:u w:val="single"/>
          <w:lang w:val="es-ES"/>
        </w:rPr>
        <w:t>l examen final</w:t>
      </w:r>
      <w:r w:rsidR="009863F2" w:rsidRPr="007F3869">
        <w:rPr>
          <w:rFonts w:ascii="Helvetica" w:hAnsi="Helvetica" w:cs="Arial"/>
          <w:i/>
          <w:sz w:val="24"/>
          <w:szCs w:val="24"/>
          <w:lang w:val="es-ES"/>
        </w:rPr>
        <w:t>.</w:t>
      </w:r>
      <w:r w:rsidR="009863F2">
        <w:rPr>
          <w:rFonts w:ascii="Helvetica" w:hAnsi="Helvetica" w:cs="Arial"/>
          <w:sz w:val="24"/>
          <w:szCs w:val="24"/>
          <w:lang w:val="es-ES"/>
        </w:rPr>
        <w:t xml:space="preserve"> </w:t>
      </w:r>
    </w:p>
    <w:p w:rsidR="00C832CC" w:rsidRDefault="00C832CC" w:rsidP="004F25E9">
      <w:pPr>
        <w:spacing w:after="120"/>
        <w:rPr>
          <w:rFonts w:ascii="Helvetica" w:eastAsia="Times New Roman" w:hAnsi="Helvetica" w:cs="Times New Roman"/>
          <w:sz w:val="24"/>
          <w:szCs w:val="20"/>
          <w:lang w:val="es-ES"/>
        </w:rPr>
      </w:pPr>
    </w:p>
    <w:p w:rsidR="00827109" w:rsidRPr="00827109" w:rsidRDefault="00827109" w:rsidP="004F25E9">
      <w:pPr>
        <w:pBdr>
          <w:bottom w:val="single" w:sz="4" w:space="1" w:color="auto"/>
        </w:pBdr>
        <w:spacing w:after="120"/>
        <w:rPr>
          <w:rFonts w:ascii="Helvetica" w:hAnsi="Helvetica" w:cs="American Typewriter"/>
          <w:b/>
          <w:color w:val="365F91" w:themeColor="accent1" w:themeShade="BF"/>
          <w:sz w:val="28"/>
          <w:szCs w:val="28"/>
          <w:lang w:val="es-ES"/>
        </w:rPr>
      </w:pPr>
      <w:r w:rsidRPr="00827109">
        <w:rPr>
          <w:rFonts w:ascii="Helvetica" w:hAnsi="Helvetica" w:cs="American Typewriter"/>
          <w:b/>
          <w:bCs/>
          <w:color w:val="365F91" w:themeColor="accent1" w:themeShade="BF"/>
          <w:sz w:val="28"/>
          <w:szCs w:val="28"/>
          <w:lang w:val="es-ES"/>
        </w:rPr>
        <w:t>6.</w:t>
      </w:r>
      <w:r>
        <w:rPr>
          <w:rFonts w:ascii="Helvetica" w:hAnsi="Helvetica" w:cs="American Typewriter"/>
          <w:b/>
          <w:bCs/>
          <w:color w:val="365F91" w:themeColor="accent1" w:themeShade="BF"/>
          <w:sz w:val="28"/>
          <w:szCs w:val="28"/>
          <w:lang w:val="es-ES"/>
        </w:rPr>
        <w:t>2</w:t>
      </w:r>
      <w:r w:rsidRPr="00827109">
        <w:rPr>
          <w:rFonts w:ascii="Helvetica" w:hAnsi="Helvetica" w:cs="American Typewriter"/>
          <w:b/>
          <w:bCs/>
          <w:color w:val="365F91" w:themeColor="accent1" w:themeShade="BF"/>
          <w:sz w:val="28"/>
          <w:szCs w:val="28"/>
          <w:lang w:val="es-ES"/>
        </w:rPr>
        <w:t xml:space="preserve">. </w:t>
      </w:r>
      <w:r>
        <w:rPr>
          <w:rFonts w:ascii="Helvetica" w:hAnsi="Helvetica" w:cs="American Typewriter"/>
          <w:b/>
          <w:bCs/>
          <w:color w:val="365F91" w:themeColor="accent1" w:themeShade="BF"/>
          <w:sz w:val="28"/>
          <w:szCs w:val="28"/>
          <w:lang w:val="es-ES"/>
        </w:rPr>
        <w:t>Aspectos evaluados y criterios</w:t>
      </w:r>
    </w:p>
    <w:p w:rsidR="00827109" w:rsidRDefault="00827109" w:rsidP="004F25E9">
      <w:pPr>
        <w:pStyle w:val="CSHGGuatextonormal"/>
        <w:spacing w:line="276" w:lineRule="auto"/>
        <w:rPr>
          <w:lang w:val="es-ES"/>
        </w:rPr>
      </w:pPr>
    </w:p>
    <w:p w:rsidR="00D6756E" w:rsidRPr="00CA06A9" w:rsidRDefault="004A587E" w:rsidP="004F25E9">
      <w:pPr>
        <w:pStyle w:val="CSHGGuatextonormal"/>
        <w:spacing w:line="276" w:lineRule="auto"/>
        <w:rPr>
          <w:b/>
          <w:lang w:val="es-ES_tradnl"/>
        </w:rPr>
      </w:pPr>
      <w:r w:rsidRPr="00A454B8">
        <w:rPr>
          <w:lang w:val="es-ES"/>
        </w:rPr>
        <w:t xml:space="preserve">La </w:t>
      </w:r>
      <w:r w:rsidRPr="00CA06A9">
        <w:rPr>
          <w:lang w:val="es-ES"/>
        </w:rPr>
        <w:t xml:space="preserve">asistencia y entrega de las pruebas de </w:t>
      </w:r>
      <w:proofErr w:type="gramStart"/>
      <w:r w:rsidRPr="00CA06A9">
        <w:rPr>
          <w:lang w:val="es-ES"/>
        </w:rPr>
        <w:t>evaluación</w:t>
      </w:r>
      <w:r>
        <w:rPr>
          <w:lang w:val="es-ES"/>
        </w:rPr>
        <w:t>,</w:t>
      </w:r>
      <w:r w:rsidRPr="00CA06A9">
        <w:rPr>
          <w:lang w:val="es-ES"/>
        </w:rPr>
        <w:t xml:space="preserve"> tanto parciales como finales</w:t>
      </w:r>
      <w:proofErr w:type="gramEnd"/>
      <w:r w:rsidR="005E6CCC">
        <w:rPr>
          <w:lang w:val="es-ES"/>
        </w:rPr>
        <w:t>,</w:t>
      </w:r>
      <w:r w:rsidRPr="00CA06A9">
        <w:rPr>
          <w:b/>
          <w:lang w:val="es-ES"/>
        </w:rPr>
        <w:t xml:space="preserve"> es obligatoria. </w:t>
      </w:r>
    </w:p>
    <w:p w:rsidR="00D6756E" w:rsidRDefault="00D6756E" w:rsidP="004F25E9">
      <w:pPr>
        <w:spacing w:after="120"/>
        <w:jc w:val="both"/>
        <w:rPr>
          <w:rFonts w:ascii="Helvetica" w:hAnsi="Helvetica" w:cs="Arial"/>
          <w:sz w:val="24"/>
          <w:szCs w:val="24"/>
          <w:lang w:val="es-ES"/>
        </w:rPr>
      </w:pPr>
      <w:r w:rsidRPr="00A454B8">
        <w:rPr>
          <w:rFonts w:ascii="Helvetica" w:hAnsi="Helvetica" w:cs="Arial"/>
          <w:sz w:val="24"/>
          <w:szCs w:val="24"/>
          <w:u w:val="single"/>
          <w:lang w:val="es-ES_tradnl"/>
        </w:rPr>
        <w:t>N</w:t>
      </w:r>
      <w:r w:rsidRPr="00A454B8">
        <w:rPr>
          <w:rFonts w:ascii="Helvetica" w:hAnsi="Helvetica" w:cs="Arial"/>
          <w:sz w:val="24"/>
          <w:szCs w:val="24"/>
          <w:u w:val="single"/>
          <w:lang w:val="es-ES"/>
        </w:rPr>
        <w:t xml:space="preserve">o se admitirá ningún tipo de </w:t>
      </w:r>
      <w:r w:rsidRPr="00E05D6B">
        <w:rPr>
          <w:rFonts w:ascii="Helvetica" w:hAnsi="Helvetica" w:cs="Arial"/>
          <w:sz w:val="24"/>
          <w:szCs w:val="24"/>
          <w:u w:val="single"/>
          <w:lang w:val="es-ES"/>
        </w:rPr>
        <w:t>justificante de ausencia en las pruebas parciales</w:t>
      </w:r>
      <w:r w:rsidRPr="00A454B8">
        <w:rPr>
          <w:rFonts w:ascii="Helvetica" w:hAnsi="Helvetica" w:cs="Arial"/>
          <w:sz w:val="24"/>
          <w:szCs w:val="24"/>
          <w:lang w:val="es-ES"/>
        </w:rPr>
        <w:t xml:space="preserve">. La no asistencia </w:t>
      </w:r>
      <w:r w:rsidR="00133A91">
        <w:rPr>
          <w:rFonts w:ascii="Helvetica" w:hAnsi="Helvetica" w:cs="Arial"/>
          <w:sz w:val="24"/>
          <w:szCs w:val="24"/>
          <w:lang w:val="es-ES"/>
        </w:rPr>
        <w:t>o entrega de</w:t>
      </w:r>
      <w:r w:rsidR="00E05D6B">
        <w:rPr>
          <w:rFonts w:ascii="Helvetica" w:hAnsi="Helvetica" w:cs="Arial"/>
          <w:sz w:val="24"/>
          <w:szCs w:val="24"/>
          <w:lang w:val="es-ES"/>
        </w:rPr>
        <w:t xml:space="preserve"> las mismas</w:t>
      </w:r>
      <w:r w:rsidR="00964124">
        <w:rPr>
          <w:rFonts w:ascii="Helvetica" w:hAnsi="Helvetica" w:cs="Arial"/>
          <w:sz w:val="24"/>
          <w:szCs w:val="24"/>
          <w:lang w:val="es-ES"/>
        </w:rPr>
        <w:t xml:space="preserve">, en la fecha, lugar y hora </w:t>
      </w:r>
      <w:r w:rsidR="00F85728">
        <w:rPr>
          <w:rFonts w:ascii="Helvetica" w:hAnsi="Helvetica" w:cs="Arial"/>
          <w:sz w:val="24"/>
          <w:szCs w:val="24"/>
          <w:lang w:val="es-ES"/>
        </w:rPr>
        <w:t>fijadas por el profesor,</w:t>
      </w:r>
      <w:r w:rsidR="00E05D6B">
        <w:rPr>
          <w:rFonts w:ascii="Helvetica" w:hAnsi="Helvetica" w:cs="Arial"/>
          <w:sz w:val="24"/>
          <w:szCs w:val="24"/>
          <w:lang w:val="es-ES"/>
        </w:rPr>
        <w:t xml:space="preserve"> </w:t>
      </w:r>
      <w:r w:rsidRPr="00A454B8">
        <w:rPr>
          <w:rFonts w:ascii="Helvetica" w:hAnsi="Helvetica" w:cs="Arial"/>
          <w:sz w:val="24"/>
          <w:szCs w:val="24"/>
          <w:lang w:val="es-ES"/>
        </w:rPr>
        <w:t xml:space="preserve">dará lugar a que </w:t>
      </w:r>
      <w:r w:rsidR="00E05D6B">
        <w:rPr>
          <w:rFonts w:ascii="Helvetica" w:hAnsi="Helvetica" w:cs="Arial"/>
          <w:sz w:val="24"/>
          <w:szCs w:val="24"/>
          <w:lang w:val="es-ES"/>
        </w:rPr>
        <w:t xml:space="preserve">la calificación en dicha prueba sea </w:t>
      </w:r>
      <w:r w:rsidRPr="00A454B8">
        <w:rPr>
          <w:rFonts w:ascii="Helvetica" w:hAnsi="Helvetica" w:cs="Arial"/>
          <w:sz w:val="24"/>
          <w:szCs w:val="24"/>
          <w:lang w:val="es-ES"/>
        </w:rPr>
        <w:t>0 puntos</w:t>
      </w:r>
      <w:r w:rsidR="00E05D6B">
        <w:rPr>
          <w:rFonts w:ascii="Helvetica" w:hAnsi="Helvetica" w:cs="Arial"/>
          <w:sz w:val="24"/>
          <w:szCs w:val="24"/>
          <w:lang w:val="es-ES"/>
        </w:rPr>
        <w:t>.</w:t>
      </w:r>
    </w:p>
    <w:p w:rsidR="00CB698F" w:rsidRPr="00CB698F" w:rsidRDefault="00CB698F" w:rsidP="00CB698F">
      <w:pPr>
        <w:spacing w:after="120"/>
        <w:jc w:val="both"/>
        <w:rPr>
          <w:rFonts w:ascii="Helvetica" w:hAnsi="Helvetica" w:cs="Arial"/>
          <w:caps/>
          <w:sz w:val="24"/>
          <w:szCs w:val="24"/>
          <w:lang w:val="es-ES"/>
        </w:rPr>
      </w:pPr>
      <w:r>
        <w:rPr>
          <w:rFonts w:ascii="Helvetica" w:hAnsi="Helvetica" w:cs="Arial"/>
          <w:sz w:val="24"/>
          <w:szCs w:val="24"/>
          <w:lang w:val="es-ES"/>
        </w:rPr>
        <w:t>E</w:t>
      </w:r>
      <w:r w:rsidRPr="00CB698F">
        <w:rPr>
          <w:rFonts w:ascii="Helvetica" w:hAnsi="Helvetica" w:cs="Arial"/>
          <w:sz w:val="24"/>
          <w:szCs w:val="24"/>
          <w:lang w:val="es-ES"/>
        </w:rPr>
        <w:t xml:space="preserve">n el caso del examen final, las ausencias deberán justificarse siguiendo el procedimiento indicado en el reglamento interno del </w:t>
      </w:r>
      <w:r w:rsidR="005E6CCC">
        <w:rPr>
          <w:rFonts w:ascii="Helvetica" w:hAnsi="Helvetica" w:cs="Arial"/>
          <w:sz w:val="24"/>
          <w:szCs w:val="24"/>
          <w:lang w:val="es-ES"/>
        </w:rPr>
        <w:t>CSHG</w:t>
      </w:r>
      <w:r w:rsidRPr="00CB698F">
        <w:rPr>
          <w:rFonts w:ascii="Helvetica" w:hAnsi="Helvetica" w:cs="Arial"/>
          <w:sz w:val="24"/>
          <w:szCs w:val="24"/>
          <w:lang w:val="es-ES"/>
        </w:rPr>
        <w:t>.</w:t>
      </w:r>
    </w:p>
    <w:p w:rsidR="00CB698F" w:rsidRDefault="00CB698F">
      <w:pPr>
        <w:rPr>
          <w:rFonts w:ascii="Helvetica" w:hAnsi="Helvetica" w:cs="Arial"/>
          <w:caps/>
          <w:sz w:val="24"/>
          <w:szCs w:val="24"/>
          <w:lang w:val="es-ES"/>
        </w:rPr>
      </w:pPr>
      <w:r>
        <w:rPr>
          <w:rFonts w:ascii="Helvetica" w:hAnsi="Helvetica" w:cs="Arial"/>
          <w:caps/>
          <w:sz w:val="24"/>
          <w:szCs w:val="24"/>
          <w:lang w:val="es-ES"/>
        </w:rPr>
        <w:br w:type="page"/>
      </w:r>
    </w:p>
    <w:p w:rsidR="00B27E3A" w:rsidRPr="00A454B8" w:rsidRDefault="00B27E3A" w:rsidP="00CB698F">
      <w:pPr>
        <w:spacing w:after="120"/>
        <w:jc w:val="both"/>
        <w:rPr>
          <w:rFonts w:ascii="Helvetica" w:hAnsi="Helvetica" w:cs="Arial"/>
          <w:caps/>
          <w:sz w:val="24"/>
          <w:szCs w:val="24"/>
          <w:lang w:val="es-ES"/>
        </w:rPr>
      </w:pPr>
    </w:p>
    <w:p w:rsidR="00827109" w:rsidRDefault="00827109" w:rsidP="004F25E9">
      <w:pPr>
        <w:spacing w:after="120"/>
        <w:ind w:left="709"/>
        <w:rPr>
          <w:rFonts w:ascii="Helvetica" w:hAnsi="Helvetica" w:cs="American Typewriter"/>
          <w:b/>
          <w:bCs/>
          <w:color w:val="365F91" w:themeColor="accent1" w:themeShade="BF"/>
          <w:sz w:val="24"/>
          <w:szCs w:val="24"/>
          <w:lang w:val="es-ES"/>
        </w:rPr>
      </w:pPr>
      <w:r>
        <w:rPr>
          <w:rFonts w:ascii="Helvetica" w:hAnsi="Helvetica" w:cs="American Typewriter"/>
          <w:b/>
          <w:bCs/>
          <w:color w:val="365F91" w:themeColor="accent1" w:themeShade="BF"/>
          <w:sz w:val="24"/>
          <w:szCs w:val="24"/>
          <w:lang w:val="es-ES"/>
        </w:rPr>
        <w:t>6.</w:t>
      </w:r>
      <w:r w:rsidRPr="00066858">
        <w:rPr>
          <w:rFonts w:ascii="Helvetica" w:hAnsi="Helvetica" w:cs="American Typewriter"/>
          <w:b/>
          <w:bCs/>
          <w:color w:val="365F91" w:themeColor="accent1" w:themeShade="BF"/>
          <w:sz w:val="24"/>
          <w:szCs w:val="24"/>
          <w:lang w:val="es-ES"/>
        </w:rPr>
        <w:t xml:space="preserve">2.1. </w:t>
      </w:r>
      <w:r w:rsidR="00B619AA">
        <w:rPr>
          <w:rFonts w:ascii="Helvetica" w:hAnsi="Helvetica" w:cs="American Typewriter"/>
          <w:b/>
          <w:bCs/>
          <w:color w:val="365F91" w:themeColor="accent1" w:themeShade="BF"/>
          <w:sz w:val="24"/>
          <w:szCs w:val="24"/>
          <w:lang w:val="es-ES"/>
        </w:rPr>
        <w:t xml:space="preserve">Evaluación </w:t>
      </w:r>
      <w:proofErr w:type="gramStart"/>
      <w:r w:rsidR="00B619AA">
        <w:rPr>
          <w:rFonts w:ascii="Helvetica" w:hAnsi="Helvetica" w:cs="American Typewriter"/>
          <w:b/>
          <w:bCs/>
          <w:color w:val="365F91" w:themeColor="accent1" w:themeShade="BF"/>
          <w:sz w:val="24"/>
          <w:szCs w:val="24"/>
          <w:lang w:val="es-ES"/>
        </w:rPr>
        <w:t>conti</w:t>
      </w:r>
      <w:r>
        <w:rPr>
          <w:rFonts w:ascii="Helvetica" w:hAnsi="Helvetica" w:cs="American Typewriter"/>
          <w:b/>
          <w:bCs/>
          <w:color w:val="365F91" w:themeColor="accent1" w:themeShade="BF"/>
          <w:sz w:val="24"/>
          <w:szCs w:val="24"/>
          <w:lang w:val="es-ES"/>
        </w:rPr>
        <w:t>nua</w:t>
      </w:r>
      <w:proofErr w:type="gramEnd"/>
    </w:p>
    <w:p w:rsidR="007E4BFB" w:rsidRPr="00AE024F" w:rsidRDefault="007E4BFB" w:rsidP="004F25E9">
      <w:pPr>
        <w:spacing w:after="120"/>
        <w:ind w:left="709"/>
        <w:rPr>
          <w:rFonts w:ascii="Helvetica" w:hAnsi="Helvetica" w:cs="American Typewriter"/>
          <w:b/>
          <w:bCs/>
          <w:color w:val="365F91" w:themeColor="accent1" w:themeShade="BF"/>
          <w:sz w:val="4"/>
          <w:szCs w:val="4"/>
          <w:lang w:val="es-ES"/>
        </w:rPr>
      </w:pPr>
    </w:p>
    <w:p w:rsidR="007F3869" w:rsidRDefault="007F3869" w:rsidP="004F25E9">
      <w:pPr>
        <w:spacing w:after="120"/>
        <w:jc w:val="both"/>
        <w:rPr>
          <w:rFonts w:ascii="Helvetica" w:hAnsi="Helvetica" w:cs="Arial"/>
          <w:sz w:val="24"/>
          <w:szCs w:val="24"/>
          <w:lang w:val="es-ES"/>
        </w:rPr>
      </w:pPr>
      <w:r w:rsidRPr="00A454B8">
        <w:rPr>
          <w:rFonts w:ascii="Helvetica" w:hAnsi="Helvetica" w:cs="Arial"/>
          <w:sz w:val="24"/>
          <w:szCs w:val="24"/>
          <w:lang w:val="es-ES"/>
        </w:rPr>
        <w:t xml:space="preserve">En el siguiente cuadro se </w:t>
      </w:r>
      <w:r w:rsidR="00B27E3A">
        <w:rPr>
          <w:rFonts w:ascii="Helvetica" w:hAnsi="Helvetica" w:cs="Arial"/>
          <w:sz w:val="24"/>
          <w:szCs w:val="24"/>
          <w:lang w:val="es-ES"/>
        </w:rPr>
        <w:t xml:space="preserve">presentan </w:t>
      </w:r>
      <w:r w:rsidRPr="00A454B8">
        <w:rPr>
          <w:rFonts w:ascii="Helvetica" w:hAnsi="Helvetica" w:cs="Arial"/>
          <w:sz w:val="24"/>
          <w:szCs w:val="24"/>
          <w:lang w:val="es-ES"/>
        </w:rPr>
        <w:t>los elementos más importantes del sistema de evaluación que se le</w:t>
      </w:r>
      <w:r w:rsidR="007E4BFB">
        <w:rPr>
          <w:rFonts w:ascii="Helvetica" w:hAnsi="Helvetica" w:cs="Arial"/>
          <w:sz w:val="24"/>
          <w:szCs w:val="24"/>
          <w:lang w:val="es-ES"/>
        </w:rPr>
        <w:t>s</w:t>
      </w:r>
      <w:r w:rsidRPr="00A454B8">
        <w:rPr>
          <w:rFonts w:ascii="Helvetica" w:hAnsi="Helvetica" w:cs="Arial"/>
          <w:sz w:val="24"/>
          <w:szCs w:val="24"/>
          <w:lang w:val="es-ES"/>
        </w:rPr>
        <w:t xml:space="preserve"> apli</w:t>
      </w:r>
      <w:r w:rsidR="00AE024F">
        <w:rPr>
          <w:rFonts w:ascii="Helvetica" w:hAnsi="Helvetica" w:cs="Arial"/>
          <w:sz w:val="24"/>
          <w:szCs w:val="24"/>
          <w:lang w:val="es-ES"/>
        </w:rPr>
        <w:t>cará a los</w:t>
      </w:r>
      <w:r>
        <w:rPr>
          <w:rFonts w:ascii="Helvetica" w:hAnsi="Helvetica" w:cs="Arial"/>
          <w:sz w:val="24"/>
          <w:szCs w:val="24"/>
          <w:lang w:val="es-ES"/>
        </w:rPr>
        <w:t xml:space="preserve"> alumno</w:t>
      </w:r>
      <w:r w:rsidR="00AE024F">
        <w:rPr>
          <w:rFonts w:ascii="Helvetica" w:hAnsi="Helvetica" w:cs="Arial"/>
          <w:sz w:val="24"/>
          <w:szCs w:val="24"/>
          <w:lang w:val="es-ES"/>
        </w:rPr>
        <w:t>s</w:t>
      </w:r>
      <w:r>
        <w:rPr>
          <w:rFonts w:ascii="Helvetica" w:hAnsi="Helvetica" w:cs="Arial"/>
          <w:sz w:val="24"/>
          <w:szCs w:val="24"/>
          <w:lang w:val="es-ES"/>
        </w:rPr>
        <w:t xml:space="preserve"> </w:t>
      </w:r>
      <w:r w:rsidR="00CB698F">
        <w:rPr>
          <w:rFonts w:ascii="Helvetica" w:hAnsi="Helvetica" w:cs="Arial"/>
          <w:sz w:val="24"/>
          <w:szCs w:val="24"/>
          <w:lang w:val="es-ES"/>
        </w:rPr>
        <w:t xml:space="preserve">para superar </w:t>
      </w:r>
      <w:r>
        <w:rPr>
          <w:rFonts w:ascii="Helvetica" w:hAnsi="Helvetica" w:cs="Arial"/>
          <w:sz w:val="24"/>
          <w:szCs w:val="24"/>
          <w:lang w:val="es-ES"/>
        </w:rPr>
        <w:t xml:space="preserve">la </w:t>
      </w:r>
      <w:r w:rsidRPr="00A454B8">
        <w:rPr>
          <w:rFonts w:ascii="Helvetica" w:hAnsi="Helvetica" w:cs="Arial"/>
          <w:sz w:val="24"/>
          <w:szCs w:val="24"/>
          <w:lang w:val="es-ES"/>
        </w:rPr>
        <w:t>asign</w:t>
      </w:r>
      <w:r w:rsidR="00AE024F">
        <w:rPr>
          <w:rFonts w:ascii="Helvetica" w:hAnsi="Helvetica" w:cs="Arial"/>
          <w:sz w:val="24"/>
          <w:szCs w:val="24"/>
          <w:lang w:val="es-ES"/>
        </w:rPr>
        <w:t xml:space="preserve">atura en </w:t>
      </w:r>
      <w:r w:rsidR="00CB698F">
        <w:rPr>
          <w:rFonts w:ascii="Helvetica" w:hAnsi="Helvetica" w:cs="Arial"/>
          <w:sz w:val="24"/>
          <w:szCs w:val="24"/>
          <w:lang w:val="es-ES"/>
        </w:rPr>
        <w:t xml:space="preserve">1ª </w:t>
      </w:r>
      <w:r w:rsidR="00AE024F">
        <w:rPr>
          <w:rFonts w:ascii="Helvetica" w:hAnsi="Helvetica" w:cs="Arial"/>
          <w:sz w:val="24"/>
          <w:szCs w:val="24"/>
          <w:lang w:val="es-ES"/>
        </w:rPr>
        <w:t>convocatoria</w:t>
      </w:r>
      <w:r w:rsidR="00B27E3A">
        <w:rPr>
          <w:rFonts w:ascii="Helvetica" w:hAnsi="Helvetica" w:cs="Arial"/>
          <w:sz w:val="24"/>
          <w:szCs w:val="24"/>
          <w:lang w:val="es-ES"/>
        </w:rPr>
        <w:t>,</w:t>
      </w:r>
      <w:r w:rsidR="00AE024F">
        <w:rPr>
          <w:rFonts w:ascii="Helvetica" w:hAnsi="Helvetica" w:cs="Arial"/>
          <w:sz w:val="24"/>
          <w:szCs w:val="24"/>
          <w:lang w:val="es-ES"/>
        </w:rPr>
        <w:t xml:space="preserve"> </w:t>
      </w:r>
      <w:r w:rsidRPr="00A454B8">
        <w:rPr>
          <w:rFonts w:ascii="Helvetica" w:hAnsi="Helvetica" w:cs="Arial"/>
          <w:sz w:val="24"/>
          <w:szCs w:val="24"/>
          <w:lang w:val="es-ES"/>
        </w:rPr>
        <w:t>a tra</w:t>
      </w:r>
      <w:r>
        <w:rPr>
          <w:rFonts w:ascii="Helvetica" w:hAnsi="Helvetica" w:cs="Arial"/>
          <w:sz w:val="24"/>
          <w:szCs w:val="24"/>
          <w:lang w:val="es-ES"/>
        </w:rPr>
        <w:t xml:space="preserve">vés de la evaluación continua. </w:t>
      </w:r>
    </w:p>
    <w:p w:rsidR="007F3869" w:rsidRPr="00A454B8" w:rsidRDefault="00B27E3A" w:rsidP="004F25E9">
      <w:pPr>
        <w:spacing w:after="120"/>
        <w:jc w:val="both"/>
        <w:rPr>
          <w:rFonts w:ascii="Helvetica" w:hAnsi="Helvetica" w:cs="Arial"/>
          <w:sz w:val="24"/>
          <w:szCs w:val="24"/>
          <w:lang w:val="es-ES"/>
        </w:rPr>
      </w:pPr>
      <w:r>
        <w:rPr>
          <w:rFonts w:ascii="Helvetica" w:hAnsi="Helvetica" w:cs="Arial"/>
          <w:sz w:val="24"/>
          <w:szCs w:val="24"/>
          <w:lang w:val="es-ES"/>
        </w:rPr>
        <w:t>Por s</w:t>
      </w:r>
      <w:r w:rsidR="00CB698F">
        <w:rPr>
          <w:rFonts w:ascii="Helvetica" w:hAnsi="Helvetica" w:cs="Arial"/>
          <w:sz w:val="24"/>
          <w:szCs w:val="24"/>
          <w:lang w:val="es-ES"/>
        </w:rPr>
        <w:t>er ésta una asignatura anual, su</w:t>
      </w:r>
      <w:r>
        <w:rPr>
          <w:rFonts w:ascii="Helvetica" w:hAnsi="Helvetica" w:cs="Arial"/>
          <w:sz w:val="24"/>
          <w:szCs w:val="24"/>
          <w:lang w:val="es-ES"/>
        </w:rPr>
        <w:t xml:space="preserve"> evaluación continua comprende la evaluación de los dos cuatrimestres del curso. La tabla recoge </w:t>
      </w:r>
      <w:r w:rsidR="007F3869" w:rsidRPr="00A454B8">
        <w:rPr>
          <w:rFonts w:ascii="Helvetica" w:hAnsi="Helvetica" w:cs="Arial"/>
          <w:sz w:val="24"/>
          <w:szCs w:val="24"/>
          <w:lang w:val="es-ES"/>
        </w:rPr>
        <w:t>los aspectos cubiertos, los criterios a seguir, los</w:t>
      </w:r>
      <w:r w:rsidR="00CB698F">
        <w:rPr>
          <w:rFonts w:ascii="Helvetica" w:hAnsi="Helvetica" w:cs="Arial"/>
          <w:sz w:val="24"/>
          <w:szCs w:val="24"/>
          <w:lang w:val="es-ES"/>
        </w:rPr>
        <w:t xml:space="preserve"> instrumentos de medición y el </w:t>
      </w:r>
      <w:r w:rsidR="007F3869" w:rsidRPr="00A454B8">
        <w:rPr>
          <w:rFonts w:ascii="Helvetica" w:hAnsi="Helvetica" w:cs="Arial"/>
          <w:sz w:val="24"/>
          <w:szCs w:val="24"/>
          <w:lang w:val="es-ES"/>
        </w:rPr>
        <w:t>peso específico de</w:t>
      </w:r>
      <w:r w:rsidR="007F3869">
        <w:rPr>
          <w:rFonts w:ascii="Helvetica" w:hAnsi="Helvetica" w:cs="Arial"/>
          <w:sz w:val="24"/>
          <w:szCs w:val="24"/>
          <w:lang w:val="es-ES"/>
        </w:rPr>
        <w:t xml:space="preserve"> cada aspecto evaluado en cada </w:t>
      </w:r>
      <w:r>
        <w:rPr>
          <w:rFonts w:ascii="Helvetica" w:hAnsi="Helvetica" w:cs="Arial"/>
          <w:sz w:val="24"/>
          <w:szCs w:val="24"/>
          <w:lang w:val="es-ES"/>
        </w:rPr>
        <w:t>uno de los dos cuatrimestres:</w:t>
      </w:r>
      <w:r w:rsidR="007F3869" w:rsidRPr="00A454B8">
        <w:rPr>
          <w:rFonts w:ascii="Helvetica" w:hAnsi="Helvetica" w:cs="Arial"/>
          <w:sz w:val="24"/>
          <w:szCs w:val="24"/>
          <w:lang w:val="es-ES"/>
        </w:rPr>
        <w:t xml:space="preserve"> </w:t>
      </w:r>
    </w:p>
    <w:p w:rsidR="007E4BFB" w:rsidRPr="006C505C" w:rsidRDefault="007E4BFB" w:rsidP="004F25E9">
      <w:pPr>
        <w:pStyle w:val="CSHGGuatextonormal"/>
        <w:spacing w:line="276" w:lineRule="auto"/>
        <w:rPr>
          <w:sz w:val="12"/>
          <w:szCs w:val="12"/>
          <w:lang w:val="es-ES"/>
        </w:rPr>
      </w:pPr>
    </w:p>
    <w:tbl>
      <w:tblPr>
        <w:tblW w:w="8991" w:type="dxa"/>
        <w:jc w:val="center"/>
        <w:tblInd w:w="-3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2754"/>
        <w:gridCol w:w="2287"/>
        <w:gridCol w:w="2188"/>
        <w:gridCol w:w="1762"/>
      </w:tblGrid>
      <w:tr w:rsidR="006E12E7" w:rsidRPr="00545964" w:rsidTr="0016077B">
        <w:trPr>
          <w:trHeight w:val="503"/>
          <w:tblHeader/>
          <w:jc w:val="center"/>
        </w:trPr>
        <w:tc>
          <w:tcPr>
            <w:tcW w:w="2754" w:type="dxa"/>
            <w:shd w:val="clear" w:color="auto" w:fill="4F81BD" w:themeFill="accent1"/>
            <w:vAlign w:val="center"/>
          </w:tcPr>
          <w:p w:rsidR="00A07F24" w:rsidRPr="00BA5FFF" w:rsidRDefault="00A07F24" w:rsidP="004F25E9">
            <w:pPr>
              <w:spacing w:after="120"/>
              <w:jc w:val="center"/>
              <w:rPr>
                <w:rFonts w:ascii="Helvetica" w:hAnsi="Helvetica" w:cs="Arial"/>
                <w:b/>
                <w:color w:val="FFFFFF" w:themeColor="background1"/>
                <w:sz w:val="24"/>
                <w:szCs w:val="24"/>
              </w:rPr>
            </w:pPr>
            <w:proofErr w:type="spellStart"/>
            <w:r>
              <w:rPr>
                <w:rFonts w:ascii="Helvetica" w:hAnsi="Helvetica" w:cs="Arial"/>
                <w:b/>
                <w:color w:val="FFFFFF" w:themeColor="background1"/>
                <w:sz w:val="24"/>
                <w:szCs w:val="24"/>
              </w:rPr>
              <w:t>Aspecto</w:t>
            </w:r>
            <w:proofErr w:type="spellEnd"/>
          </w:p>
        </w:tc>
        <w:tc>
          <w:tcPr>
            <w:tcW w:w="2287" w:type="dxa"/>
            <w:shd w:val="clear" w:color="auto" w:fill="4F81BD" w:themeFill="accent1"/>
            <w:vAlign w:val="center"/>
          </w:tcPr>
          <w:p w:rsidR="00A07F24" w:rsidRPr="002E2838" w:rsidRDefault="00A07F24" w:rsidP="004F25E9">
            <w:pPr>
              <w:spacing w:after="120"/>
              <w:jc w:val="center"/>
              <w:rPr>
                <w:rFonts w:ascii="Helvetica" w:hAnsi="Helvetica" w:cs="Arial"/>
                <w:b/>
                <w:color w:val="FFFFFF" w:themeColor="background1"/>
                <w:sz w:val="24"/>
                <w:szCs w:val="24"/>
              </w:rPr>
            </w:pPr>
            <w:proofErr w:type="spellStart"/>
            <w:r w:rsidRPr="002E2838">
              <w:rPr>
                <w:rFonts w:ascii="Helvetica" w:hAnsi="Helvetica" w:cs="Arial"/>
                <w:b/>
                <w:color w:val="FFFFFF" w:themeColor="background1"/>
                <w:sz w:val="24"/>
                <w:szCs w:val="24"/>
              </w:rPr>
              <w:t>Criterios</w:t>
            </w:r>
            <w:proofErr w:type="spellEnd"/>
          </w:p>
        </w:tc>
        <w:tc>
          <w:tcPr>
            <w:tcW w:w="2188" w:type="dxa"/>
            <w:shd w:val="clear" w:color="auto" w:fill="4F81BD" w:themeFill="accent1"/>
            <w:vAlign w:val="center"/>
          </w:tcPr>
          <w:p w:rsidR="00A07F24" w:rsidRPr="002E2838" w:rsidRDefault="00A07F24" w:rsidP="004F25E9">
            <w:pPr>
              <w:spacing w:after="120"/>
              <w:jc w:val="center"/>
              <w:rPr>
                <w:rFonts w:ascii="Helvetica" w:hAnsi="Helvetica" w:cs="Arial"/>
                <w:b/>
                <w:color w:val="FFFFFF" w:themeColor="background1"/>
                <w:sz w:val="24"/>
                <w:szCs w:val="24"/>
              </w:rPr>
            </w:pPr>
            <w:proofErr w:type="spellStart"/>
            <w:r w:rsidRPr="002E2838">
              <w:rPr>
                <w:rFonts w:ascii="Helvetica" w:hAnsi="Helvetica" w:cs="Arial"/>
                <w:b/>
                <w:color w:val="FFFFFF" w:themeColor="background1"/>
                <w:sz w:val="24"/>
                <w:szCs w:val="24"/>
              </w:rPr>
              <w:t>Instrumentos</w:t>
            </w:r>
            <w:proofErr w:type="spellEnd"/>
          </w:p>
        </w:tc>
        <w:tc>
          <w:tcPr>
            <w:tcW w:w="1762" w:type="dxa"/>
            <w:shd w:val="clear" w:color="auto" w:fill="4F81BD" w:themeFill="accent1"/>
            <w:vAlign w:val="center"/>
          </w:tcPr>
          <w:p w:rsidR="00A07F24" w:rsidRPr="002E2838" w:rsidRDefault="00A07F24" w:rsidP="004F25E9">
            <w:pPr>
              <w:spacing w:after="120"/>
              <w:jc w:val="center"/>
              <w:rPr>
                <w:rFonts w:ascii="Helvetica" w:hAnsi="Helvetica" w:cs="Arial"/>
                <w:b/>
                <w:color w:val="FFFFFF" w:themeColor="background1"/>
                <w:sz w:val="24"/>
                <w:szCs w:val="24"/>
              </w:rPr>
            </w:pPr>
            <w:r w:rsidRPr="002E2838">
              <w:rPr>
                <w:rFonts w:ascii="Helvetica" w:hAnsi="Helvetica" w:cs="Arial"/>
                <w:b/>
                <w:color w:val="FFFFFF" w:themeColor="background1"/>
                <w:sz w:val="24"/>
                <w:szCs w:val="24"/>
              </w:rPr>
              <w:t>PESO</w:t>
            </w:r>
          </w:p>
        </w:tc>
      </w:tr>
      <w:tr w:rsidR="006E12E7" w:rsidRPr="002248BA" w:rsidTr="00B27E3A">
        <w:trPr>
          <w:trHeight w:val="1693"/>
          <w:jc w:val="center"/>
        </w:trPr>
        <w:tc>
          <w:tcPr>
            <w:tcW w:w="2754" w:type="dxa"/>
            <w:shd w:val="clear" w:color="auto" w:fill="C6D9F1" w:themeFill="text2" w:themeFillTint="33"/>
            <w:vAlign w:val="center"/>
          </w:tcPr>
          <w:p w:rsidR="00A07F24" w:rsidRPr="00A07F24" w:rsidRDefault="002248BA" w:rsidP="004F25E9">
            <w:pPr>
              <w:spacing w:after="120"/>
              <w:rPr>
                <w:rFonts w:ascii="Helvetica" w:hAnsi="Helvetica" w:cs="Arial"/>
                <w:b/>
                <w:lang w:val="es-ES"/>
              </w:rPr>
            </w:pPr>
            <w:r>
              <w:rPr>
                <w:rFonts w:ascii="Helvetica" w:hAnsi="Helvetica" w:cs="Arial"/>
                <w:b/>
                <w:lang w:val="es-ES"/>
              </w:rPr>
              <w:t>Conceptos de la materia</w:t>
            </w:r>
          </w:p>
        </w:tc>
        <w:tc>
          <w:tcPr>
            <w:tcW w:w="2287" w:type="dxa"/>
            <w:shd w:val="clear" w:color="auto" w:fill="C6D9F1" w:themeFill="text2" w:themeFillTint="33"/>
            <w:vAlign w:val="center"/>
          </w:tcPr>
          <w:p w:rsidR="00A07F24" w:rsidRDefault="006E12E7" w:rsidP="002E2838">
            <w:pPr>
              <w:spacing w:after="120"/>
              <w:rPr>
                <w:rFonts w:ascii="Helvetica" w:hAnsi="Helvetica" w:cs="Arial"/>
                <w:b/>
                <w:lang w:val="es-ES"/>
              </w:rPr>
            </w:pPr>
            <w:r>
              <w:rPr>
                <w:rFonts w:ascii="Helvetica" w:hAnsi="Helvetica" w:cs="Arial"/>
                <w:b/>
                <w:lang w:val="es-ES"/>
              </w:rPr>
              <w:t>Dominio de los conocimientos teóricos y su aplicación práctica</w:t>
            </w:r>
          </w:p>
          <w:p w:rsidR="0016077B" w:rsidRPr="0016077B" w:rsidRDefault="0016077B" w:rsidP="002E2838">
            <w:pPr>
              <w:spacing w:after="120"/>
              <w:rPr>
                <w:rFonts w:ascii="Helvetica" w:hAnsi="Helvetica" w:cs="Arial"/>
                <w:b/>
                <w:sz w:val="8"/>
                <w:szCs w:val="8"/>
                <w:lang w:val="es-ES"/>
              </w:rPr>
            </w:pPr>
          </w:p>
        </w:tc>
        <w:tc>
          <w:tcPr>
            <w:tcW w:w="2188" w:type="dxa"/>
            <w:shd w:val="clear" w:color="auto" w:fill="C6D9F1" w:themeFill="text2" w:themeFillTint="33"/>
            <w:vAlign w:val="center"/>
          </w:tcPr>
          <w:p w:rsidR="00A07F24" w:rsidRPr="002248BA" w:rsidRDefault="006E12E7" w:rsidP="002E2838">
            <w:pPr>
              <w:spacing w:after="120"/>
              <w:rPr>
                <w:rFonts w:ascii="Helvetica" w:hAnsi="Helvetica" w:cs="Arial"/>
                <w:b/>
                <w:lang w:val="es-ES"/>
              </w:rPr>
            </w:pPr>
            <w:r>
              <w:rPr>
                <w:rFonts w:ascii="Helvetica" w:hAnsi="Helvetica" w:cs="Arial"/>
                <w:b/>
                <w:lang w:val="es-ES"/>
              </w:rPr>
              <w:t>2 Exámenes parciales</w:t>
            </w:r>
          </w:p>
        </w:tc>
        <w:tc>
          <w:tcPr>
            <w:tcW w:w="1762" w:type="dxa"/>
            <w:shd w:val="clear" w:color="auto" w:fill="C6D9F1" w:themeFill="text2" w:themeFillTint="33"/>
            <w:vAlign w:val="center"/>
          </w:tcPr>
          <w:p w:rsidR="00A07F24" w:rsidRPr="006E12E7" w:rsidRDefault="006E12E7" w:rsidP="004F25E9">
            <w:pPr>
              <w:spacing w:after="120"/>
              <w:jc w:val="center"/>
              <w:rPr>
                <w:rFonts w:ascii="Helvetica" w:hAnsi="Helvetica" w:cs="Arial"/>
                <w:b/>
                <w:lang w:val="es-ES"/>
              </w:rPr>
            </w:pPr>
            <w:r>
              <w:rPr>
                <w:rFonts w:ascii="Helvetica" w:hAnsi="Helvetica" w:cs="Arial"/>
                <w:b/>
                <w:lang w:val="es-ES"/>
              </w:rPr>
              <w:t>85% de cada nota parcial</w:t>
            </w:r>
          </w:p>
        </w:tc>
      </w:tr>
      <w:tr w:rsidR="006E12E7" w:rsidRPr="002248BA" w:rsidTr="00B27E3A">
        <w:trPr>
          <w:trHeight w:val="2483"/>
          <w:jc w:val="center"/>
        </w:trPr>
        <w:tc>
          <w:tcPr>
            <w:tcW w:w="2754" w:type="dxa"/>
            <w:shd w:val="clear" w:color="auto" w:fill="C6D9F1" w:themeFill="text2" w:themeFillTint="33"/>
            <w:vAlign w:val="center"/>
          </w:tcPr>
          <w:p w:rsidR="009902BC" w:rsidRDefault="006E12E7" w:rsidP="004F25E9">
            <w:pPr>
              <w:spacing w:after="120"/>
              <w:contextualSpacing/>
              <w:rPr>
                <w:rFonts w:ascii="Helvetica" w:hAnsi="Helvetica" w:cs="Arial"/>
                <w:b/>
                <w:lang w:val="es-ES"/>
              </w:rPr>
            </w:pPr>
            <w:r>
              <w:rPr>
                <w:rFonts w:ascii="Helvetica" w:hAnsi="Helvetica" w:cs="Arial"/>
                <w:b/>
                <w:lang w:val="es-ES"/>
              </w:rPr>
              <w:t>Trabajo en equipo: Planteamiento y resolución de casos reales a través de la búsqueda de información</w:t>
            </w:r>
          </w:p>
        </w:tc>
        <w:tc>
          <w:tcPr>
            <w:tcW w:w="2287" w:type="dxa"/>
            <w:shd w:val="clear" w:color="auto" w:fill="C6D9F1" w:themeFill="text2" w:themeFillTint="33"/>
            <w:vAlign w:val="center"/>
          </w:tcPr>
          <w:p w:rsidR="006E12E7" w:rsidRDefault="006E12E7" w:rsidP="002E2838">
            <w:pPr>
              <w:spacing w:after="120"/>
              <w:rPr>
                <w:rFonts w:ascii="Helvetica" w:hAnsi="Helvetica" w:cs="Arial"/>
                <w:b/>
                <w:lang w:val="es-ES"/>
              </w:rPr>
            </w:pPr>
            <w:r>
              <w:rPr>
                <w:rFonts w:ascii="Helvetica" w:hAnsi="Helvetica" w:cs="Arial"/>
                <w:b/>
                <w:lang w:val="es-ES"/>
              </w:rPr>
              <w:t>Presentación</w:t>
            </w:r>
            <w:r w:rsidR="002E2838">
              <w:rPr>
                <w:rFonts w:ascii="Helvetica" w:hAnsi="Helvetica" w:cs="Arial"/>
                <w:b/>
                <w:lang w:val="es-ES"/>
              </w:rPr>
              <w:t>, d</w:t>
            </w:r>
            <w:r>
              <w:rPr>
                <w:rFonts w:ascii="Helvetica" w:hAnsi="Helvetica" w:cs="Arial"/>
                <w:b/>
                <w:lang w:val="es-ES"/>
              </w:rPr>
              <w:t>escripción</w:t>
            </w:r>
            <w:r w:rsidR="002E2838">
              <w:rPr>
                <w:rFonts w:ascii="Helvetica" w:hAnsi="Helvetica" w:cs="Arial"/>
                <w:b/>
                <w:lang w:val="es-ES"/>
              </w:rPr>
              <w:t xml:space="preserve"> y c</w:t>
            </w:r>
            <w:r>
              <w:rPr>
                <w:rFonts w:ascii="Helvetica" w:hAnsi="Helvetica" w:cs="Arial"/>
                <w:b/>
                <w:lang w:val="es-ES"/>
              </w:rPr>
              <w:t>onocimientos demostrados</w:t>
            </w:r>
          </w:p>
          <w:p w:rsidR="006E12E7" w:rsidRPr="00A07F24" w:rsidRDefault="006E12E7" w:rsidP="002E2838">
            <w:pPr>
              <w:spacing w:after="120"/>
              <w:rPr>
                <w:rFonts w:ascii="Helvetica" w:hAnsi="Helvetica" w:cs="Arial"/>
                <w:b/>
                <w:lang w:val="es-ES"/>
              </w:rPr>
            </w:pPr>
            <w:r>
              <w:rPr>
                <w:rFonts w:ascii="Helvetica" w:hAnsi="Helvetica" w:cs="Arial"/>
                <w:b/>
                <w:lang w:val="es-ES"/>
              </w:rPr>
              <w:t>Esfuerzo realizado</w:t>
            </w:r>
          </w:p>
        </w:tc>
        <w:tc>
          <w:tcPr>
            <w:tcW w:w="2188" w:type="dxa"/>
            <w:shd w:val="clear" w:color="auto" w:fill="C6D9F1" w:themeFill="text2" w:themeFillTint="33"/>
            <w:vAlign w:val="center"/>
          </w:tcPr>
          <w:p w:rsidR="009902BC" w:rsidRPr="00A07F24" w:rsidRDefault="006E12E7" w:rsidP="002E2838">
            <w:pPr>
              <w:spacing w:after="120"/>
              <w:rPr>
                <w:rFonts w:ascii="Helvetica" w:hAnsi="Helvetica" w:cs="Arial"/>
                <w:b/>
                <w:lang w:val="es-ES"/>
              </w:rPr>
            </w:pPr>
            <w:r>
              <w:rPr>
                <w:rFonts w:ascii="Helvetica" w:hAnsi="Helvetica" w:cs="Arial"/>
                <w:b/>
                <w:lang w:val="es-ES"/>
              </w:rPr>
              <w:t>Presentación escrita de la resolución de un trabajo sobre porcentajes y otro de un préstamo hipotecario</w:t>
            </w:r>
          </w:p>
        </w:tc>
        <w:tc>
          <w:tcPr>
            <w:tcW w:w="1762" w:type="dxa"/>
            <w:shd w:val="clear" w:color="auto" w:fill="C6D9F1" w:themeFill="text2" w:themeFillTint="33"/>
            <w:vAlign w:val="center"/>
          </w:tcPr>
          <w:p w:rsidR="009902BC" w:rsidRDefault="0016077B" w:rsidP="004F25E9">
            <w:pPr>
              <w:spacing w:after="120"/>
              <w:jc w:val="center"/>
              <w:rPr>
                <w:rFonts w:ascii="Helvetica" w:hAnsi="Helvetica" w:cs="Arial"/>
                <w:b/>
                <w:lang w:val="es-ES"/>
              </w:rPr>
            </w:pPr>
            <w:r>
              <w:rPr>
                <w:rFonts w:ascii="Helvetica" w:hAnsi="Helvetica" w:cs="Arial"/>
                <w:b/>
                <w:lang w:val="es-ES"/>
              </w:rPr>
              <w:t>15% de</w:t>
            </w:r>
            <w:r w:rsidR="006E12E7">
              <w:rPr>
                <w:rFonts w:ascii="Helvetica" w:hAnsi="Helvetica" w:cs="Arial"/>
                <w:b/>
                <w:lang w:val="es-ES"/>
              </w:rPr>
              <w:t xml:space="preserve"> cada nota parcial</w:t>
            </w:r>
          </w:p>
        </w:tc>
      </w:tr>
      <w:tr w:rsidR="006E12E7" w:rsidRPr="00B67298" w:rsidTr="00B27E3A">
        <w:trPr>
          <w:trHeight w:val="2492"/>
          <w:jc w:val="center"/>
        </w:trPr>
        <w:tc>
          <w:tcPr>
            <w:tcW w:w="27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rsidR="002248BA" w:rsidRPr="00A07F24" w:rsidRDefault="000131CE" w:rsidP="00964124">
            <w:pPr>
              <w:spacing w:after="120"/>
              <w:rPr>
                <w:rFonts w:ascii="Helvetica" w:hAnsi="Helvetica" w:cs="Arial"/>
                <w:b/>
                <w:lang w:val="es-ES"/>
              </w:rPr>
            </w:pPr>
            <w:r>
              <w:rPr>
                <w:rFonts w:ascii="Helvetica" w:hAnsi="Helvetica" w:cs="Arial"/>
                <w:b/>
                <w:lang w:val="es-ES"/>
              </w:rPr>
              <w:t>Asi</w:t>
            </w:r>
            <w:r w:rsidR="00964124">
              <w:rPr>
                <w:rFonts w:ascii="Helvetica" w:hAnsi="Helvetica" w:cs="Arial"/>
                <w:b/>
                <w:lang w:val="es-ES"/>
              </w:rPr>
              <w:t>stencia, actitud, participación</w:t>
            </w:r>
            <w:r>
              <w:rPr>
                <w:rFonts w:ascii="Helvetica" w:hAnsi="Helvetica" w:cs="Arial"/>
                <w:b/>
                <w:lang w:val="es-ES"/>
              </w:rPr>
              <w:t xml:space="preserve"> y esfuerzo continuado</w:t>
            </w:r>
            <w:r w:rsidR="00964124">
              <w:rPr>
                <w:rFonts w:ascii="Helvetica" w:hAnsi="Helvetica" w:cs="Arial"/>
                <w:b/>
                <w:lang w:val="es-ES"/>
              </w:rPr>
              <w:t xml:space="preserve"> </w:t>
            </w:r>
            <w:r>
              <w:rPr>
                <w:rFonts w:ascii="Helvetica" w:hAnsi="Helvetica" w:cs="Arial"/>
                <w:b/>
                <w:lang w:val="es-ES"/>
              </w:rPr>
              <w:t>en el aprendizaje de la materia</w:t>
            </w:r>
          </w:p>
        </w:tc>
        <w:tc>
          <w:tcPr>
            <w:tcW w:w="22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rsidR="000131CE" w:rsidRDefault="000131CE" w:rsidP="002E2838">
            <w:pPr>
              <w:spacing w:after="120"/>
              <w:rPr>
                <w:rFonts w:ascii="Helvetica" w:hAnsi="Helvetica" w:cs="Arial"/>
                <w:b/>
                <w:lang w:val="es-ES"/>
              </w:rPr>
            </w:pPr>
            <w:r>
              <w:rPr>
                <w:rFonts w:ascii="Helvetica" w:hAnsi="Helvetica" w:cs="Arial"/>
                <w:b/>
                <w:lang w:val="es-ES"/>
              </w:rPr>
              <w:t>Atención prestada en clase</w:t>
            </w:r>
          </w:p>
          <w:p w:rsidR="002248BA" w:rsidRDefault="000131CE" w:rsidP="002E2838">
            <w:pPr>
              <w:spacing w:after="120"/>
              <w:rPr>
                <w:rFonts w:ascii="Helvetica" w:hAnsi="Helvetica" w:cs="Arial"/>
                <w:b/>
                <w:lang w:val="es-ES"/>
              </w:rPr>
            </w:pPr>
            <w:r>
              <w:rPr>
                <w:rFonts w:ascii="Helvetica" w:hAnsi="Helvetica" w:cs="Arial"/>
                <w:b/>
                <w:lang w:val="es-ES"/>
              </w:rPr>
              <w:t xml:space="preserve">Participación activa </w:t>
            </w:r>
          </w:p>
          <w:p w:rsidR="0016077B" w:rsidRDefault="000131CE" w:rsidP="002E2838">
            <w:pPr>
              <w:spacing w:after="120"/>
              <w:rPr>
                <w:rFonts w:ascii="Helvetica" w:hAnsi="Helvetica" w:cs="Arial"/>
                <w:b/>
                <w:lang w:val="es-ES"/>
              </w:rPr>
            </w:pPr>
            <w:r>
              <w:rPr>
                <w:rFonts w:ascii="Helvetica" w:hAnsi="Helvetica" w:cs="Arial"/>
                <w:b/>
                <w:lang w:val="es-ES"/>
              </w:rPr>
              <w:t xml:space="preserve">Resolución de los ejercicios </w:t>
            </w:r>
            <w:r w:rsidR="0016077B">
              <w:rPr>
                <w:rFonts w:ascii="Helvetica" w:hAnsi="Helvetica" w:cs="Arial"/>
                <w:b/>
                <w:lang w:val="es-ES"/>
              </w:rPr>
              <w:t>de forma autónoma y en el aula</w:t>
            </w:r>
          </w:p>
          <w:p w:rsidR="000131CE" w:rsidRPr="0016077B" w:rsidRDefault="0016077B" w:rsidP="002E2838">
            <w:pPr>
              <w:spacing w:after="120"/>
              <w:rPr>
                <w:rFonts w:ascii="Helvetica" w:hAnsi="Helvetica" w:cs="Arial"/>
                <w:b/>
                <w:sz w:val="2"/>
                <w:szCs w:val="2"/>
                <w:lang w:val="es-ES"/>
              </w:rPr>
            </w:pPr>
            <w:r w:rsidRPr="0016077B">
              <w:rPr>
                <w:rFonts w:ascii="Helvetica" w:hAnsi="Helvetica" w:cs="Arial"/>
                <w:b/>
                <w:sz w:val="2"/>
                <w:szCs w:val="2"/>
                <w:lang w:val="es-ES"/>
              </w:rPr>
              <w:t xml:space="preserve"> </w:t>
            </w:r>
            <w:r w:rsidR="000131CE" w:rsidRPr="0016077B">
              <w:rPr>
                <w:rFonts w:ascii="Helvetica" w:hAnsi="Helvetica" w:cs="Arial"/>
                <w:b/>
                <w:sz w:val="2"/>
                <w:szCs w:val="2"/>
                <w:lang w:val="es-ES"/>
              </w:rPr>
              <w:t xml:space="preserve"> </w:t>
            </w:r>
          </w:p>
        </w:tc>
        <w:tc>
          <w:tcPr>
            <w:tcW w:w="21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rsidR="002248BA" w:rsidRDefault="000131CE" w:rsidP="002E2838">
            <w:pPr>
              <w:spacing w:after="120"/>
              <w:rPr>
                <w:rFonts w:ascii="Helvetica" w:hAnsi="Helvetica" w:cs="Arial"/>
                <w:b/>
                <w:lang w:val="es-ES"/>
              </w:rPr>
            </w:pPr>
            <w:r>
              <w:rPr>
                <w:rFonts w:ascii="Helvetica" w:hAnsi="Helvetica" w:cs="Arial"/>
                <w:b/>
                <w:lang w:val="es-ES"/>
              </w:rPr>
              <w:t>Listado de faltas de asistencia</w:t>
            </w:r>
          </w:p>
          <w:p w:rsidR="000131CE" w:rsidRPr="002248BA" w:rsidRDefault="000131CE" w:rsidP="002E2838">
            <w:pPr>
              <w:spacing w:after="120"/>
              <w:rPr>
                <w:rFonts w:ascii="Helvetica" w:hAnsi="Helvetica" w:cs="Arial"/>
                <w:b/>
                <w:lang w:val="es-ES"/>
              </w:rPr>
            </w:pPr>
            <w:r>
              <w:rPr>
                <w:rFonts w:ascii="Helvetica" w:hAnsi="Helvetica" w:cs="Arial"/>
                <w:b/>
                <w:lang w:val="es-ES"/>
              </w:rPr>
              <w:t>Observaciones y notas del profesor</w:t>
            </w:r>
          </w:p>
        </w:tc>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rsidR="002248BA" w:rsidRPr="002248BA" w:rsidRDefault="000131CE" w:rsidP="004F25E9">
            <w:pPr>
              <w:spacing w:after="120"/>
              <w:jc w:val="center"/>
              <w:rPr>
                <w:rFonts w:ascii="Helvetica" w:hAnsi="Helvetica" w:cs="Arial"/>
                <w:b/>
                <w:lang w:val="es-ES"/>
              </w:rPr>
            </w:pPr>
            <w:r>
              <w:rPr>
                <w:rFonts w:ascii="Helvetica" w:hAnsi="Helvetica" w:cs="Arial"/>
                <w:b/>
                <w:lang w:val="es-ES"/>
              </w:rPr>
              <w:t xml:space="preserve">Redondeo máximo de 0,5 puntos en la nota </w:t>
            </w:r>
            <w:r w:rsidR="0016077B">
              <w:rPr>
                <w:rFonts w:ascii="Helvetica" w:hAnsi="Helvetica" w:cs="Arial"/>
                <w:b/>
                <w:lang w:val="es-ES"/>
              </w:rPr>
              <w:t xml:space="preserve">media </w:t>
            </w:r>
            <w:r>
              <w:rPr>
                <w:rFonts w:ascii="Helvetica" w:hAnsi="Helvetica" w:cs="Arial"/>
                <w:b/>
                <w:lang w:val="es-ES"/>
              </w:rPr>
              <w:t>de la evaluación continua</w:t>
            </w:r>
          </w:p>
        </w:tc>
      </w:tr>
    </w:tbl>
    <w:p w:rsidR="007F3869" w:rsidRPr="006C505C" w:rsidRDefault="007F3869" w:rsidP="004F25E9">
      <w:pPr>
        <w:pStyle w:val="CSHGGuatextonormal"/>
        <w:spacing w:line="276" w:lineRule="auto"/>
        <w:rPr>
          <w:sz w:val="12"/>
          <w:szCs w:val="12"/>
          <w:lang w:val="es-ES"/>
        </w:rPr>
      </w:pPr>
    </w:p>
    <w:p w:rsidR="00261E75" w:rsidRDefault="000131CE" w:rsidP="004F25E9">
      <w:pPr>
        <w:pStyle w:val="CSHGGuatextonormal"/>
        <w:spacing w:line="276" w:lineRule="auto"/>
        <w:rPr>
          <w:lang w:val="es-ES"/>
        </w:rPr>
      </w:pPr>
      <w:r>
        <w:rPr>
          <w:lang w:val="es-ES"/>
        </w:rPr>
        <w:t>Además el profesor podrá plantear durante el curso</w:t>
      </w:r>
      <w:r w:rsidR="007E4BFB">
        <w:rPr>
          <w:lang w:val="es-ES"/>
        </w:rPr>
        <w:t xml:space="preserve"> con o sin previo aviso</w:t>
      </w:r>
      <w:r>
        <w:rPr>
          <w:lang w:val="es-ES"/>
        </w:rPr>
        <w:t xml:space="preserve">, pruebas </w:t>
      </w:r>
      <w:r w:rsidR="006C505C">
        <w:rPr>
          <w:lang w:val="es-ES"/>
        </w:rPr>
        <w:t xml:space="preserve">y trabajos </w:t>
      </w:r>
      <w:r>
        <w:rPr>
          <w:lang w:val="es-ES"/>
        </w:rPr>
        <w:t>individuales o en grupo, que formarán parte de la nota correspondiente a cada parcial en la proporción que él determine</w:t>
      </w:r>
      <w:r w:rsidR="007E4BFB">
        <w:rPr>
          <w:lang w:val="es-ES"/>
        </w:rPr>
        <w:t xml:space="preserve">, </w:t>
      </w:r>
      <w:r>
        <w:rPr>
          <w:lang w:val="es-ES"/>
        </w:rPr>
        <w:t>y que será comunicada a los alumnos.</w:t>
      </w:r>
    </w:p>
    <w:p w:rsidR="00261E75" w:rsidRDefault="00261E75">
      <w:pPr>
        <w:rPr>
          <w:rFonts w:ascii="Helvetica" w:eastAsia="Times New Roman" w:hAnsi="Helvetica" w:cs="Times New Roman"/>
          <w:sz w:val="24"/>
          <w:szCs w:val="20"/>
          <w:lang w:val="es-ES"/>
        </w:rPr>
      </w:pPr>
      <w:r>
        <w:rPr>
          <w:lang w:val="es-ES"/>
        </w:rPr>
        <w:br w:type="page"/>
      </w:r>
    </w:p>
    <w:p w:rsidR="00B27E3A" w:rsidRDefault="00B27E3A" w:rsidP="004F25E9">
      <w:pPr>
        <w:spacing w:after="120"/>
        <w:jc w:val="both"/>
        <w:rPr>
          <w:rFonts w:ascii="Helvetica" w:hAnsi="Helvetica" w:cs="Arial"/>
          <w:sz w:val="24"/>
          <w:szCs w:val="24"/>
          <w:lang w:val="es-ES"/>
        </w:rPr>
      </w:pPr>
      <w:r>
        <w:rPr>
          <w:rFonts w:ascii="Helvetica" w:hAnsi="Helvetica" w:cs="Arial"/>
          <w:sz w:val="24"/>
          <w:szCs w:val="24"/>
          <w:lang w:val="es-ES"/>
        </w:rPr>
        <w:lastRenderedPageBreak/>
        <w:t>La evaluación de cada uno de los dos cuatrimestres permitirá obtener la nota parcial de cada uno de ellos. En ambos</w:t>
      </w:r>
      <w:r w:rsidR="00535A07">
        <w:rPr>
          <w:rFonts w:ascii="Helvetica" w:hAnsi="Helvetica" w:cs="Arial"/>
          <w:sz w:val="24"/>
          <w:szCs w:val="24"/>
          <w:lang w:val="es-ES"/>
        </w:rPr>
        <w:t>, esta evaluación continua se realizará mediante un examen escrito que</w:t>
      </w:r>
      <w:r w:rsidR="000E7505">
        <w:rPr>
          <w:rFonts w:ascii="Helvetica" w:hAnsi="Helvetica" w:cs="Arial"/>
          <w:sz w:val="24"/>
          <w:szCs w:val="24"/>
          <w:lang w:val="es-ES"/>
        </w:rPr>
        <w:t xml:space="preserve"> ponderará el 85% de la nota y </w:t>
      </w:r>
      <w:r w:rsidR="00535A07">
        <w:rPr>
          <w:rFonts w:ascii="Helvetica" w:hAnsi="Helvetica" w:cs="Arial"/>
          <w:sz w:val="24"/>
          <w:szCs w:val="24"/>
          <w:lang w:val="es-ES"/>
        </w:rPr>
        <w:t>un traba</w:t>
      </w:r>
      <w:r w:rsidR="000E7505">
        <w:rPr>
          <w:rFonts w:ascii="Helvetica" w:hAnsi="Helvetica" w:cs="Arial"/>
          <w:sz w:val="24"/>
          <w:szCs w:val="24"/>
          <w:lang w:val="es-ES"/>
        </w:rPr>
        <w:t>jo en grupo que ponderará el 15%</w:t>
      </w:r>
      <w:r w:rsidR="00535A07">
        <w:rPr>
          <w:rFonts w:ascii="Helvetica" w:hAnsi="Helvetica" w:cs="Arial"/>
          <w:sz w:val="24"/>
          <w:szCs w:val="24"/>
          <w:lang w:val="es-ES"/>
        </w:rPr>
        <w:t xml:space="preserve"> restante.</w:t>
      </w:r>
      <w:bookmarkStart w:id="18" w:name="_GoBack"/>
      <w:bookmarkEnd w:id="18"/>
    </w:p>
    <w:p w:rsidR="00B27E3A" w:rsidRDefault="00B27E3A" w:rsidP="004F25E9">
      <w:pPr>
        <w:spacing w:after="120"/>
        <w:jc w:val="both"/>
        <w:rPr>
          <w:rFonts w:ascii="Helvetica" w:hAnsi="Helvetica" w:cs="Arial"/>
          <w:sz w:val="24"/>
          <w:szCs w:val="24"/>
          <w:lang w:val="es-ES"/>
        </w:rPr>
      </w:pPr>
      <w:r>
        <w:rPr>
          <w:rFonts w:ascii="Helvetica" w:hAnsi="Helvetica" w:cs="Arial"/>
          <w:sz w:val="24"/>
          <w:szCs w:val="24"/>
          <w:lang w:val="es-ES"/>
        </w:rPr>
        <w:t xml:space="preserve">La </w:t>
      </w:r>
      <w:r w:rsidRPr="00A14401">
        <w:rPr>
          <w:rFonts w:ascii="Helvetica" w:hAnsi="Helvetica" w:cs="Arial"/>
          <w:i/>
          <w:sz w:val="24"/>
          <w:szCs w:val="24"/>
          <w:u w:val="single"/>
          <w:lang w:val="es-ES"/>
        </w:rPr>
        <w:t>nota parcial del primer cuatrimestre</w:t>
      </w:r>
      <w:r>
        <w:rPr>
          <w:rFonts w:ascii="Helvetica" w:hAnsi="Helvetica" w:cs="Arial"/>
          <w:sz w:val="24"/>
          <w:szCs w:val="24"/>
          <w:lang w:val="es-ES"/>
        </w:rPr>
        <w:t xml:space="preserve"> incluye la evaluación de los temas 1, 2, 3 y 4 de la materia. Se realizará</w:t>
      </w:r>
      <w:r w:rsidR="00674AB9">
        <w:rPr>
          <w:rFonts w:ascii="Helvetica" w:hAnsi="Helvetica" w:cs="Arial"/>
          <w:sz w:val="24"/>
          <w:szCs w:val="24"/>
          <w:lang w:val="es-ES"/>
        </w:rPr>
        <w:t>n</w:t>
      </w:r>
      <w:r>
        <w:rPr>
          <w:rFonts w:ascii="Helvetica" w:hAnsi="Helvetica" w:cs="Arial"/>
          <w:sz w:val="24"/>
          <w:szCs w:val="24"/>
          <w:lang w:val="es-ES"/>
        </w:rPr>
        <w:t xml:space="preserve"> </w:t>
      </w:r>
      <w:r w:rsidR="00674AB9">
        <w:rPr>
          <w:rFonts w:ascii="Helvetica" w:hAnsi="Helvetica" w:cs="Arial"/>
          <w:sz w:val="24"/>
          <w:szCs w:val="24"/>
          <w:lang w:val="es-ES"/>
        </w:rPr>
        <w:t>un examen de contenido teórico-</w:t>
      </w:r>
      <w:r>
        <w:rPr>
          <w:rFonts w:ascii="Helvetica" w:hAnsi="Helvetica" w:cs="Arial"/>
          <w:sz w:val="24"/>
          <w:szCs w:val="24"/>
          <w:lang w:val="es-ES"/>
        </w:rPr>
        <w:t xml:space="preserve">práctico, cuya ponderación sobre la nota parcial será un 85% y un trabajo en grupo relativo a tantos por cien, que supondrá </w:t>
      </w:r>
      <w:r w:rsidR="00674AB9">
        <w:rPr>
          <w:rFonts w:ascii="Helvetica" w:hAnsi="Helvetica" w:cs="Arial"/>
          <w:sz w:val="24"/>
          <w:szCs w:val="24"/>
          <w:lang w:val="es-ES"/>
        </w:rPr>
        <w:t xml:space="preserve">el </w:t>
      </w:r>
      <w:r>
        <w:rPr>
          <w:rFonts w:ascii="Helvetica" w:hAnsi="Helvetica" w:cs="Arial"/>
          <w:sz w:val="24"/>
          <w:szCs w:val="24"/>
          <w:lang w:val="es-ES"/>
        </w:rPr>
        <w:t xml:space="preserve">15% de esta primera nota parcial. </w:t>
      </w:r>
    </w:p>
    <w:p w:rsidR="00B27E3A" w:rsidRDefault="00B27E3A" w:rsidP="004F25E9">
      <w:pPr>
        <w:spacing w:after="120"/>
        <w:jc w:val="both"/>
        <w:rPr>
          <w:rFonts w:ascii="Helvetica" w:hAnsi="Helvetica" w:cs="Arial"/>
          <w:sz w:val="24"/>
          <w:szCs w:val="24"/>
          <w:lang w:val="es-ES"/>
        </w:rPr>
      </w:pPr>
      <w:r>
        <w:rPr>
          <w:rFonts w:ascii="Helvetica" w:hAnsi="Helvetica" w:cs="Arial"/>
          <w:sz w:val="24"/>
          <w:szCs w:val="24"/>
          <w:lang w:val="es-ES"/>
        </w:rPr>
        <w:t xml:space="preserve">La </w:t>
      </w:r>
      <w:r w:rsidRPr="00A14401">
        <w:rPr>
          <w:rFonts w:ascii="Helvetica" w:hAnsi="Helvetica" w:cs="Arial"/>
          <w:i/>
          <w:sz w:val="24"/>
          <w:szCs w:val="24"/>
          <w:u w:val="single"/>
          <w:lang w:val="es-ES"/>
        </w:rPr>
        <w:t>nota parcial del segundo cuatrimestre</w:t>
      </w:r>
      <w:r>
        <w:rPr>
          <w:rFonts w:ascii="Helvetica" w:hAnsi="Helvetica" w:cs="Arial"/>
          <w:sz w:val="24"/>
          <w:szCs w:val="24"/>
          <w:lang w:val="es-ES"/>
        </w:rPr>
        <w:t xml:space="preserve"> comprende la evaluación de los temas 5, 6 y 7 de la asignatura. El cálculo de </w:t>
      </w:r>
      <w:r w:rsidR="00674AB9">
        <w:rPr>
          <w:rFonts w:ascii="Helvetica" w:hAnsi="Helvetica" w:cs="Arial"/>
          <w:sz w:val="24"/>
          <w:szCs w:val="24"/>
          <w:lang w:val="es-ES"/>
        </w:rPr>
        <w:t xml:space="preserve">esta segunda </w:t>
      </w:r>
      <w:r>
        <w:rPr>
          <w:rFonts w:ascii="Helvetica" w:hAnsi="Helvetica" w:cs="Arial"/>
          <w:sz w:val="24"/>
          <w:szCs w:val="24"/>
          <w:lang w:val="es-ES"/>
        </w:rPr>
        <w:t xml:space="preserve">nota parcial se </w:t>
      </w:r>
      <w:r w:rsidR="00674AB9">
        <w:rPr>
          <w:rFonts w:ascii="Helvetica" w:hAnsi="Helvetica" w:cs="Arial"/>
          <w:sz w:val="24"/>
          <w:szCs w:val="24"/>
          <w:lang w:val="es-ES"/>
        </w:rPr>
        <w:t xml:space="preserve">realizará mediante una </w:t>
      </w:r>
      <w:r>
        <w:rPr>
          <w:rFonts w:ascii="Helvetica" w:hAnsi="Helvetica" w:cs="Arial"/>
          <w:sz w:val="24"/>
          <w:szCs w:val="24"/>
          <w:lang w:val="es-ES"/>
        </w:rPr>
        <w:t xml:space="preserve">media </w:t>
      </w:r>
      <w:r w:rsidR="00674AB9">
        <w:rPr>
          <w:rFonts w:ascii="Helvetica" w:hAnsi="Helvetica" w:cs="Arial"/>
          <w:sz w:val="24"/>
          <w:szCs w:val="24"/>
          <w:lang w:val="es-ES"/>
        </w:rPr>
        <w:t xml:space="preserve">aritmética </w:t>
      </w:r>
      <w:r>
        <w:rPr>
          <w:rFonts w:ascii="Helvetica" w:hAnsi="Helvetica" w:cs="Arial"/>
          <w:sz w:val="24"/>
          <w:szCs w:val="24"/>
          <w:lang w:val="es-ES"/>
        </w:rPr>
        <w:t>ponderada de la</w:t>
      </w:r>
      <w:r w:rsidR="00674AB9">
        <w:rPr>
          <w:rFonts w:ascii="Helvetica" w:hAnsi="Helvetica" w:cs="Arial"/>
          <w:sz w:val="24"/>
          <w:szCs w:val="24"/>
          <w:lang w:val="es-ES"/>
        </w:rPr>
        <w:t>s calificaciones</w:t>
      </w:r>
      <w:r>
        <w:rPr>
          <w:rFonts w:ascii="Helvetica" w:hAnsi="Helvetica" w:cs="Arial"/>
          <w:sz w:val="24"/>
          <w:szCs w:val="24"/>
          <w:lang w:val="es-ES"/>
        </w:rPr>
        <w:t xml:space="preserve"> obtenida</w:t>
      </w:r>
      <w:r w:rsidR="00674AB9">
        <w:rPr>
          <w:rFonts w:ascii="Helvetica" w:hAnsi="Helvetica" w:cs="Arial"/>
          <w:sz w:val="24"/>
          <w:szCs w:val="24"/>
          <w:lang w:val="es-ES"/>
        </w:rPr>
        <w:t>s</w:t>
      </w:r>
      <w:r>
        <w:rPr>
          <w:rFonts w:ascii="Helvetica" w:hAnsi="Helvetica" w:cs="Arial"/>
          <w:sz w:val="24"/>
          <w:szCs w:val="24"/>
          <w:lang w:val="es-ES"/>
        </w:rPr>
        <w:t xml:space="preserve"> en el segundo examen parcial (85%) y la nota de un trabajo </w:t>
      </w:r>
      <w:r w:rsidR="00674AB9">
        <w:rPr>
          <w:rFonts w:ascii="Helvetica" w:hAnsi="Helvetica" w:cs="Arial"/>
          <w:sz w:val="24"/>
          <w:szCs w:val="24"/>
          <w:lang w:val="es-ES"/>
        </w:rPr>
        <w:t xml:space="preserve">grupal sobre un </w:t>
      </w:r>
      <w:r>
        <w:rPr>
          <w:rFonts w:ascii="Helvetica" w:hAnsi="Helvetica" w:cs="Arial"/>
          <w:sz w:val="24"/>
          <w:szCs w:val="24"/>
          <w:lang w:val="es-ES"/>
        </w:rPr>
        <w:t>préstamo hipotecario (15%).</w:t>
      </w:r>
    </w:p>
    <w:p w:rsidR="00B27E3A" w:rsidRDefault="00674AB9" w:rsidP="004F25E9">
      <w:pPr>
        <w:spacing w:after="120"/>
        <w:jc w:val="both"/>
        <w:rPr>
          <w:rFonts w:ascii="Helvetica" w:hAnsi="Helvetica" w:cs="Arial"/>
          <w:sz w:val="24"/>
          <w:szCs w:val="24"/>
          <w:lang w:val="es-ES"/>
        </w:rPr>
      </w:pPr>
      <w:r>
        <w:rPr>
          <w:rFonts w:ascii="Helvetica" w:hAnsi="Helvetica" w:cs="Arial"/>
          <w:sz w:val="24"/>
          <w:szCs w:val="24"/>
          <w:lang w:val="es-ES"/>
        </w:rPr>
        <w:t xml:space="preserve">Para </w:t>
      </w:r>
      <w:r w:rsidR="00B27E3A">
        <w:rPr>
          <w:rFonts w:ascii="Helvetica" w:hAnsi="Helvetica" w:cs="Arial"/>
          <w:sz w:val="24"/>
          <w:szCs w:val="24"/>
          <w:lang w:val="es-ES"/>
        </w:rPr>
        <w:t xml:space="preserve">aplicar las ponderaciones anteriores en el cálculo de cada nota parcial, será </w:t>
      </w:r>
      <w:r w:rsidR="00B27E3A" w:rsidRPr="00033AE0">
        <w:rPr>
          <w:rFonts w:ascii="Helvetica" w:hAnsi="Helvetica" w:cs="Arial"/>
          <w:b/>
          <w:sz w:val="24"/>
          <w:szCs w:val="24"/>
          <w:u w:val="single"/>
          <w:lang w:val="es-ES"/>
        </w:rPr>
        <w:t>requisito imprescindible</w:t>
      </w:r>
      <w:r w:rsidR="00B27E3A" w:rsidRPr="00033AE0">
        <w:rPr>
          <w:rFonts w:ascii="Helvetica" w:hAnsi="Helvetica" w:cs="Arial"/>
          <w:sz w:val="24"/>
          <w:szCs w:val="24"/>
          <w:u w:val="single"/>
          <w:lang w:val="es-ES"/>
        </w:rPr>
        <w:t xml:space="preserve">, </w:t>
      </w:r>
      <w:r w:rsidR="00B27E3A" w:rsidRPr="00033AE0">
        <w:rPr>
          <w:rFonts w:ascii="Helvetica" w:hAnsi="Helvetica" w:cs="Arial"/>
          <w:i/>
          <w:sz w:val="24"/>
          <w:szCs w:val="24"/>
          <w:u w:val="single"/>
          <w:lang w:val="es-ES"/>
        </w:rPr>
        <w:t>haber obtenido en la calificación de cada uno de los dos exámenes una nota mínima de 5</w:t>
      </w:r>
      <w:r w:rsidR="00B27E3A" w:rsidRPr="00033AE0">
        <w:rPr>
          <w:rFonts w:ascii="Helvetica" w:hAnsi="Helvetica" w:cs="Arial"/>
          <w:i/>
          <w:sz w:val="24"/>
          <w:szCs w:val="24"/>
          <w:lang w:val="es-ES"/>
        </w:rPr>
        <w:t>.</w:t>
      </w:r>
      <w:r w:rsidR="00B27E3A">
        <w:rPr>
          <w:rFonts w:ascii="Helvetica" w:hAnsi="Helvetica" w:cs="Arial"/>
          <w:sz w:val="24"/>
          <w:szCs w:val="24"/>
          <w:lang w:val="es-ES"/>
        </w:rPr>
        <w:t xml:space="preserve"> De no ser así, la calificación de dicho examen pasará a ser la nota parcial del cuatrimestre correspondiente.</w:t>
      </w:r>
    </w:p>
    <w:p w:rsidR="00B96406" w:rsidRPr="00B96406" w:rsidRDefault="00B96406" w:rsidP="004F25E9">
      <w:pPr>
        <w:spacing w:after="120"/>
        <w:jc w:val="both"/>
        <w:rPr>
          <w:rFonts w:ascii="Helvetica" w:hAnsi="Helvetica" w:cs="Arial"/>
          <w:b/>
          <w:sz w:val="24"/>
          <w:szCs w:val="24"/>
          <w:lang w:val="es-ES"/>
        </w:rPr>
      </w:pPr>
    </w:p>
    <w:p w:rsidR="00B27E3A" w:rsidRDefault="00B27E3A" w:rsidP="004F25E9">
      <w:pPr>
        <w:spacing w:after="120"/>
        <w:jc w:val="both"/>
        <w:rPr>
          <w:rFonts w:ascii="Helvetica" w:hAnsi="Helvetica" w:cs="Arial"/>
          <w:b/>
          <w:sz w:val="24"/>
          <w:szCs w:val="24"/>
          <w:lang w:val="es-ES"/>
        </w:rPr>
      </w:pPr>
      <w:r w:rsidRPr="009863F2">
        <w:rPr>
          <w:rFonts w:ascii="Helvetica" w:hAnsi="Helvetica" w:cs="Arial"/>
          <w:b/>
          <w:sz w:val="24"/>
          <w:szCs w:val="24"/>
          <w:lang w:val="es-ES"/>
        </w:rPr>
        <w:t>Derecho a la no realización del examen final</w:t>
      </w:r>
    </w:p>
    <w:p w:rsidR="00B96406" w:rsidRPr="00B96406" w:rsidRDefault="00B96406" w:rsidP="004F25E9">
      <w:pPr>
        <w:spacing w:after="120"/>
        <w:jc w:val="both"/>
        <w:rPr>
          <w:rFonts w:ascii="Helvetica" w:hAnsi="Helvetica" w:cs="Arial"/>
          <w:b/>
          <w:sz w:val="4"/>
          <w:szCs w:val="4"/>
          <w:lang w:val="es-ES"/>
        </w:rPr>
      </w:pPr>
    </w:p>
    <w:p w:rsidR="00B27E3A" w:rsidRDefault="00B27E3A" w:rsidP="004F25E9">
      <w:pPr>
        <w:spacing w:after="120"/>
        <w:jc w:val="both"/>
        <w:rPr>
          <w:rFonts w:ascii="Helvetica" w:hAnsi="Helvetica" w:cs="Arial"/>
          <w:sz w:val="24"/>
          <w:szCs w:val="24"/>
          <w:lang w:val="es-ES"/>
        </w:rPr>
      </w:pPr>
      <w:r>
        <w:rPr>
          <w:rFonts w:ascii="Helvetica" w:hAnsi="Helvetica" w:cs="Arial"/>
          <w:sz w:val="24"/>
          <w:szCs w:val="24"/>
          <w:lang w:val="es-ES"/>
        </w:rPr>
        <w:t>Aquellos alumnos que en base a los requisitos anteriores, hayan conseguido una calificación mínima de 5 en ambas notas cuatrimestrales</w:t>
      </w:r>
      <w:r w:rsidR="00674AB9">
        <w:rPr>
          <w:rFonts w:ascii="Helvetica" w:hAnsi="Helvetica" w:cs="Arial"/>
          <w:sz w:val="24"/>
          <w:szCs w:val="24"/>
          <w:lang w:val="es-ES"/>
        </w:rPr>
        <w:t xml:space="preserve"> </w:t>
      </w:r>
      <w:r>
        <w:rPr>
          <w:rFonts w:ascii="Helvetica" w:hAnsi="Helvetica" w:cs="Arial"/>
          <w:sz w:val="24"/>
          <w:szCs w:val="24"/>
          <w:lang w:val="es-ES"/>
        </w:rPr>
        <w:t xml:space="preserve">y </w:t>
      </w:r>
      <w:r w:rsidR="0081005B">
        <w:rPr>
          <w:rFonts w:ascii="Helvetica" w:hAnsi="Helvetica" w:cs="Arial"/>
          <w:sz w:val="24"/>
          <w:szCs w:val="24"/>
          <w:lang w:val="es-ES"/>
        </w:rPr>
        <w:t xml:space="preserve">una </w:t>
      </w:r>
      <w:r w:rsidRPr="0071421E">
        <w:rPr>
          <w:rFonts w:ascii="Helvetica" w:hAnsi="Helvetica" w:cs="Arial"/>
          <w:i/>
          <w:sz w:val="24"/>
          <w:szCs w:val="24"/>
          <w:lang w:val="es-ES"/>
        </w:rPr>
        <w:t xml:space="preserve">nota media </w:t>
      </w:r>
      <w:r>
        <w:rPr>
          <w:rFonts w:ascii="Helvetica" w:hAnsi="Helvetica" w:cs="Arial"/>
          <w:i/>
          <w:sz w:val="24"/>
          <w:szCs w:val="24"/>
          <w:lang w:val="es-ES"/>
        </w:rPr>
        <w:t>mínima en la evaluación continua de 6, calculada ésta mediante la ponderación de 40% para la nota del primer parcial y 60% para la segunda nota parcial</w:t>
      </w:r>
      <w:r>
        <w:rPr>
          <w:rFonts w:ascii="Helvetica" w:hAnsi="Helvetica" w:cs="Arial"/>
          <w:sz w:val="24"/>
          <w:szCs w:val="24"/>
          <w:lang w:val="es-ES"/>
        </w:rPr>
        <w:t>, tendrán el derecho a no realizar el examen final y por lo tanto esa calificación de la evaluación continua pasará a ser su n</w:t>
      </w:r>
      <w:r w:rsidR="00964124">
        <w:rPr>
          <w:rFonts w:ascii="Helvetica" w:hAnsi="Helvetica" w:cs="Arial"/>
          <w:sz w:val="24"/>
          <w:szCs w:val="24"/>
          <w:lang w:val="es-ES"/>
        </w:rPr>
        <w:t>ota final de</w:t>
      </w:r>
      <w:r>
        <w:rPr>
          <w:rFonts w:ascii="Helvetica" w:hAnsi="Helvetica" w:cs="Arial"/>
          <w:sz w:val="24"/>
          <w:szCs w:val="24"/>
          <w:lang w:val="es-ES"/>
        </w:rPr>
        <w:t xml:space="preserve"> la asignatura en 1ª convocatoria.</w:t>
      </w:r>
    </w:p>
    <w:p w:rsidR="00B96406" w:rsidRDefault="00B27E3A" w:rsidP="004F25E9">
      <w:pPr>
        <w:spacing w:after="120"/>
        <w:jc w:val="both"/>
        <w:rPr>
          <w:rFonts w:ascii="Helvetica" w:hAnsi="Helvetica" w:cs="Arial"/>
          <w:sz w:val="24"/>
          <w:szCs w:val="24"/>
          <w:lang w:val="es-ES"/>
        </w:rPr>
      </w:pPr>
      <w:r>
        <w:rPr>
          <w:rFonts w:ascii="Helvetica" w:hAnsi="Helvetica" w:cs="Arial"/>
          <w:sz w:val="24"/>
          <w:szCs w:val="24"/>
          <w:lang w:val="es-ES"/>
        </w:rPr>
        <w:t xml:space="preserve">Aun así, una vez </w:t>
      </w:r>
      <w:r w:rsidR="00674AB9">
        <w:rPr>
          <w:rFonts w:ascii="Helvetica" w:hAnsi="Helvetica" w:cs="Arial"/>
          <w:sz w:val="24"/>
          <w:szCs w:val="24"/>
          <w:lang w:val="es-ES"/>
        </w:rPr>
        <w:t xml:space="preserve">cuantificadas </w:t>
      </w:r>
      <w:r>
        <w:rPr>
          <w:rFonts w:ascii="Helvetica" w:hAnsi="Helvetica" w:cs="Arial"/>
          <w:sz w:val="24"/>
          <w:szCs w:val="24"/>
          <w:lang w:val="es-ES"/>
        </w:rPr>
        <w:t xml:space="preserve">las dos notas parciales, si algún alumno se encontrara en la situación de </w:t>
      </w:r>
      <w:r w:rsidRPr="00B96406">
        <w:rPr>
          <w:rFonts w:ascii="Helvetica" w:hAnsi="Helvetica" w:cs="Arial"/>
          <w:sz w:val="24"/>
          <w:szCs w:val="24"/>
          <w:lang w:val="es-ES"/>
        </w:rPr>
        <w:t xml:space="preserve">haber obtenido como mínimo un 5 en ambas notas, pero no hubiera conseguido alcanzar la nota media mínima exigida (6) </w:t>
      </w:r>
      <w:r w:rsidRPr="00B96406">
        <w:rPr>
          <w:rFonts w:ascii="Helvetica" w:hAnsi="Helvetica" w:cs="Arial"/>
          <w:i/>
          <w:sz w:val="24"/>
          <w:szCs w:val="24"/>
          <w:u w:val="single"/>
          <w:lang w:val="es-ES"/>
        </w:rPr>
        <w:t>por un</w:t>
      </w:r>
      <w:r w:rsidR="00964124" w:rsidRPr="00B96406">
        <w:rPr>
          <w:rFonts w:ascii="Helvetica" w:hAnsi="Helvetica" w:cs="Arial"/>
          <w:i/>
          <w:sz w:val="24"/>
          <w:szCs w:val="24"/>
          <w:u w:val="single"/>
          <w:lang w:val="es-ES"/>
        </w:rPr>
        <w:t>a</w:t>
      </w:r>
      <w:r w:rsidRPr="00B96406">
        <w:rPr>
          <w:rFonts w:ascii="Helvetica" w:hAnsi="Helvetica" w:cs="Arial"/>
          <w:i/>
          <w:sz w:val="24"/>
          <w:szCs w:val="24"/>
          <w:u w:val="single"/>
          <w:lang w:val="es-ES"/>
        </w:rPr>
        <w:t xml:space="preserve"> diferencia máxima de 0,5 puntos</w:t>
      </w:r>
      <w:r w:rsidRPr="00133A91">
        <w:rPr>
          <w:rFonts w:ascii="Helvetica" w:hAnsi="Helvetica" w:cs="Arial"/>
          <w:sz w:val="24"/>
          <w:szCs w:val="24"/>
          <w:u w:val="single"/>
          <w:lang w:val="es-ES"/>
        </w:rPr>
        <w:t>,</w:t>
      </w:r>
      <w:r>
        <w:rPr>
          <w:rFonts w:ascii="Helvetica" w:hAnsi="Helvetica" w:cs="Arial"/>
          <w:sz w:val="24"/>
          <w:szCs w:val="24"/>
          <w:lang w:val="es-ES"/>
        </w:rPr>
        <w:t xml:space="preserve"> será potestad del profesor valorar el esfuerzo, la dedicación y la atención </w:t>
      </w:r>
      <w:r w:rsidR="00964124">
        <w:rPr>
          <w:rFonts w:ascii="Helvetica" w:hAnsi="Helvetica" w:cs="Arial"/>
          <w:sz w:val="24"/>
          <w:szCs w:val="24"/>
          <w:lang w:val="es-ES"/>
        </w:rPr>
        <w:t xml:space="preserve">demostrados </w:t>
      </w:r>
      <w:r>
        <w:rPr>
          <w:rFonts w:ascii="Helvetica" w:hAnsi="Helvetica" w:cs="Arial"/>
          <w:sz w:val="24"/>
          <w:szCs w:val="24"/>
          <w:lang w:val="es-ES"/>
        </w:rPr>
        <w:t xml:space="preserve">por el alumno durante el todo el desarrollo del curso hacia el aprendizaje de la asignatura, pudiendo por lo tanto </w:t>
      </w:r>
      <w:r w:rsidRPr="00133A91">
        <w:rPr>
          <w:rFonts w:ascii="Helvetica" w:hAnsi="Helvetica" w:cs="Arial"/>
          <w:i/>
          <w:sz w:val="24"/>
          <w:szCs w:val="24"/>
          <w:u w:val="single"/>
          <w:lang w:val="es-ES"/>
        </w:rPr>
        <w:t>incrementar esa calific</w:t>
      </w:r>
      <w:r w:rsidR="00E565E9">
        <w:rPr>
          <w:rFonts w:ascii="Helvetica" w:hAnsi="Helvetica" w:cs="Arial"/>
          <w:i/>
          <w:sz w:val="24"/>
          <w:szCs w:val="24"/>
          <w:u w:val="single"/>
          <w:lang w:val="es-ES"/>
        </w:rPr>
        <w:t xml:space="preserve">ación de la evaluación continua, </w:t>
      </w:r>
      <w:r w:rsidRPr="00133A91">
        <w:rPr>
          <w:rFonts w:ascii="Helvetica" w:hAnsi="Helvetica" w:cs="Arial"/>
          <w:i/>
          <w:sz w:val="24"/>
          <w:szCs w:val="24"/>
          <w:u w:val="single"/>
          <w:lang w:val="es-ES"/>
        </w:rPr>
        <w:t>como máximo, en medio punto</w:t>
      </w:r>
      <w:r w:rsidRPr="007612C1">
        <w:rPr>
          <w:rFonts w:ascii="Helvetica" w:hAnsi="Helvetica" w:cs="Arial"/>
          <w:i/>
          <w:sz w:val="24"/>
          <w:szCs w:val="24"/>
          <w:lang w:val="es-ES"/>
        </w:rPr>
        <w:t>.</w:t>
      </w:r>
      <w:r>
        <w:rPr>
          <w:rFonts w:ascii="Helvetica" w:hAnsi="Helvetica" w:cs="Arial"/>
          <w:sz w:val="24"/>
          <w:szCs w:val="24"/>
          <w:lang w:val="es-ES"/>
        </w:rPr>
        <w:t xml:space="preserve"> En e</w:t>
      </w:r>
      <w:r w:rsidR="00B96406">
        <w:rPr>
          <w:rFonts w:ascii="Helvetica" w:hAnsi="Helvetica" w:cs="Arial"/>
          <w:sz w:val="24"/>
          <w:szCs w:val="24"/>
          <w:lang w:val="es-ES"/>
        </w:rPr>
        <w:t>stos casos la consecuencia será</w:t>
      </w:r>
      <w:r>
        <w:rPr>
          <w:rFonts w:ascii="Helvetica" w:hAnsi="Helvetica" w:cs="Arial"/>
          <w:sz w:val="24"/>
          <w:szCs w:val="24"/>
          <w:lang w:val="es-ES"/>
        </w:rPr>
        <w:t xml:space="preserve"> la liberación de la realización del examen final por parte del alumno</w:t>
      </w:r>
      <w:r w:rsidR="003A2978">
        <w:rPr>
          <w:rFonts w:ascii="Helvetica" w:hAnsi="Helvetica" w:cs="Arial"/>
          <w:sz w:val="24"/>
          <w:szCs w:val="24"/>
          <w:lang w:val="es-ES"/>
        </w:rPr>
        <w:t xml:space="preserve">, pasando a ser esa calificación su nota </w:t>
      </w:r>
      <w:r w:rsidR="00E565E9">
        <w:rPr>
          <w:rFonts w:ascii="Helvetica" w:hAnsi="Helvetica" w:cs="Arial"/>
          <w:sz w:val="24"/>
          <w:szCs w:val="24"/>
          <w:lang w:val="es-ES"/>
        </w:rPr>
        <w:t xml:space="preserve">final </w:t>
      </w:r>
      <w:r w:rsidR="003A2978">
        <w:rPr>
          <w:rFonts w:ascii="Helvetica" w:hAnsi="Helvetica" w:cs="Arial"/>
          <w:sz w:val="24"/>
          <w:szCs w:val="24"/>
          <w:lang w:val="es-ES"/>
        </w:rPr>
        <w:t xml:space="preserve">definitiva </w:t>
      </w:r>
      <w:r w:rsidR="00E565E9">
        <w:rPr>
          <w:rFonts w:ascii="Helvetica" w:hAnsi="Helvetica" w:cs="Arial"/>
          <w:sz w:val="24"/>
          <w:szCs w:val="24"/>
          <w:lang w:val="es-ES"/>
        </w:rPr>
        <w:t xml:space="preserve">en </w:t>
      </w:r>
      <w:r w:rsidR="0081005B">
        <w:rPr>
          <w:rFonts w:ascii="Helvetica" w:hAnsi="Helvetica" w:cs="Arial"/>
          <w:sz w:val="24"/>
          <w:szCs w:val="24"/>
          <w:lang w:val="es-ES"/>
        </w:rPr>
        <w:t>la asignatura</w:t>
      </w:r>
      <w:r w:rsidR="00B96406">
        <w:rPr>
          <w:rFonts w:ascii="Helvetica" w:hAnsi="Helvetica" w:cs="Arial"/>
          <w:sz w:val="24"/>
          <w:szCs w:val="24"/>
          <w:lang w:val="es-ES"/>
        </w:rPr>
        <w:t xml:space="preserve"> en la 1ª convocatoria</w:t>
      </w:r>
      <w:r w:rsidR="00E565E9">
        <w:rPr>
          <w:rFonts w:ascii="Helvetica" w:hAnsi="Helvetica" w:cs="Arial"/>
          <w:sz w:val="24"/>
          <w:szCs w:val="24"/>
          <w:lang w:val="es-ES"/>
        </w:rPr>
        <w:t>.</w:t>
      </w:r>
      <w:r>
        <w:rPr>
          <w:rFonts w:ascii="Helvetica" w:hAnsi="Helvetica" w:cs="Arial"/>
          <w:sz w:val="24"/>
          <w:szCs w:val="24"/>
          <w:lang w:val="es-ES"/>
        </w:rPr>
        <w:t xml:space="preserve"> </w:t>
      </w:r>
    </w:p>
    <w:p w:rsidR="00B96406" w:rsidRDefault="00B96406">
      <w:pPr>
        <w:rPr>
          <w:rFonts w:ascii="Helvetica" w:hAnsi="Helvetica" w:cs="Arial"/>
          <w:sz w:val="24"/>
          <w:szCs w:val="24"/>
          <w:lang w:val="es-ES"/>
        </w:rPr>
      </w:pPr>
      <w:r>
        <w:rPr>
          <w:rFonts w:ascii="Helvetica" w:hAnsi="Helvetica" w:cs="Arial"/>
          <w:sz w:val="24"/>
          <w:szCs w:val="24"/>
          <w:lang w:val="es-ES"/>
        </w:rPr>
        <w:br w:type="page"/>
      </w:r>
    </w:p>
    <w:p w:rsidR="003A2978" w:rsidRPr="00B96406" w:rsidRDefault="003A2978" w:rsidP="004F25E9">
      <w:pPr>
        <w:spacing w:after="120"/>
        <w:jc w:val="both"/>
        <w:rPr>
          <w:rFonts w:ascii="Helvetica" w:hAnsi="Helvetica" w:cs="Arial"/>
          <w:sz w:val="4"/>
          <w:szCs w:val="4"/>
          <w:lang w:val="es-ES"/>
        </w:rPr>
      </w:pPr>
    </w:p>
    <w:p w:rsidR="0081005B" w:rsidRPr="008F40C2" w:rsidRDefault="008F40C2" w:rsidP="004F25E9">
      <w:pPr>
        <w:spacing w:after="120"/>
        <w:jc w:val="both"/>
        <w:rPr>
          <w:rFonts w:ascii="Helvetica" w:hAnsi="Helvetica" w:cs="Arial"/>
          <w:i/>
          <w:sz w:val="24"/>
          <w:szCs w:val="24"/>
          <w:lang w:val="es-ES"/>
        </w:rPr>
      </w:pPr>
      <w:r>
        <w:rPr>
          <w:rFonts w:ascii="Helvetica" w:hAnsi="Helvetica" w:cs="Arial"/>
          <w:sz w:val="24"/>
          <w:szCs w:val="24"/>
          <w:lang w:val="es-ES"/>
        </w:rPr>
        <w:t>Para</w:t>
      </w:r>
      <w:r w:rsidR="003A2978">
        <w:rPr>
          <w:rFonts w:ascii="Helvetica" w:hAnsi="Helvetica" w:cs="Arial"/>
          <w:sz w:val="24"/>
          <w:szCs w:val="24"/>
          <w:lang w:val="es-ES"/>
        </w:rPr>
        <w:t xml:space="preserve"> los alumnos que cumplan los requisitos de liberación del examen final, al ser su nota de la evaluación continua la </w:t>
      </w:r>
      <w:r>
        <w:rPr>
          <w:rFonts w:ascii="Helvetica" w:hAnsi="Helvetica" w:cs="Arial"/>
          <w:sz w:val="24"/>
          <w:szCs w:val="24"/>
          <w:lang w:val="es-ES"/>
        </w:rPr>
        <w:t xml:space="preserve">nota </w:t>
      </w:r>
      <w:r w:rsidR="003A2978">
        <w:rPr>
          <w:rFonts w:ascii="Helvetica" w:hAnsi="Helvetica" w:cs="Arial"/>
          <w:sz w:val="24"/>
          <w:szCs w:val="24"/>
          <w:lang w:val="es-ES"/>
        </w:rPr>
        <w:t xml:space="preserve">definitiva de la asignatura en 1ª </w:t>
      </w:r>
      <w:r w:rsidR="0081005B">
        <w:rPr>
          <w:rFonts w:ascii="Helvetica" w:hAnsi="Helvetica" w:cs="Arial"/>
          <w:sz w:val="24"/>
          <w:szCs w:val="24"/>
          <w:lang w:val="es-ES"/>
        </w:rPr>
        <w:t>co</w:t>
      </w:r>
      <w:r w:rsidR="003A2978">
        <w:rPr>
          <w:rFonts w:ascii="Helvetica" w:hAnsi="Helvetica" w:cs="Arial"/>
          <w:sz w:val="24"/>
          <w:szCs w:val="24"/>
          <w:lang w:val="es-ES"/>
        </w:rPr>
        <w:t>nvocato</w:t>
      </w:r>
      <w:r>
        <w:rPr>
          <w:rFonts w:ascii="Helvetica" w:hAnsi="Helvetica" w:cs="Arial"/>
          <w:sz w:val="24"/>
          <w:szCs w:val="24"/>
          <w:lang w:val="es-ES"/>
        </w:rPr>
        <w:t>ria, ésta será tomada como base</w:t>
      </w:r>
      <w:r w:rsidR="003A2978">
        <w:rPr>
          <w:rFonts w:ascii="Helvetica" w:hAnsi="Helvetica" w:cs="Arial"/>
          <w:sz w:val="24"/>
          <w:szCs w:val="24"/>
          <w:lang w:val="es-ES"/>
        </w:rPr>
        <w:t xml:space="preserve"> si procede, para la aplicación de las penalizaciones oportunas por faltas de asistencia</w:t>
      </w:r>
      <w:r w:rsidR="0081005B" w:rsidRPr="0081005B">
        <w:rPr>
          <w:rFonts w:ascii="Helvetica" w:hAnsi="Helvetica" w:cs="Arial"/>
          <w:sz w:val="24"/>
          <w:szCs w:val="24"/>
          <w:lang w:val="es-ES"/>
        </w:rPr>
        <w:t xml:space="preserve"> </w:t>
      </w:r>
      <w:r w:rsidR="0081005B">
        <w:rPr>
          <w:rFonts w:ascii="Helvetica" w:hAnsi="Helvetica" w:cs="Arial"/>
          <w:sz w:val="24"/>
          <w:szCs w:val="24"/>
          <w:lang w:val="es-ES"/>
        </w:rPr>
        <w:t>que figuran en el apartado  6.2.4. Normativa de asistenci</w:t>
      </w:r>
      <w:r>
        <w:rPr>
          <w:rFonts w:ascii="Helvetica" w:hAnsi="Helvetica" w:cs="Arial"/>
          <w:sz w:val="24"/>
          <w:szCs w:val="24"/>
          <w:lang w:val="es-ES"/>
        </w:rPr>
        <w:t xml:space="preserve">a a clase de esta Guía Docente, </w:t>
      </w:r>
      <w:r w:rsidRPr="008F40C2">
        <w:rPr>
          <w:rFonts w:ascii="Helvetica" w:hAnsi="Helvetica" w:cs="Arial"/>
          <w:i/>
          <w:sz w:val="24"/>
          <w:szCs w:val="24"/>
          <w:lang w:val="es-ES"/>
        </w:rPr>
        <w:t>teniendo la aplicación de esta norma las consecuencias correspondientes.</w:t>
      </w:r>
    </w:p>
    <w:p w:rsidR="00B27E3A" w:rsidRPr="00393E49" w:rsidRDefault="00B27E3A" w:rsidP="003A2978">
      <w:pPr>
        <w:spacing w:after="120"/>
        <w:jc w:val="both"/>
        <w:rPr>
          <w:rFonts w:ascii="Helvetica" w:hAnsi="Helvetica" w:cs="American Typewriter"/>
          <w:b/>
          <w:bCs/>
          <w:color w:val="365F91" w:themeColor="accent1" w:themeShade="BF"/>
          <w:sz w:val="24"/>
          <w:szCs w:val="24"/>
          <w:lang w:val="es-ES"/>
        </w:rPr>
      </w:pPr>
    </w:p>
    <w:p w:rsidR="00827109" w:rsidRPr="00066858" w:rsidRDefault="00827109" w:rsidP="00AE024F">
      <w:pPr>
        <w:spacing w:after="120"/>
        <w:ind w:left="709"/>
        <w:rPr>
          <w:rFonts w:ascii="Helvetica" w:hAnsi="Helvetica" w:cs="American Typewriter"/>
          <w:b/>
          <w:color w:val="365F91" w:themeColor="accent1" w:themeShade="BF"/>
          <w:sz w:val="24"/>
          <w:szCs w:val="24"/>
          <w:lang w:val="es-ES"/>
        </w:rPr>
      </w:pPr>
      <w:r>
        <w:rPr>
          <w:rFonts w:ascii="Helvetica" w:hAnsi="Helvetica" w:cs="American Typewriter"/>
          <w:b/>
          <w:bCs/>
          <w:color w:val="365F91" w:themeColor="accent1" w:themeShade="BF"/>
          <w:sz w:val="24"/>
          <w:szCs w:val="24"/>
          <w:lang w:val="es-ES"/>
        </w:rPr>
        <w:t>6.</w:t>
      </w:r>
      <w:r w:rsidRPr="00066858">
        <w:rPr>
          <w:rFonts w:ascii="Helvetica" w:hAnsi="Helvetica" w:cs="American Typewriter"/>
          <w:b/>
          <w:bCs/>
          <w:color w:val="365F91" w:themeColor="accent1" w:themeShade="BF"/>
          <w:sz w:val="24"/>
          <w:szCs w:val="24"/>
          <w:lang w:val="es-ES"/>
        </w:rPr>
        <w:t>2.</w:t>
      </w:r>
      <w:r>
        <w:rPr>
          <w:rFonts w:ascii="Helvetica" w:hAnsi="Helvetica" w:cs="American Typewriter"/>
          <w:b/>
          <w:bCs/>
          <w:color w:val="365F91" w:themeColor="accent1" w:themeShade="BF"/>
          <w:sz w:val="24"/>
          <w:szCs w:val="24"/>
          <w:lang w:val="es-ES"/>
        </w:rPr>
        <w:t>2</w:t>
      </w:r>
      <w:r w:rsidRPr="00066858">
        <w:rPr>
          <w:rFonts w:ascii="Helvetica" w:hAnsi="Helvetica" w:cs="American Typewriter"/>
          <w:b/>
          <w:bCs/>
          <w:color w:val="365F91" w:themeColor="accent1" w:themeShade="BF"/>
          <w:sz w:val="24"/>
          <w:szCs w:val="24"/>
          <w:lang w:val="es-ES"/>
        </w:rPr>
        <w:t xml:space="preserve">. </w:t>
      </w:r>
      <w:r>
        <w:rPr>
          <w:rFonts w:ascii="Helvetica" w:hAnsi="Helvetica" w:cs="American Typewriter"/>
          <w:b/>
          <w:bCs/>
          <w:color w:val="365F91" w:themeColor="accent1" w:themeShade="BF"/>
          <w:sz w:val="24"/>
          <w:szCs w:val="24"/>
          <w:lang w:val="es-ES"/>
        </w:rPr>
        <w:t>Evaluación final</w:t>
      </w:r>
    </w:p>
    <w:p w:rsidR="00827109" w:rsidRPr="00827109" w:rsidRDefault="00827109" w:rsidP="00133A91">
      <w:pPr>
        <w:pStyle w:val="CSHGGuatextonormal"/>
        <w:spacing w:line="276" w:lineRule="auto"/>
        <w:rPr>
          <w:lang w:val="es-ES"/>
        </w:rPr>
      </w:pPr>
    </w:p>
    <w:p w:rsidR="00E62C51" w:rsidRDefault="00E62C51" w:rsidP="004F25E9">
      <w:pPr>
        <w:spacing w:after="120"/>
        <w:jc w:val="both"/>
        <w:rPr>
          <w:rFonts w:ascii="Helvetica" w:hAnsi="Helvetica" w:cs="Arial"/>
          <w:b/>
          <w:sz w:val="24"/>
          <w:szCs w:val="24"/>
          <w:lang w:val="es-ES"/>
        </w:rPr>
      </w:pPr>
      <w:r w:rsidRPr="00E62C51">
        <w:rPr>
          <w:rFonts w:ascii="Helvetica" w:hAnsi="Helvetica" w:cs="Arial"/>
          <w:b/>
          <w:sz w:val="24"/>
          <w:szCs w:val="24"/>
          <w:lang w:val="es-ES"/>
        </w:rPr>
        <w:t>PRIMERA CONVOCATORIA</w:t>
      </w:r>
    </w:p>
    <w:p w:rsidR="00AA030F" w:rsidRPr="00AA030F" w:rsidRDefault="00AA030F" w:rsidP="004F25E9">
      <w:pPr>
        <w:spacing w:after="120"/>
        <w:jc w:val="both"/>
        <w:rPr>
          <w:rFonts w:ascii="Helvetica" w:hAnsi="Helvetica" w:cs="Arial"/>
          <w:b/>
          <w:sz w:val="16"/>
          <w:szCs w:val="16"/>
          <w:lang w:val="es-ES"/>
        </w:rPr>
      </w:pPr>
    </w:p>
    <w:p w:rsidR="0032081B" w:rsidRDefault="008F40C2" w:rsidP="004F25E9">
      <w:pPr>
        <w:spacing w:after="120"/>
        <w:jc w:val="both"/>
        <w:rPr>
          <w:rFonts w:ascii="Helvetica" w:hAnsi="Helvetica" w:cs="Arial"/>
          <w:sz w:val="24"/>
          <w:szCs w:val="24"/>
          <w:lang w:val="es-ES"/>
        </w:rPr>
      </w:pPr>
      <w:r>
        <w:rPr>
          <w:rFonts w:ascii="Helvetica" w:hAnsi="Helvetica" w:cs="Arial"/>
          <w:sz w:val="24"/>
          <w:szCs w:val="24"/>
          <w:lang w:val="es-ES"/>
        </w:rPr>
        <w:t>Aquellos</w:t>
      </w:r>
      <w:r w:rsidR="00D6756E" w:rsidRPr="00A454B8">
        <w:rPr>
          <w:rFonts w:ascii="Helvetica" w:hAnsi="Helvetica" w:cs="Arial"/>
          <w:sz w:val="24"/>
          <w:szCs w:val="24"/>
          <w:lang w:val="es-ES"/>
        </w:rPr>
        <w:t xml:space="preserve"> </w:t>
      </w:r>
      <w:r>
        <w:rPr>
          <w:rFonts w:ascii="Helvetica" w:hAnsi="Helvetica" w:cs="Arial"/>
          <w:b/>
          <w:sz w:val="24"/>
          <w:szCs w:val="24"/>
          <w:lang w:val="es-ES"/>
        </w:rPr>
        <w:t>alumnos</w:t>
      </w:r>
      <w:r w:rsidR="00D6756E" w:rsidRPr="00A454B8">
        <w:rPr>
          <w:rFonts w:ascii="Helvetica" w:hAnsi="Helvetica" w:cs="Arial"/>
          <w:b/>
          <w:sz w:val="24"/>
          <w:szCs w:val="24"/>
          <w:lang w:val="es-ES"/>
        </w:rPr>
        <w:t xml:space="preserve"> que no </w:t>
      </w:r>
      <w:r w:rsidR="000131CE">
        <w:rPr>
          <w:rFonts w:ascii="Helvetica" w:hAnsi="Helvetica" w:cs="Arial"/>
          <w:b/>
          <w:sz w:val="24"/>
          <w:szCs w:val="24"/>
          <w:lang w:val="es-ES"/>
        </w:rPr>
        <w:t>hayan alcanzado una nota mínima de 5 en cada nota parcial</w:t>
      </w:r>
      <w:r w:rsidR="0032081B">
        <w:rPr>
          <w:rFonts w:ascii="Helvetica" w:hAnsi="Helvetica" w:cs="Arial"/>
          <w:sz w:val="24"/>
          <w:szCs w:val="24"/>
          <w:lang w:val="es-ES"/>
        </w:rPr>
        <w:t xml:space="preserve"> -</w:t>
      </w:r>
      <w:r w:rsidR="0032081B">
        <w:rPr>
          <w:rFonts w:ascii="Helvetica" w:hAnsi="Helvetica" w:cs="Arial"/>
          <w:b/>
          <w:sz w:val="24"/>
          <w:szCs w:val="24"/>
          <w:lang w:val="es-ES"/>
        </w:rPr>
        <w:t xml:space="preserve"> </w:t>
      </w:r>
      <w:r w:rsidR="0032081B" w:rsidRPr="0032081B">
        <w:rPr>
          <w:rFonts w:ascii="Helvetica" w:hAnsi="Helvetica" w:cs="Arial"/>
          <w:sz w:val="24"/>
          <w:szCs w:val="24"/>
          <w:lang w:val="es-ES"/>
        </w:rPr>
        <w:t>bien por</w:t>
      </w:r>
      <w:r w:rsidR="0032081B">
        <w:rPr>
          <w:rFonts w:ascii="Helvetica" w:hAnsi="Helvetica" w:cs="Arial"/>
          <w:sz w:val="24"/>
          <w:szCs w:val="24"/>
          <w:lang w:val="es-ES"/>
        </w:rPr>
        <w:t xml:space="preserve">que </w:t>
      </w:r>
      <w:r w:rsidR="002A0EFB">
        <w:rPr>
          <w:rFonts w:ascii="Helvetica" w:hAnsi="Helvetica" w:cs="Arial"/>
          <w:sz w:val="24"/>
          <w:szCs w:val="24"/>
          <w:lang w:val="es-ES"/>
        </w:rPr>
        <w:t xml:space="preserve">el resultado de </w:t>
      </w:r>
      <w:r w:rsidR="0032081B" w:rsidRPr="0032081B">
        <w:rPr>
          <w:rFonts w:ascii="Helvetica" w:hAnsi="Helvetica" w:cs="Arial"/>
          <w:sz w:val="24"/>
          <w:szCs w:val="24"/>
          <w:lang w:val="es-ES"/>
        </w:rPr>
        <w:t>la ponderación realizada entre las calificaciones de sus ex</w:t>
      </w:r>
      <w:r w:rsidR="0032081B">
        <w:rPr>
          <w:rFonts w:ascii="Helvetica" w:hAnsi="Helvetica" w:cs="Arial"/>
          <w:sz w:val="24"/>
          <w:szCs w:val="24"/>
          <w:lang w:val="es-ES"/>
        </w:rPr>
        <w:t xml:space="preserve">ámenes </w:t>
      </w:r>
      <w:r w:rsidR="0032081B" w:rsidRPr="0032081B">
        <w:rPr>
          <w:rFonts w:ascii="Helvetica" w:hAnsi="Helvetica" w:cs="Arial"/>
          <w:sz w:val="24"/>
          <w:szCs w:val="24"/>
          <w:lang w:val="es-ES"/>
        </w:rPr>
        <w:t xml:space="preserve">y trabajos </w:t>
      </w:r>
      <w:r w:rsidR="007F3869">
        <w:rPr>
          <w:rFonts w:ascii="Helvetica" w:hAnsi="Helvetica" w:cs="Arial"/>
          <w:sz w:val="24"/>
          <w:szCs w:val="24"/>
          <w:lang w:val="es-ES"/>
        </w:rPr>
        <w:t>sea</w:t>
      </w:r>
      <w:r w:rsidR="0032081B">
        <w:rPr>
          <w:rFonts w:ascii="Helvetica" w:hAnsi="Helvetica" w:cs="Arial"/>
          <w:sz w:val="24"/>
          <w:szCs w:val="24"/>
          <w:lang w:val="es-ES"/>
        </w:rPr>
        <w:t xml:space="preserve"> inferior a 5 o por no haber cons</w:t>
      </w:r>
      <w:r w:rsidR="007F3869">
        <w:rPr>
          <w:rFonts w:ascii="Helvetica" w:hAnsi="Helvetica" w:cs="Arial"/>
          <w:sz w:val="24"/>
          <w:szCs w:val="24"/>
          <w:lang w:val="es-ES"/>
        </w:rPr>
        <w:t>e</w:t>
      </w:r>
      <w:r w:rsidR="0032081B">
        <w:rPr>
          <w:rFonts w:ascii="Helvetica" w:hAnsi="Helvetica" w:cs="Arial"/>
          <w:sz w:val="24"/>
          <w:szCs w:val="24"/>
          <w:lang w:val="es-ES"/>
        </w:rPr>
        <w:t xml:space="preserve">guido la nota mínima de 5 en </w:t>
      </w:r>
      <w:r w:rsidR="0032081B" w:rsidRPr="0032081B">
        <w:rPr>
          <w:rFonts w:ascii="Helvetica" w:hAnsi="Helvetica" w:cs="Arial"/>
          <w:sz w:val="24"/>
          <w:szCs w:val="24"/>
          <w:lang w:val="es-ES"/>
        </w:rPr>
        <w:t>alguno de los dos exámenes parciales</w:t>
      </w:r>
      <w:r w:rsidR="0032081B">
        <w:rPr>
          <w:rFonts w:ascii="Helvetica" w:hAnsi="Helvetica" w:cs="Arial"/>
          <w:sz w:val="24"/>
          <w:szCs w:val="24"/>
          <w:lang w:val="es-ES"/>
        </w:rPr>
        <w:t xml:space="preserve"> -</w:t>
      </w:r>
      <w:r w:rsidR="0032081B">
        <w:rPr>
          <w:rFonts w:ascii="Helvetica" w:hAnsi="Helvetica" w:cs="Arial"/>
          <w:b/>
          <w:sz w:val="24"/>
          <w:szCs w:val="24"/>
          <w:lang w:val="es-ES"/>
        </w:rPr>
        <w:t xml:space="preserve"> y</w:t>
      </w:r>
      <w:r w:rsidR="000131CE">
        <w:rPr>
          <w:rFonts w:ascii="Helvetica" w:hAnsi="Helvetica" w:cs="Arial"/>
          <w:b/>
          <w:sz w:val="24"/>
          <w:szCs w:val="24"/>
          <w:lang w:val="es-ES"/>
        </w:rPr>
        <w:t>/o no hayan conseguido una calificación</w:t>
      </w:r>
      <w:r w:rsidR="00D6756E" w:rsidRPr="00A454B8">
        <w:rPr>
          <w:rFonts w:ascii="Helvetica" w:hAnsi="Helvetica" w:cs="Arial"/>
          <w:b/>
          <w:sz w:val="24"/>
          <w:szCs w:val="24"/>
          <w:lang w:val="es-ES"/>
        </w:rPr>
        <w:t xml:space="preserve"> media </w:t>
      </w:r>
      <w:r w:rsidR="007E4BFB">
        <w:rPr>
          <w:rFonts w:ascii="Helvetica" w:hAnsi="Helvetica" w:cs="Arial"/>
          <w:b/>
          <w:sz w:val="24"/>
          <w:szCs w:val="24"/>
          <w:lang w:val="es-ES"/>
        </w:rPr>
        <w:t xml:space="preserve">ponderada </w:t>
      </w:r>
      <w:r w:rsidR="000131CE">
        <w:rPr>
          <w:rFonts w:ascii="Helvetica" w:hAnsi="Helvetica" w:cs="Arial"/>
          <w:b/>
          <w:sz w:val="24"/>
          <w:szCs w:val="24"/>
          <w:lang w:val="es-ES"/>
        </w:rPr>
        <w:t xml:space="preserve">mínima </w:t>
      </w:r>
      <w:r w:rsidR="00D6756E" w:rsidRPr="00A454B8">
        <w:rPr>
          <w:rFonts w:ascii="Helvetica" w:hAnsi="Helvetica" w:cs="Arial"/>
          <w:b/>
          <w:sz w:val="24"/>
          <w:szCs w:val="24"/>
          <w:lang w:val="es-ES"/>
        </w:rPr>
        <w:t xml:space="preserve">de 6 </w:t>
      </w:r>
      <w:r w:rsidR="002A0EFB">
        <w:rPr>
          <w:rFonts w:ascii="Helvetica" w:hAnsi="Helvetica" w:cs="Arial"/>
          <w:b/>
          <w:sz w:val="24"/>
          <w:szCs w:val="24"/>
          <w:lang w:val="es-ES"/>
        </w:rPr>
        <w:t>entre las dos notas parciales,</w:t>
      </w:r>
      <w:r w:rsidR="00D6756E" w:rsidRPr="00A454B8">
        <w:rPr>
          <w:rFonts w:ascii="Helvetica" w:hAnsi="Helvetica" w:cs="Arial"/>
          <w:b/>
          <w:sz w:val="24"/>
          <w:szCs w:val="24"/>
          <w:lang w:val="es-ES"/>
        </w:rPr>
        <w:t xml:space="preserve"> </w:t>
      </w:r>
      <w:r w:rsidR="00261E75" w:rsidRPr="008F40C2">
        <w:rPr>
          <w:rFonts w:ascii="Helvetica" w:hAnsi="Helvetica" w:cs="Arial"/>
          <w:i/>
          <w:sz w:val="24"/>
          <w:szCs w:val="24"/>
          <w:lang w:val="es-ES"/>
        </w:rPr>
        <w:t xml:space="preserve">para superar la asignatura en primera convocatoria, </w:t>
      </w:r>
      <w:r w:rsidR="00B96406">
        <w:rPr>
          <w:rFonts w:ascii="Helvetica" w:hAnsi="Helvetica" w:cs="Arial"/>
          <w:i/>
          <w:sz w:val="24"/>
          <w:szCs w:val="24"/>
          <w:lang w:val="es-ES"/>
        </w:rPr>
        <w:t>tendrán que realizar</w:t>
      </w:r>
      <w:r w:rsidR="00B96406" w:rsidRPr="008F40C2">
        <w:rPr>
          <w:rFonts w:ascii="Helvetica" w:hAnsi="Helvetica" w:cs="Arial"/>
          <w:i/>
          <w:sz w:val="24"/>
          <w:szCs w:val="24"/>
          <w:lang w:val="es-ES"/>
        </w:rPr>
        <w:t xml:space="preserve"> </w:t>
      </w:r>
      <w:r w:rsidR="00D6756E" w:rsidRPr="008F40C2">
        <w:rPr>
          <w:rFonts w:ascii="Helvetica" w:hAnsi="Helvetica" w:cs="Arial"/>
          <w:i/>
          <w:sz w:val="24"/>
          <w:szCs w:val="24"/>
          <w:lang w:val="es-ES"/>
        </w:rPr>
        <w:t>un examen final que abarcará toda la materia del curso</w:t>
      </w:r>
      <w:r w:rsidR="00D6756E" w:rsidRPr="00A454B8">
        <w:rPr>
          <w:rFonts w:ascii="Helvetica" w:hAnsi="Helvetica" w:cs="Arial"/>
          <w:i/>
          <w:sz w:val="24"/>
          <w:szCs w:val="24"/>
          <w:lang w:val="es-ES"/>
        </w:rPr>
        <w:t xml:space="preserve">. </w:t>
      </w:r>
      <w:r w:rsidR="00D6756E" w:rsidRPr="00A454B8">
        <w:rPr>
          <w:rFonts w:ascii="Helvetica" w:hAnsi="Helvetica" w:cs="Arial"/>
          <w:sz w:val="24"/>
          <w:szCs w:val="24"/>
          <w:lang w:val="es-ES"/>
        </w:rPr>
        <w:t xml:space="preserve">Este examen consistirá en </w:t>
      </w:r>
      <w:r w:rsidR="000131CE">
        <w:rPr>
          <w:rFonts w:ascii="Helvetica" w:hAnsi="Helvetica" w:cs="Arial"/>
          <w:sz w:val="24"/>
          <w:szCs w:val="24"/>
          <w:lang w:val="es-ES"/>
        </w:rPr>
        <w:t>la resolución de preguntas d</w:t>
      </w:r>
      <w:r w:rsidR="0032081B">
        <w:rPr>
          <w:rFonts w:ascii="Helvetica" w:hAnsi="Helvetica" w:cs="Arial"/>
          <w:sz w:val="24"/>
          <w:szCs w:val="24"/>
          <w:lang w:val="es-ES"/>
        </w:rPr>
        <w:t>e contenido teórico</w:t>
      </w:r>
      <w:r w:rsidR="00E565E9">
        <w:rPr>
          <w:rFonts w:ascii="Helvetica" w:hAnsi="Helvetica" w:cs="Arial"/>
          <w:sz w:val="24"/>
          <w:szCs w:val="24"/>
          <w:lang w:val="es-ES"/>
        </w:rPr>
        <w:t>-</w:t>
      </w:r>
      <w:r w:rsidR="0032081B">
        <w:rPr>
          <w:rFonts w:ascii="Helvetica" w:hAnsi="Helvetica" w:cs="Arial"/>
          <w:sz w:val="24"/>
          <w:szCs w:val="24"/>
          <w:lang w:val="es-ES"/>
        </w:rPr>
        <w:t>práctico cuyo nivel de dificultad será similar a las pruebas realizadas en la evaluación continua.</w:t>
      </w:r>
    </w:p>
    <w:p w:rsidR="00D6756E" w:rsidRPr="00261E75" w:rsidRDefault="0032081B" w:rsidP="004F25E9">
      <w:pPr>
        <w:spacing w:after="120"/>
        <w:jc w:val="both"/>
        <w:rPr>
          <w:rFonts w:ascii="Helvetica" w:hAnsi="Helvetica" w:cs="Arial"/>
          <w:sz w:val="24"/>
          <w:szCs w:val="24"/>
          <w:lang w:val="es-ES"/>
        </w:rPr>
      </w:pPr>
      <w:r w:rsidRPr="00261E75">
        <w:rPr>
          <w:rFonts w:ascii="Helvetica" w:hAnsi="Helvetica" w:cs="Arial"/>
          <w:sz w:val="24"/>
          <w:szCs w:val="24"/>
          <w:lang w:val="es-ES"/>
        </w:rPr>
        <w:t xml:space="preserve">Una vez </w:t>
      </w:r>
      <w:r w:rsidR="00B96406">
        <w:rPr>
          <w:rFonts w:ascii="Helvetica" w:hAnsi="Helvetica" w:cs="Arial"/>
          <w:sz w:val="24"/>
          <w:szCs w:val="24"/>
          <w:lang w:val="es-ES"/>
        </w:rPr>
        <w:t>realizado</w:t>
      </w:r>
      <w:r w:rsidRPr="00261E75">
        <w:rPr>
          <w:rFonts w:ascii="Helvetica" w:hAnsi="Helvetica" w:cs="Arial"/>
          <w:sz w:val="24"/>
          <w:szCs w:val="24"/>
          <w:lang w:val="es-ES"/>
        </w:rPr>
        <w:t xml:space="preserve"> dicho examen final, si </w:t>
      </w:r>
      <w:r w:rsidRPr="00261E75">
        <w:rPr>
          <w:rFonts w:ascii="Helvetica" w:hAnsi="Helvetica" w:cs="Arial"/>
          <w:i/>
          <w:sz w:val="24"/>
          <w:szCs w:val="24"/>
          <w:u w:val="single"/>
          <w:lang w:val="es-ES"/>
        </w:rPr>
        <w:t>la calificación del mismo es igual o superior a 4</w:t>
      </w:r>
      <w:r w:rsidRPr="00261E75">
        <w:rPr>
          <w:rFonts w:ascii="Helvetica" w:hAnsi="Helvetica" w:cs="Arial"/>
          <w:sz w:val="24"/>
          <w:szCs w:val="24"/>
          <w:lang w:val="es-ES"/>
        </w:rPr>
        <w:t xml:space="preserve">, </w:t>
      </w:r>
      <w:r w:rsidR="00D6756E" w:rsidRPr="00261E75">
        <w:rPr>
          <w:rFonts w:ascii="Helvetica" w:hAnsi="Helvetica" w:cs="Arial"/>
          <w:sz w:val="24"/>
          <w:szCs w:val="24"/>
          <w:lang w:val="es-ES"/>
        </w:rPr>
        <w:t xml:space="preserve">esta </w:t>
      </w:r>
      <w:r w:rsidRPr="00261E75">
        <w:rPr>
          <w:rFonts w:ascii="Helvetica" w:hAnsi="Helvetica" w:cs="Arial"/>
          <w:sz w:val="24"/>
          <w:szCs w:val="24"/>
          <w:lang w:val="es-ES"/>
        </w:rPr>
        <w:t xml:space="preserve">nota </w:t>
      </w:r>
      <w:r w:rsidR="00D6756E" w:rsidRPr="00261E75">
        <w:rPr>
          <w:rFonts w:ascii="Helvetica" w:hAnsi="Helvetica" w:cs="Arial"/>
          <w:sz w:val="24"/>
          <w:szCs w:val="24"/>
          <w:lang w:val="es-ES"/>
        </w:rPr>
        <w:t xml:space="preserve">supondrá un 40% de la </w:t>
      </w:r>
      <w:r w:rsidR="008F40C2">
        <w:rPr>
          <w:rFonts w:ascii="Helvetica" w:hAnsi="Helvetica" w:cs="Arial"/>
          <w:sz w:val="24"/>
          <w:szCs w:val="24"/>
          <w:lang w:val="es-ES"/>
        </w:rPr>
        <w:t xml:space="preserve">nota </w:t>
      </w:r>
      <w:r w:rsidR="00D6756E" w:rsidRPr="00261E75">
        <w:rPr>
          <w:rFonts w:ascii="Helvetica" w:hAnsi="Helvetica" w:cs="Arial"/>
          <w:sz w:val="24"/>
          <w:szCs w:val="24"/>
          <w:lang w:val="es-ES"/>
        </w:rPr>
        <w:t xml:space="preserve">final </w:t>
      </w:r>
      <w:r w:rsidR="002864D8" w:rsidRPr="00261E75">
        <w:rPr>
          <w:rFonts w:ascii="Helvetica" w:hAnsi="Helvetica" w:cs="Arial"/>
          <w:sz w:val="24"/>
          <w:szCs w:val="24"/>
          <w:lang w:val="es-ES"/>
        </w:rPr>
        <w:t>de la asignatura</w:t>
      </w:r>
      <w:r w:rsidR="00261E75" w:rsidRPr="00261E75">
        <w:rPr>
          <w:rFonts w:ascii="Helvetica" w:hAnsi="Helvetica" w:cs="Arial"/>
          <w:sz w:val="24"/>
          <w:szCs w:val="24"/>
          <w:lang w:val="es-ES"/>
        </w:rPr>
        <w:t xml:space="preserve"> en 1ª convocatoria</w:t>
      </w:r>
      <w:r w:rsidR="002864D8" w:rsidRPr="00261E75">
        <w:rPr>
          <w:rFonts w:ascii="Helvetica" w:hAnsi="Helvetica" w:cs="Arial"/>
          <w:sz w:val="24"/>
          <w:szCs w:val="24"/>
          <w:lang w:val="es-ES"/>
        </w:rPr>
        <w:t xml:space="preserve">, </w:t>
      </w:r>
      <w:r w:rsidRPr="00261E75">
        <w:rPr>
          <w:rFonts w:ascii="Helvetica" w:hAnsi="Helvetica" w:cs="Arial"/>
          <w:sz w:val="24"/>
          <w:szCs w:val="24"/>
          <w:lang w:val="es-ES"/>
        </w:rPr>
        <w:t xml:space="preserve">ponderando a su vez un 60% la nota conseguida en </w:t>
      </w:r>
      <w:r w:rsidR="00D6756E" w:rsidRPr="00261E75">
        <w:rPr>
          <w:rFonts w:ascii="Helvetica" w:hAnsi="Helvetica" w:cs="Arial"/>
          <w:sz w:val="24"/>
          <w:szCs w:val="24"/>
          <w:lang w:val="es-ES"/>
        </w:rPr>
        <w:t>la evaluación continua</w:t>
      </w:r>
      <w:r w:rsidRPr="00261E75">
        <w:rPr>
          <w:rFonts w:ascii="Helvetica" w:hAnsi="Helvetica" w:cs="Arial"/>
          <w:sz w:val="24"/>
          <w:szCs w:val="24"/>
          <w:lang w:val="es-ES"/>
        </w:rPr>
        <w:t>.</w:t>
      </w:r>
      <w:r w:rsidR="00D6756E" w:rsidRPr="00261E75">
        <w:rPr>
          <w:rFonts w:ascii="Helvetica" w:hAnsi="Helvetica" w:cs="Arial"/>
          <w:sz w:val="24"/>
          <w:szCs w:val="24"/>
          <w:lang w:val="es-ES"/>
        </w:rPr>
        <w:t xml:space="preserve"> En caso de </w:t>
      </w:r>
      <w:r w:rsidR="00D6756E" w:rsidRPr="00261E75">
        <w:rPr>
          <w:rFonts w:ascii="Helvetica" w:hAnsi="Helvetica" w:cs="Arial"/>
          <w:i/>
          <w:sz w:val="24"/>
          <w:szCs w:val="24"/>
          <w:u w:val="single"/>
          <w:lang w:val="es-ES"/>
        </w:rPr>
        <w:t xml:space="preserve">no alcanzar </w:t>
      </w:r>
      <w:r w:rsidRPr="00261E75">
        <w:rPr>
          <w:rFonts w:ascii="Helvetica" w:hAnsi="Helvetica" w:cs="Arial"/>
          <w:i/>
          <w:sz w:val="24"/>
          <w:szCs w:val="24"/>
          <w:u w:val="single"/>
          <w:lang w:val="es-ES"/>
        </w:rPr>
        <w:t xml:space="preserve">como mínimo </w:t>
      </w:r>
      <w:r w:rsidR="00D6756E" w:rsidRPr="00261E75">
        <w:rPr>
          <w:rFonts w:ascii="Helvetica" w:hAnsi="Helvetica" w:cs="Arial"/>
          <w:i/>
          <w:sz w:val="24"/>
          <w:szCs w:val="24"/>
          <w:u w:val="single"/>
          <w:lang w:val="es-ES"/>
        </w:rPr>
        <w:t>un</w:t>
      </w:r>
      <w:r w:rsidR="00393E49">
        <w:rPr>
          <w:rFonts w:ascii="Helvetica" w:hAnsi="Helvetica" w:cs="Arial"/>
          <w:i/>
          <w:sz w:val="24"/>
          <w:szCs w:val="24"/>
          <w:u w:val="single"/>
          <w:lang w:val="es-ES"/>
        </w:rPr>
        <w:t>a calificación de</w:t>
      </w:r>
      <w:r w:rsidR="00D6756E" w:rsidRPr="00261E75">
        <w:rPr>
          <w:rFonts w:ascii="Helvetica" w:hAnsi="Helvetica" w:cs="Arial"/>
          <w:i/>
          <w:sz w:val="24"/>
          <w:szCs w:val="24"/>
          <w:u w:val="single"/>
          <w:lang w:val="es-ES"/>
        </w:rPr>
        <w:t xml:space="preserve"> 4 en el examen </w:t>
      </w:r>
      <w:r w:rsidR="00D6756E" w:rsidRPr="00B96406">
        <w:rPr>
          <w:rFonts w:ascii="Helvetica" w:hAnsi="Helvetica" w:cs="Arial"/>
          <w:i/>
          <w:sz w:val="24"/>
          <w:szCs w:val="24"/>
          <w:u w:val="single"/>
          <w:lang w:val="es-ES"/>
        </w:rPr>
        <w:t xml:space="preserve">final, la nota </w:t>
      </w:r>
      <w:r w:rsidR="002864D8" w:rsidRPr="00B96406">
        <w:rPr>
          <w:rFonts w:ascii="Helvetica" w:hAnsi="Helvetica" w:cs="Arial"/>
          <w:i/>
          <w:sz w:val="24"/>
          <w:szCs w:val="24"/>
          <w:u w:val="single"/>
          <w:lang w:val="es-ES"/>
        </w:rPr>
        <w:t>definitiva de la asignatura en 1ª convocatoria</w:t>
      </w:r>
      <w:r w:rsidR="00D6756E" w:rsidRPr="00B96406">
        <w:rPr>
          <w:rFonts w:ascii="Helvetica" w:hAnsi="Helvetica" w:cs="Arial"/>
          <w:i/>
          <w:sz w:val="24"/>
          <w:szCs w:val="24"/>
          <w:u w:val="single"/>
          <w:lang w:val="es-ES"/>
        </w:rPr>
        <w:t xml:space="preserve"> será </w:t>
      </w:r>
      <w:r w:rsidRPr="00B96406">
        <w:rPr>
          <w:rFonts w:ascii="Helvetica" w:hAnsi="Helvetica" w:cs="Arial"/>
          <w:i/>
          <w:sz w:val="24"/>
          <w:szCs w:val="24"/>
          <w:u w:val="single"/>
          <w:lang w:val="es-ES"/>
        </w:rPr>
        <w:t xml:space="preserve">la obtenida en </w:t>
      </w:r>
      <w:r w:rsidR="00393E49" w:rsidRPr="00B96406">
        <w:rPr>
          <w:rFonts w:ascii="Helvetica" w:hAnsi="Helvetica" w:cs="Arial"/>
          <w:i/>
          <w:sz w:val="24"/>
          <w:szCs w:val="24"/>
          <w:u w:val="single"/>
          <w:lang w:val="es-ES"/>
        </w:rPr>
        <w:t xml:space="preserve">dicho </w:t>
      </w:r>
      <w:r w:rsidR="002864D8" w:rsidRPr="00B96406">
        <w:rPr>
          <w:rFonts w:ascii="Helvetica" w:hAnsi="Helvetica" w:cs="Arial"/>
          <w:i/>
          <w:sz w:val="24"/>
          <w:szCs w:val="24"/>
          <w:u w:val="single"/>
          <w:lang w:val="es-ES"/>
        </w:rPr>
        <w:t>examen final</w:t>
      </w:r>
      <w:r w:rsidR="002864D8" w:rsidRPr="00261E75">
        <w:rPr>
          <w:rFonts w:ascii="Helvetica" w:hAnsi="Helvetica" w:cs="Arial"/>
          <w:sz w:val="24"/>
          <w:szCs w:val="24"/>
          <w:lang w:val="es-ES"/>
        </w:rPr>
        <w:t xml:space="preserve">, sin </w:t>
      </w:r>
      <w:r w:rsidR="00261E75">
        <w:rPr>
          <w:rFonts w:ascii="Helvetica" w:hAnsi="Helvetica" w:cs="Arial"/>
          <w:sz w:val="24"/>
          <w:szCs w:val="24"/>
          <w:lang w:val="es-ES"/>
        </w:rPr>
        <w:t>poder</w:t>
      </w:r>
      <w:r w:rsidR="00393E49">
        <w:rPr>
          <w:rFonts w:ascii="Helvetica" w:hAnsi="Helvetica" w:cs="Arial"/>
          <w:sz w:val="24"/>
          <w:szCs w:val="24"/>
          <w:lang w:val="es-ES"/>
        </w:rPr>
        <w:t xml:space="preserve">se </w:t>
      </w:r>
      <w:r w:rsidR="002864D8" w:rsidRPr="00261E75">
        <w:rPr>
          <w:rFonts w:ascii="Helvetica" w:hAnsi="Helvetica" w:cs="Arial"/>
          <w:sz w:val="24"/>
          <w:szCs w:val="24"/>
          <w:lang w:val="es-ES"/>
        </w:rPr>
        <w:t xml:space="preserve">realizar en ningún caso </w:t>
      </w:r>
      <w:r w:rsidRPr="00261E75">
        <w:rPr>
          <w:rFonts w:ascii="Helvetica" w:hAnsi="Helvetica" w:cs="Arial"/>
          <w:sz w:val="24"/>
          <w:szCs w:val="24"/>
          <w:lang w:val="es-ES"/>
        </w:rPr>
        <w:t xml:space="preserve">media ponderada alguna con la nota </w:t>
      </w:r>
      <w:r w:rsidR="00D6756E" w:rsidRPr="00261E75">
        <w:rPr>
          <w:rFonts w:ascii="Helvetica" w:hAnsi="Helvetica" w:cs="Arial"/>
          <w:sz w:val="24"/>
          <w:szCs w:val="24"/>
          <w:lang w:val="es-ES"/>
        </w:rPr>
        <w:t xml:space="preserve">media </w:t>
      </w:r>
      <w:r w:rsidR="007B4CD2">
        <w:rPr>
          <w:rFonts w:ascii="Helvetica" w:hAnsi="Helvetica" w:cs="Arial"/>
          <w:sz w:val="24"/>
          <w:szCs w:val="24"/>
          <w:lang w:val="es-ES"/>
        </w:rPr>
        <w:t xml:space="preserve">obtenida </w:t>
      </w:r>
      <w:r w:rsidRPr="00261E75">
        <w:rPr>
          <w:rFonts w:ascii="Helvetica" w:hAnsi="Helvetica" w:cs="Arial"/>
          <w:sz w:val="24"/>
          <w:szCs w:val="24"/>
          <w:lang w:val="es-ES"/>
        </w:rPr>
        <w:t xml:space="preserve">en </w:t>
      </w:r>
      <w:r w:rsidR="00D6756E" w:rsidRPr="00261E75">
        <w:rPr>
          <w:rFonts w:ascii="Helvetica" w:hAnsi="Helvetica" w:cs="Arial"/>
          <w:sz w:val="24"/>
          <w:szCs w:val="24"/>
          <w:lang w:val="es-ES"/>
        </w:rPr>
        <w:t xml:space="preserve">la evaluación </w:t>
      </w:r>
      <w:proofErr w:type="gramStart"/>
      <w:r w:rsidR="00D6756E" w:rsidRPr="00261E75">
        <w:rPr>
          <w:rFonts w:ascii="Helvetica" w:hAnsi="Helvetica" w:cs="Arial"/>
          <w:sz w:val="24"/>
          <w:szCs w:val="24"/>
          <w:lang w:val="es-ES"/>
        </w:rPr>
        <w:t>cont</w:t>
      </w:r>
      <w:r w:rsidR="00B619AA">
        <w:rPr>
          <w:rFonts w:ascii="Helvetica" w:hAnsi="Helvetica" w:cs="Arial"/>
          <w:sz w:val="24"/>
          <w:szCs w:val="24"/>
          <w:lang w:val="es-ES"/>
        </w:rPr>
        <w:t>i</w:t>
      </w:r>
      <w:r w:rsidR="00D6756E" w:rsidRPr="00261E75">
        <w:rPr>
          <w:rFonts w:ascii="Helvetica" w:hAnsi="Helvetica" w:cs="Arial"/>
          <w:sz w:val="24"/>
          <w:szCs w:val="24"/>
          <w:lang w:val="es-ES"/>
        </w:rPr>
        <w:t>nua</w:t>
      </w:r>
      <w:proofErr w:type="gramEnd"/>
      <w:r w:rsidR="00D6756E" w:rsidRPr="00261E75">
        <w:rPr>
          <w:rFonts w:ascii="Helvetica" w:hAnsi="Helvetica" w:cs="Arial"/>
          <w:sz w:val="24"/>
          <w:szCs w:val="24"/>
          <w:lang w:val="es-ES"/>
        </w:rPr>
        <w:t>.</w:t>
      </w:r>
    </w:p>
    <w:p w:rsidR="007E4BFB" w:rsidRDefault="00D6756E" w:rsidP="007B4CD2">
      <w:pPr>
        <w:spacing w:after="120"/>
        <w:jc w:val="both"/>
        <w:rPr>
          <w:rFonts w:ascii="Helvetica" w:eastAsia="Times New Roman" w:hAnsi="Helvetica" w:cs="Times New Roman"/>
          <w:sz w:val="24"/>
          <w:szCs w:val="20"/>
          <w:lang w:val="es-ES"/>
        </w:rPr>
      </w:pPr>
      <w:r w:rsidRPr="00A454B8">
        <w:rPr>
          <w:rFonts w:ascii="Helvetica" w:hAnsi="Helvetica" w:cs="Arial"/>
          <w:iCs/>
          <w:sz w:val="24"/>
          <w:szCs w:val="24"/>
          <w:lang w:val="es-ES"/>
        </w:rPr>
        <w:t xml:space="preserve">Aquellos estudiantes </w:t>
      </w:r>
      <w:r w:rsidR="0032081B">
        <w:rPr>
          <w:rFonts w:ascii="Helvetica" w:hAnsi="Helvetica" w:cs="Arial"/>
          <w:iCs/>
          <w:sz w:val="24"/>
          <w:szCs w:val="24"/>
          <w:lang w:val="es-ES"/>
        </w:rPr>
        <w:t xml:space="preserve">que por las calificaciones obtenidas en la evaluación continua, estuvieran </w:t>
      </w:r>
      <w:r w:rsidRPr="00A454B8">
        <w:rPr>
          <w:rFonts w:ascii="Helvetica" w:hAnsi="Helvetica" w:cs="Arial"/>
          <w:iCs/>
          <w:sz w:val="24"/>
          <w:szCs w:val="24"/>
          <w:lang w:val="es-ES"/>
        </w:rPr>
        <w:t xml:space="preserve">exentos de </w:t>
      </w:r>
      <w:r w:rsidR="00261E75">
        <w:rPr>
          <w:rFonts w:ascii="Helvetica" w:hAnsi="Helvetica" w:cs="Arial"/>
          <w:iCs/>
          <w:sz w:val="24"/>
          <w:szCs w:val="24"/>
          <w:lang w:val="es-ES"/>
        </w:rPr>
        <w:t>la realización del</w:t>
      </w:r>
      <w:r w:rsidRPr="00A454B8">
        <w:rPr>
          <w:rFonts w:ascii="Helvetica" w:hAnsi="Helvetica" w:cs="Arial"/>
          <w:iCs/>
          <w:sz w:val="24"/>
          <w:szCs w:val="24"/>
          <w:lang w:val="es-ES"/>
        </w:rPr>
        <w:t xml:space="preserve"> examen final </w:t>
      </w:r>
      <w:r w:rsidR="0032081B">
        <w:rPr>
          <w:rFonts w:ascii="Helvetica" w:hAnsi="Helvetica" w:cs="Arial"/>
          <w:iCs/>
          <w:sz w:val="24"/>
          <w:szCs w:val="24"/>
          <w:lang w:val="es-ES"/>
        </w:rPr>
        <w:t xml:space="preserve">pero </w:t>
      </w:r>
      <w:r w:rsidRPr="00A454B8">
        <w:rPr>
          <w:rFonts w:ascii="Helvetica" w:hAnsi="Helvetica" w:cs="Arial"/>
          <w:iCs/>
          <w:sz w:val="24"/>
          <w:szCs w:val="24"/>
          <w:lang w:val="es-ES"/>
        </w:rPr>
        <w:t>sin embargo, qui</w:t>
      </w:r>
      <w:r w:rsidR="00E62C51">
        <w:rPr>
          <w:rFonts w:ascii="Helvetica" w:hAnsi="Helvetica" w:cs="Arial"/>
          <w:iCs/>
          <w:sz w:val="24"/>
          <w:szCs w:val="24"/>
          <w:lang w:val="es-ES"/>
        </w:rPr>
        <w:t>si</w:t>
      </w:r>
      <w:r w:rsidRPr="00A454B8">
        <w:rPr>
          <w:rFonts w:ascii="Helvetica" w:hAnsi="Helvetica" w:cs="Arial"/>
          <w:iCs/>
          <w:sz w:val="24"/>
          <w:szCs w:val="24"/>
          <w:lang w:val="es-ES"/>
        </w:rPr>
        <w:t xml:space="preserve">eran subir </w:t>
      </w:r>
      <w:r w:rsidR="0032081B">
        <w:rPr>
          <w:rFonts w:ascii="Helvetica" w:hAnsi="Helvetica" w:cs="Arial"/>
          <w:iCs/>
          <w:sz w:val="24"/>
          <w:szCs w:val="24"/>
          <w:lang w:val="es-ES"/>
        </w:rPr>
        <w:t xml:space="preserve">su </w:t>
      </w:r>
      <w:r w:rsidRPr="00A454B8">
        <w:rPr>
          <w:rFonts w:ascii="Helvetica" w:hAnsi="Helvetica" w:cs="Arial"/>
          <w:iCs/>
          <w:sz w:val="24"/>
          <w:szCs w:val="24"/>
          <w:lang w:val="es-ES"/>
        </w:rPr>
        <w:t xml:space="preserve">nota, podrán </w:t>
      </w:r>
      <w:r w:rsidR="00261E75" w:rsidRPr="00261E75">
        <w:rPr>
          <w:rFonts w:ascii="Helvetica" w:hAnsi="Helvetica" w:cs="Arial"/>
          <w:i/>
          <w:iCs/>
          <w:sz w:val="24"/>
          <w:szCs w:val="24"/>
          <w:lang w:val="es-ES"/>
        </w:rPr>
        <w:t xml:space="preserve">realizar </w:t>
      </w:r>
      <w:r w:rsidR="002A0EFB" w:rsidRPr="00261E75">
        <w:rPr>
          <w:rFonts w:ascii="Helvetica" w:hAnsi="Helvetica" w:cs="Arial"/>
          <w:i/>
          <w:iCs/>
          <w:sz w:val="24"/>
          <w:szCs w:val="24"/>
          <w:lang w:val="es-ES"/>
        </w:rPr>
        <w:t xml:space="preserve">de forma voluntaria </w:t>
      </w:r>
      <w:r w:rsidR="00261E75" w:rsidRPr="00261E75">
        <w:rPr>
          <w:rFonts w:ascii="Helvetica" w:hAnsi="Helvetica" w:cs="Arial"/>
          <w:i/>
          <w:iCs/>
          <w:sz w:val="24"/>
          <w:szCs w:val="24"/>
          <w:lang w:val="es-ES"/>
        </w:rPr>
        <w:t>el</w:t>
      </w:r>
      <w:r w:rsidR="0032081B" w:rsidRPr="00261E75">
        <w:rPr>
          <w:rFonts w:ascii="Helvetica" w:hAnsi="Helvetica" w:cs="Arial"/>
          <w:i/>
          <w:iCs/>
          <w:sz w:val="24"/>
          <w:szCs w:val="24"/>
          <w:lang w:val="es-ES"/>
        </w:rPr>
        <w:t xml:space="preserve"> examen final de 1</w:t>
      </w:r>
      <w:r w:rsidRPr="00261E75">
        <w:rPr>
          <w:rFonts w:ascii="Helvetica" w:hAnsi="Helvetica" w:cs="Arial"/>
          <w:i/>
          <w:iCs/>
          <w:sz w:val="24"/>
          <w:szCs w:val="24"/>
          <w:lang w:val="es-ES"/>
        </w:rPr>
        <w:t>ª convocatoria</w:t>
      </w:r>
      <w:r w:rsidRPr="00A454B8">
        <w:rPr>
          <w:rFonts w:ascii="Helvetica" w:hAnsi="Helvetica" w:cs="Arial"/>
          <w:iCs/>
          <w:sz w:val="24"/>
          <w:szCs w:val="24"/>
          <w:lang w:val="es-ES"/>
        </w:rPr>
        <w:t xml:space="preserve">. </w:t>
      </w:r>
      <w:r w:rsidR="00261E75">
        <w:rPr>
          <w:rFonts w:ascii="Helvetica" w:hAnsi="Helvetica" w:cs="Arial"/>
          <w:iCs/>
          <w:sz w:val="24"/>
          <w:szCs w:val="24"/>
          <w:lang w:val="es-ES"/>
        </w:rPr>
        <w:t xml:space="preserve">Estos alumnos, efectuarán </w:t>
      </w:r>
      <w:r w:rsidR="002864D8">
        <w:rPr>
          <w:rFonts w:ascii="Helvetica" w:hAnsi="Helvetica" w:cs="Arial"/>
          <w:iCs/>
          <w:sz w:val="24"/>
          <w:szCs w:val="24"/>
          <w:lang w:val="es-ES"/>
        </w:rPr>
        <w:t xml:space="preserve">el </w:t>
      </w:r>
      <w:r w:rsidR="00C361AF">
        <w:rPr>
          <w:rFonts w:ascii="Helvetica" w:hAnsi="Helvetica" w:cs="Arial"/>
          <w:iCs/>
          <w:sz w:val="24"/>
          <w:szCs w:val="24"/>
          <w:lang w:val="es-ES"/>
        </w:rPr>
        <w:t xml:space="preserve">mismo </w:t>
      </w:r>
      <w:r w:rsidR="002864D8">
        <w:rPr>
          <w:rFonts w:ascii="Helvetica" w:hAnsi="Helvetica" w:cs="Arial"/>
          <w:iCs/>
          <w:sz w:val="24"/>
          <w:szCs w:val="24"/>
          <w:lang w:val="es-ES"/>
        </w:rPr>
        <w:t xml:space="preserve">examen final </w:t>
      </w:r>
      <w:r w:rsidR="008F40C2">
        <w:rPr>
          <w:rFonts w:ascii="Helvetica" w:hAnsi="Helvetica" w:cs="Arial"/>
          <w:iCs/>
          <w:sz w:val="24"/>
          <w:szCs w:val="24"/>
          <w:lang w:val="es-ES"/>
        </w:rPr>
        <w:t xml:space="preserve">en el mismo día y hora </w:t>
      </w:r>
      <w:r w:rsidR="002864D8">
        <w:rPr>
          <w:rFonts w:ascii="Helvetica" w:hAnsi="Helvetica" w:cs="Arial"/>
          <w:iCs/>
          <w:sz w:val="24"/>
          <w:szCs w:val="24"/>
          <w:lang w:val="es-ES"/>
        </w:rPr>
        <w:t xml:space="preserve">que </w:t>
      </w:r>
      <w:r w:rsidR="00C361AF">
        <w:rPr>
          <w:rFonts w:ascii="Helvetica" w:hAnsi="Helvetica" w:cs="Arial"/>
          <w:iCs/>
          <w:sz w:val="24"/>
          <w:szCs w:val="24"/>
          <w:lang w:val="es-ES"/>
        </w:rPr>
        <w:t>los</w:t>
      </w:r>
      <w:r w:rsidR="00261E75">
        <w:rPr>
          <w:rFonts w:ascii="Helvetica" w:hAnsi="Helvetica" w:cs="Arial"/>
          <w:iCs/>
          <w:sz w:val="24"/>
          <w:szCs w:val="24"/>
          <w:lang w:val="es-ES"/>
        </w:rPr>
        <w:t xml:space="preserve"> compañeros </w:t>
      </w:r>
      <w:r w:rsidR="002864D8">
        <w:rPr>
          <w:rFonts w:ascii="Helvetica" w:hAnsi="Helvetica" w:cs="Arial"/>
          <w:iCs/>
          <w:sz w:val="24"/>
          <w:szCs w:val="24"/>
          <w:lang w:val="es-ES"/>
        </w:rPr>
        <w:t xml:space="preserve">que deban presentarse </w:t>
      </w:r>
      <w:r w:rsidR="007B4CD2">
        <w:rPr>
          <w:rFonts w:ascii="Helvetica" w:hAnsi="Helvetica" w:cs="Arial"/>
          <w:iCs/>
          <w:sz w:val="24"/>
          <w:szCs w:val="24"/>
          <w:lang w:val="es-ES"/>
        </w:rPr>
        <w:t xml:space="preserve">al mismo </w:t>
      </w:r>
      <w:r w:rsidR="002864D8">
        <w:rPr>
          <w:rFonts w:ascii="Helvetica" w:hAnsi="Helvetica" w:cs="Arial"/>
          <w:iCs/>
          <w:sz w:val="24"/>
          <w:szCs w:val="24"/>
          <w:lang w:val="es-ES"/>
        </w:rPr>
        <w:t xml:space="preserve">de forma obligatoria y </w:t>
      </w:r>
      <w:r w:rsidR="002864D8" w:rsidRPr="00E62C51">
        <w:rPr>
          <w:rFonts w:ascii="Helvetica" w:hAnsi="Helvetica" w:cs="Arial"/>
          <w:iCs/>
          <w:sz w:val="24"/>
          <w:szCs w:val="24"/>
          <w:u w:val="single"/>
          <w:lang w:val="es-ES"/>
        </w:rPr>
        <w:t xml:space="preserve">su nota definitiva </w:t>
      </w:r>
      <w:r w:rsidR="002A0EFB">
        <w:rPr>
          <w:rFonts w:ascii="Helvetica" w:hAnsi="Helvetica" w:cs="Arial"/>
          <w:iCs/>
          <w:sz w:val="24"/>
          <w:szCs w:val="24"/>
          <w:u w:val="single"/>
          <w:lang w:val="es-ES"/>
        </w:rPr>
        <w:t xml:space="preserve">en 1ª convocatoria </w:t>
      </w:r>
      <w:r w:rsidR="002864D8" w:rsidRPr="00E62C51">
        <w:rPr>
          <w:rFonts w:ascii="Helvetica" w:hAnsi="Helvetica" w:cs="Arial"/>
          <w:iCs/>
          <w:sz w:val="24"/>
          <w:szCs w:val="24"/>
          <w:u w:val="single"/>
          <w:lang w:val="es-ES"/>
        </w:rPr>
        <w:t>se calculará de la misma manera</w:t>
      </w:r>
      <w:r w:rsidR="002864D8">
        <w:rPr>
          <w:rFonts w:ascii="Helvetica" w:hAnsi="Helvetica" w:cs="Arial"/>
          <w:iCs/>
          <w:sz w:val="24"/>
          <w:szCs w:val="24"/>
          <w:lang w:val="es-ES"/>
        </w:rPr>
        <w:t>, esto es, ponderando un 60% su nota media de la evaluación continua y un 40% la calificación del examen final realizado.</w:t>
      </w:r>
      <w:r w:rsidR="00E62C51">
        <w:rPr>
          <w:rFonts w:ascii="Helvetica" w:hAnsi="Helvetica" w:cs="Arial"/>
          <w:iCs/>
          <w:sz w:val="24"/>
          <w:szCs w:val="24"/>
          <w:lang w:val="es-ES"/>
        </w:rPr>
        <w:t xml:space="preserve"> </w:t>
      </w:r>
      <w:r w:rsidR="00261E75">
        <w:rPr>
          <w:rFonts w:ascii="Helvetica" w:hAnsi="Helvetica" w:cs="Arial"/>
          <w:iCs/>
          <w:sz w:val="24"/>
          <w:szCs w:val="24"/>
          <w:lang w:val="es-ES"/>
        </w:rPr>
        <w:t>A</w:t>
      </w:r>
      <w:r w:rsidR="002864D8">
        <w:rPr>
          <w:rFonts w:ascii="Helvetica" w:hAnsi="Helvetica" w:cs="Arial"/>
          <w:iCs/>
          <w:sz w:val="24"/>
          <w:szCs w:val="24"/>
          <w:lang w:val="es-ES"/>
        </w:rPr>
        <w:t xml:space="preserve">l igual que el resto de los alumnos, </w:t>
      </w:r>
      <w:r w:rsidR="002864D8" w:rsidRPr="00E62C51">
        <w:rPr>
          <w:rFonts w:ascii="Helvetica" w:hAnsi="Helvetica" w:cs="Arial"/>
          <w:iCs/>
          <w:sz w:val="24"/>
          <w:szCs w:val="24"/>
          <w:u w:val="single"/>
          <w:lang w:val="es-ES"/>
        </w:rPr>
        <w:t>t</w:t>
      </w:r>
      <w:r w:rsidRPr="00E62C51">
        <w:rPr>
          <w:rFonts w:ascii="Helvetica" w:hAnsi="Helvetica" w:cs="Arial"/>
          <w:iCs/>
          <w:sz w:val="24"/>
          <w:szCs w:val="24"/>
          <w:u w:val="single"/>
          <w:lang w:val="es-ES"/>
        </w:rPr>
        <w:t xml:space="preserve">endrán que examinarse </w:t>
      </w:r>
      <w:r w:rsidR="002864D8" w:rsidRPr="00E62C51">
        <w:rPr>
          <w:rFonts w:ascii="Helvetica" w:hAnsi="Helvetica" w:cs="Arial"/>
          <w:iCs/>
          <w:sz w:val="24"/>
          <w:szCs w:val="24"/>
          <w:u w:val="single"/>
          <w:lang w:val="es-ES"/>
        </w:rPr>
        <w:t xml:space="preserve">siempre </w:t>
      </w:r>
      <w:r w:rsidRPr="00E62C51">
        <w:rPr>
          <w:rFonts w:ascii="Helvetica" w:hAnsi="Helvetica" w:cs="Arial"/>
          <w:iCs/>
          <w:sz w:val="24"/>
          <w:szCs w:val="24"/>
          <w:u w:val="single"/>
          <w:lang w:val="es-ES"/>
        </w:rPr>
        <w:t>de toda</w:t>
      </w:r>
      <w:r w:rsidR="002864D8" w:rsidRPr="00E62C51">
        <w:rPr>
          <w:rFonts w:ascii="Helvetica" w:hAnsi="Helvetica" w:cs="Arial"/>
          <w:iCs/>
          <w:sz w:val="24"/>
          <w:szCs w:val="24"/>
          <w:u w:val="single"/>
          <w:lang w:val="es-ES"/>
        </w:rPr>
        <w:t xml:space="preserve"> la materia</w:t>
      </w:r>
      <w:r w:rsidR="002864D8">
        <w:rPr>
          <w:rFonts w:ascii="Helvetica" w:hAnsi="Helvetica" w:cs="Arial"/>
          <w:iCs/>
          <w:sz w:val="24"/>
          <w:szCs w:val="24"/>
          <w:lang w:val="es-ES"/>
        </w:rPr>
        <w:t xml:space="preserve"> </w:t>
      </w:r>
      <w:r w:rsidR="00E62C51">
        <w:rPr>
          <w:rFonts w:ascii="Helvetica" w:hAnsi="Helvetica" w:cs="Arial"/>
          <w:iCs/>
          <w:sz w:val="24"/>
          <w:szCs w:val="24"/>
          <w:lang w:val="es-ES"/>
        </w:rPr>
        <w:t>e igual que ellos, deberán obtener una</w:t>
      </w:r>
      <w:r w:rsidR="002864D8">
        <w:rPr>
          <w:rFonts w:ascii="Helvetica" w:hAnsi="Helvetica" w:cs="Arial"/>
          <w:iCs/>
          <w:sz w:val="24"/>
          <w:szCs w:val="24"/>
          <w:lang w:val="es-ES"/>
        </w:rPr>
        <w:t xml:space="preserve"> </w:t>
      </w:r>
      <w:r w:rsidR="002864D8" w:rsidRPr="00393E49">
        <w:rPr>
          <w:rFonts w:ascii="Helvetica" w:hAnsi="Helvetica" w:cs="Arial"/>
          <w:i/>
          <w:iCs/>
          <w:sz w:val="24"/>
          <w:szCs w:val="24"/>
          <w:lang w:val="es-ES"/>
        </w:rPr>
        <w:t xml:space="preserve">nota mínima de 4 </w:t>
      </w:r>
      <w:r w:rsidR="00E62C51" w:rsidRPr="00393E49">
        <w:rPr>
          <w:rFonts w:ascii="Helvetica" w:hAnsi="Helvetica" w:cs="Arial"/>
          <w:i/>
          <w:iCs/>
          <w:sz w:val="24"/>
          <w:szCs w:val="24"/>
          <w:lang w:val="es-ES"/>
        </w:rPr>
        <w:t>en dicho examen</w:t>
      </w:r>
      <w:r w:rsidR="00E62C51">
        <w:rPr>
          <w:rFonts w:ascii="Helvetica" w:hAnsi="Helvetica" w:cs="Arial"/>
          <w:iCs/>
          <w:sz w:val="24"/>
          <w:szCs w:val="24"/>
          <w:lang w:val="es-ES"/>
        </w:rPr>
        <w:t xml:space="preserve"> </w:t>
      </w:r>
      <w:r w:rsidR="002864D8">
        <w:rPr>
          <w:rFonts w:ascii="Helvetica" w:hAnsi="Helvetica" w:cs="Arial"/>
          <w:iCs/>
          <w:sz w:val="24"/>
          <w:szCs w:val="24"/>
          <w:lang w:val="es-ES"/>
        </w:rPr>
        <w:t>para aplicar los requisitos de cálculo de la nota final de la asignatura</w:t>
      </w:r>
      <w:r w:rsidR="00E62C51">
        <w:rPr>
          <w:rFonts w:ascii="Helvetica" w:hAnsi="Helvetica" w:cs="Arial"/>
          <w:iCs/>
          <w:sz w:val="24"/>
          <w:szCs w:val="24"/>
          <w:lang w:val="es-ES"/>
        </w:rPr>
        <w:t>. En caso de no alcanzar dicha nota mínima, su nota definitiva en la asignatura pasaría a ser la calificación conseguida en el examen final realizado.</w:t>
      </w:r>
      <w:r w:rsidR="007E4BFB">
        <w:rPr>
          <w:lang w:val="es-ES"/>
        </w:rPr>
        <w:br w:type="page"/>
      </w:r>
    </w:p>
    <w:p w:rsidR="00D6756E" w:rsidRPr="00720A95" w:rsidRDefault="00D6756E" w:rsidP="00133A91">
      <w:pPr>
        <w:pStyle w:val="CSHGGuatextonormal"/>
        <w:spacing w:line="276" w:lineRule="auto"/>
        <w:rPr>
          <w:sz w:val="16"/>
          <w:szCs w:val="16"/>
          <w:lang w:val="es-ES"/>
        </w:rPr>
      </w:pPr>
    </w:p>
    <w:p w:rsidR="00E62C51" w:rsidRDefault="00E62C51" w:rsidP="00133A91">
      <w:pPr>
        <w:pStyle w:val="CSHGGuatextonormal"/>
        <w:spacing w:line="276" w:lineRule="auto"/>
        <w:rPr>
          <w:b/>
          <w:lang w:val="es-ES"/>
        </w:rPr>
      </w:pPr>
      <w:r w:rsidRPr="00E62C51">
        <w:rPr>
          <w:b/>
          <w:lang w:val="es-ES"/>
        </w:rPr>
        <w:t xml:space="preserve">SEGUNDA </w:t>
      </w:r>
      <w:r w:rsidR="007E4BFB">
        <w:rPr>
          <w:b/>
          <w:lang w:val="es-ES"/>
        </w:rPr>
        <w:t>Y TERCERA</w:t>
      </w:r>
      <w:r w:rsidR="00E05D6B">
        <w:rPr>
          <w:b/>
          <w:lang w:val="es-ES"/>
        </w:rPr>
        <w:t xml:space="preserve"> </w:t>
      </w:r>
      <w:r w:rsidRPr="00E62C51">
        <w:rPr>
          <w:b/>
          <w:lang w:val="es-ES"/>
        </w:rPr>
        <w:t>CONVOCATORIA</w:t>
      </w:r>
      <w:r w:rsidR="00E05D6B">
        <w:rPr>
          <w:b/>
          <w:lang w:val="es-ES"/>
        </w:rPr>
        <w:t>S</w:t>
      </w:r>
    </w:p>
    <w:p w:rsidR="00AA030F" w:rsidRPr="00720A95" w:rsidRDefault="00AA030F" w:rsidP="00133A91">
      <w:pPr>
        <w:pStyle w:val="CSHGGuatextonormal"/>
        <w:spacing w:line="276" w:lineRule="auto"/>
        <w:rPr>
          <w:b/>
          <w:sz w:val="8"/>
          <w:szCs w:val="8"/>
          <w:lang w:val="es-ES"/>
        </w:rPr>
      </w:pPr>
    </w:p>
    <w:p w:rsidR="007E4BFB" w:rsidRDefault="00D6756E" w:rsidP="004F25E9">
      <w:pPr>
        <w:pStyle w:val="CSHGGuatextonormal"/>
        <w:spacing w:line="276" w:lineRule="auto"/>
        <w:rPr>
          <w:lang w:val="es-ES"/>
        </w:rPr>
      </w:pPr>
      <w:r w:rsidRPr="00E62C51">
        <w:rPr>
          <w:lang w:val="es-ES_tradnl"/>
        </w:rPr>
        <w:t xml:space="preserve">Los </w:t>
      </w:r>
      <w:r w:rsidR="00720A95">
        <w:rPr>
          <w:lang w:val="es-ES_tradnl"/>
        </w:rPr>
        <w:t xml:space="preserve">alumnos </w:t>
      </w:r>
      <w:r w:rsidRPr="00E62C51">
        <w:rPr>
          <w:lang w:val="es-ES_tradnl"/>
        </w:rPr>
        <w:t xml:space="preserve">que no habiendo superado la </w:t>
      </w:r>
      <w:r w:rsidR="001619AB">
        <w:rPr>
          <w:lang w:val="es-ES_tradnl"/>
        </w:rPr>
        <w:t xml:space="preserve">asignatura </w:t>
      </w:r>
      <w:r w:rsidRPr="00E62C51">
        <w:rPr>
          <w:lang w:val="es-ES_tradnl"/>
        </w:rPr>
        <w:t xml:space="preserve">en </w:t>
      </w:r>
      <w:r w:rsidR="00E62C51" w:rsidRPr="00E62C51">
        <w:rPr>
          <w:lang w:val="es-ES_tradnl"/>
        </w:rPr>
        <w:t xml:space="preserve">1ª convocatoria, </w:t>
      </w:r>
      <w:r w:rsidRPr="00E62C51">
        <w:rPr>
          <w:lang w:val="es-ES_tradnl"/>
        </w:rPr>
        <w:t>tengan opción de</w:t>
      </w:r>
      <w:r w:rsidR="00E62C51" w:rsidRPr="00E62C51">
        <w:rPr>
          <w:lang w:val="es-ES_tradnl"/>
        </w:rPr>
        <w:t xml:space="preserve"> </w:t>
      </w:r>
      <w:r w:rsidR="00E565E9">
        <w:rPr>
          <w:lang w:val="es-ES_tradnl"/>
        </w:rPr>
        <w:t xml:space="preserve">recuperarla </w:t>
      </w:r>
      <w:r w:rsidR="00E62C51" w:rsidRPr="00E62C51">
        <w:rPr>
          <w:lang w:val="es-ES_tradnl"/>
        </w:rPr>
        <w:t xml:space="preserve">en 2ª convocatoria, deberán repasar </w:t>
      </w:r>
      <w:r w:rsidRPr="00E62C51">
        <w:rPr>
          <w:lang w:val="es-ES_tradnl"/>
        </w:rPr>
        <w:t xml:space="preserve">toda la materia y realizar un examen </w:t>
      </w:r>
      <w:r w:rsidR="00AA030F">
        <w:rPr>
          <w:lang w:val="es-ES_tradnl"/>
        </w:rPr>
        <w:t xml:space="preserve">de </w:t>
      </w:r>
      <w:r w:rsidR="00E62C51" w:rsidRPr="00E62C51">
        <w:rPr>
          <w:lang w:val="es-ES"/>
        </w:rPr>
        <w:t xml:space="preserve">los mismos contenidos que </w:t>
      </w:r>
      <w:r w:rsidR="00AA030F">
        <w:rPr>
          <w:lang w:val="es-ES"/>
        </w:rPr>
        <w:t>se evaluaron en</w:t>
      </w:r>
      <w:r w:rsidR="00E62C51" w:rsidRPr="00E62C51">
        <w:rPr>
          <w:lang w:val="es-ES"/>
        </w:rPr>
        <w:t xml:space="preserve"> el examen final de la 1ª convoc</w:t>
      </w:r>
      <w:r w:rsidR="00AA030F">
        <w:rPr>
          <w:lang w:val="es-ES"/>
        </w:rPr>
        <w:t>a</w:t>
      </w:r>
      <w:r w:rsidR="00E62C51" w:rsidRPr="00E62C51">
        <w:rPr>
          <w:lang w:val="es-ES"/>
        </w:rPr>
        <w:t>toria</w:t>
      </w:r>
      <w:r w:rsidR="00E35482">
        <w:rPr>
          <w:lang w:val="es-ES"/>
        </w:rPr>
        <w:t>.</w:t>
      </w:r>
      <w:r w:rsidR="00E62C51" w:rsidRPr="00E62C51">
        <w:rPr>
          <w:lang w:val="es-ES"/>
        </w:rPr>
        <w:t xml:space="preserve"> </w:t>
      </w:r>
    </w:p>
    <w:p w:rsidR="00D6756E" w:rsidRPr="00682FF9" w:rsidRDefault="007B4CD2" w:rsidP="004F25E9">
      <w:pPr>
        <w:pStyle w:val="CSHGGuatextonormal"/>
        <w:spacing w:line="276" w:lineRule="auto"/>
        <w:rPr>
          <w:lang w:val="es-ES"/>
        </w:rPr>
      </w:pPr>
      <w:r>
        <w:rPr>
          <w:lang w:val="es-ES"/>
        </w:rPr>
        <w:t xml:space="preserve">La nota conseguida en este </w:t>
      </w:r>
      <w:r w:rsidR="00E62C51" w:rsidRPr="00E62C51">
        <w:rPr>
          <w:lang w:val="es-ES"/>
        </w:rPr>
        <w:t xml:space="preserve">examen, en ningún caso </w:t>
      </w:r>
      <w:r w:rsidR="00D6756E" w:rsidRPr="00E62C51">
        <w:rPr>
          <w:lang w:val="es-ES"/>
        </w:rPr>
        <w:t xml:space="preserve">hará media con la </w:t>
      </w:r>
      <w:r>
        <w:rPr>
          <w:lang w:val="es-ES"/>
        </w:rPr>
        <w:t xml:space="preserve">calificación </w:t>
      </w:r>
      <w:r w:rsidR="00E62C51" w:rsidRPr="00E62C51">
        <w:rPr>
          <w:lang w:val="es-ES"/>
        </w:rPr>
        <w:t xml:space="preserve">de la </w:t>
      </w:r>
      <w:r w:rsidR="00D6756E" w:rsidRPr="00E62C51">
        <w:rPr>
          <w:lang w:val="es-ES"/>
        </w:rPr>
        <w:t xml:space="preserve">evaluación continua </w:t>
      </w:r>
      <w:r w:rsidR="007E4BFB">
        <w:rPr>
          <w:lang w:val="es-ES"/>
        </w:rPr>
        <w:t xml:space="preserve">obtenida durante el desarrollo del curso </w:t>
      </w:r>
      <w:r w:rsidR="00D6756E" w:rsidRPr="00E62C51">
        <w:rPr>
          <w:lang w:val="es-ES"/>
        </w:rPr>
        <w:t xml:space="preserve">y </w:t>
      </w:r>
      <w:r w:rsidR="00E62C51" w:rsidRPr="00E62C51">
        <w:rPr>
          <w:lang w:val="es-ES"/>
        </w:rPr>
        <w:t xml:space="preserve">por lo tanto, </w:t>
      </w:r>
      <w:r w:rsidR="00AA030F">
        <w:rPr>
          <w:lang w:val="es-ES"/>
        </w:rPr>
        <w:t xml:space="preserve">su </w:t>
      </w:r>
      <w:r>
        <w:rPr>
          <w:lang w:val="es-ES"/>
        </w:rPr>
        <w:t xml:space="preserve">nota </w:t>
      </w:r>
      <w:r w:rsidR="00D6756E" w:rsidRPr="00E62C51">
        <w:rPr>
          <w:lang w:val="es-ES"/>
        </w:rPr>
        <w:t>constituirá</w:t>
      </w:r>
      <w:r w:rsidR="00720A95">
        <w:rPr>
          <w:lang w:val="es-ES"/>
        </w:rPr>
        <w:t xml:space="preserve"> por sí</w:t>
      </w:r>
      <w:r w:rsidR="00AA030F">
        <w:rPr>
          <w:lang w:val="es-ES"/>
        </w:rPr>
        <w:t xml:space="preserve"> sola</w:t>
      </w:r>
      <w:r w:rsidR="00D6756E" w:rsidRPr="00E62C51">
        <w:rPr>
          <w:lang w:val="es-ES"/>
        </w:rPr>
        <w:t xml:space="preserve"> la nota final de la asignatura</w:t>
      </w:r>
      <w:r w:rsidR="00E62C51" w:rsidRPr="00E62C51">
        <w:rPr>
          <w:lang w:val="es-ES"/>
        </w:rPr>
        <w:t xml:space="preserve"> en 2ª </w:t>
      </w:r>
      <w:r w:rsidR="00E62C51" w:rsidRPr="00682FF9">
        <w:rPr>
          <w:lang w:val="es-ES"/>
        </w:rPr>
        <w:t>convocatoria</w:t>
      </w:r>
      <w:r w:rsidR="00AA030F" w:rsidRPr="00682FF9">
        <w:rPr>
          <w:lang w:val="es-ES"/>
        </w:rPr>
        <w:t>.</w:t>
      </w:r>
      <w:r w:rsidR="00D6756E" w:rsidRPr="00682FF9">
        <w:rPr>
          <w:lang w:val="es-ES"/>
        </w:rPr>
        <w:t xml:space="preserve"> </w:t>
      </w:r>
    </w:p>
    <w:p w:rsidR="00AE024F" w:rsidRDefault="00E05D6B" w:rsidP="004F25E9">
      <w:pPr>
        <w:pStyle w:val="CSHGGuatextonormal"/>
        <w:spacing w:line="276" w:lineRule="auto"/>
        <w:rPr>
          <w:lang w:val="es-ES"/>
        </w:rPr>
      </w:pPr>
      <w:r w:rsidRPr="00E05D6B">
        <w:rPr>
          <w:lang w:val="es-ES"/>
        </w:rPr>
        <w:t xml:space="preserve">Estas condiciones </w:t>
      </w:r>
      <w:r w:rsidR="00720A95">
        <w:rPr>
          <w:lang w:val="es-ES"/>
        </w:rPr>
        <w:t xml:space="preserve">de evaluación de la </w:t>
      </w:r>
      <w:r w:rsidRPr="00E05D6B">
        <w:rPr>
          <w:lang w:val="es-ES"/>
        </w:rPr>
        <w:t>2ª convoc</w:t>
      </w:r>
      <w:r w:rsidR="00F85728">
        <w:rPr>
          <w:lang w:val="es-ES"/>
        </w:rPr>
        <w:t xml:space="preserve">atoria serán las </w:t>
      </w:r>
      <w:r w:rsidR="007B4CD2">
        <w:rPr>
          <w:lang w:val="es-ES"/>
        </w:rPr>
        <w:t xml:space="preserve">aplicables </w:t>
      </w:r>
      <w:r w:rsidR="00F85728">
        <w:rPr>
          <w:lang w:val="es-ES"/>
        </w:rPr>
        <w:t xml:space="preserve">para </w:t>
      </w:r>
      <w:r w:rsidRPr="00E05D6B">
        <w:rPr>
          <w:lang w:val="es-ES"/>
        </w:rPr>
        <w:t>los alumnos que no habiendo superado la asignatura en 2ª convocatoria</w:t>
      </w:r>
      <w:r w:rsidR="00F85728">
        <w:rPr>
          <w:lang w:val="es-ES"/>
        </w:rPr>
        <w:t>,</w:t>
      </w:r>
      <w:r w:rsidRPr="00E05D6B">
        <w:rPr>
          <w:lang w:val="es-ES"/>
        </w:rPr>
        <w:t xml:space="preserve"> tengan que intentar superarla en 3ª convocatoria.</w:t>
      </w:r>
    </w:p>
    <w:p w:rsidR="00840930" w:rsidRDefault="00F85728" w:rsidP="004F25E9">
      <w:pPr>
        <w:pStyle w:val="CSHGGuatextonormal"/>
        <w:spacing w:line="276" w:lineRule="auto"/>
        <w:rPr>
          <w:lang w:val="es-ES"/>
        </w:rPr>
      </w:pPr>
      <w:r>
        <w:rPr>
          <w:lang w:val="es-ES"/>
        </w:rPr>
        <w:t xml:space="preserve">En cualquier caso, </w:t>
      </w:r>
      <w:r w:rsidR="00720A95" w:rsidRPr="00720A95">
        <w:rPr>
          <w:i/>
          <w:u w:val="single"/>
          <w:lang w:val="es-ES"/>
        </w:rPr>
        <w:t xml:space="preserve">para superar la asignatura en cada una de las 2ª y 3ª convocatorias, </w:t>
      </w:r>
      <w:r w:rsidRPr="00720A95">
        <w:rPr>
          <w:i/>
          <w:u w:val="single"/>
          <w:lang w:val="es-ES"/>
        </w:rPr>
        <w:t xml:space="preserve">la nota mínima a alcanzar en el examen </w:t>
      </w:r>
      <w:r w:rsidR="007E4BFB" w:rsidRPr="00720A95">
        <w:rPr>
          <w:i/>
          <w:u w:val="single"/>
          <w:lang w:val="es-ES"/>
        </w:rPr>
        <w:t xml:space="preserve">final único </w:t>
      </w:r>
      <w:r w:rsidR="00720A95" w:rsidRPr="00720A95">
        <w:rPr>
          <w:i/>
          <w:u w:val="single"/>
          <w:lang w:val="es-ES"/>
        </w:rPr>
        <w:t>de cada una de</w:t>
      </w:r>
      <w:r w:rsidR="00720A95">
        <w:rPr>
          <w:i/>
          <w:u w:val="single"/>
          <w:lang w:val="es-ES"/>
        </w:rPr>
        <w:t xml:space="preserve"> ellas, </w:t>
      </w:r>
      <w:r w:rsidR="00840930" w:rsidRPr="00840930">
        <w:rPr>
          <w:i/>
          <w:u w:val="single"/>
          <w:lang w:val="es-ES"/>
        </w:rPr>
        <w:t>será como mínimo 5</w:t>
      </w:r>
      <w:r w:rsidR="00840930">
        <w:rPr>
          <w:lang w:val="es-ES"/>
        </w:rPr>
        <w:t>.</w:t>
      </w:r>
    </w:p>
    <w:p w:rsidR="007E4BFB" w:rsidRDefault="007E4BFB" w:rsidP="00840930">
      <w:pPr>
        <w:pStyle w:val="CSHGGuatextonormal"/>
        <w:spacing w:line="276" w:lineRule="auto"/>
        <w:rPr>
          <w:lang w:val="es-ES"/>
        </w:rPr>
      </w:pPr>
    </w:p>
    <w:p w:rsidR="00827109" w:rsidRPr="00066858" w:rsidRDefault="00827109" w:rsidP="00AE024F">
      <w:pPr>
        <w:spacing w:after="120"/>
        <w:ind w:firstLine="709"/>
        <w:rPr>
          <w:rFonts w:ascii="Helvetica" w:hAnsi="Helvetica" w:cs="American Typewriter"/>
          <w:b/>
          <w:color w:val="365F91" w:themeColor="accent1" w:themeShade="BF"/>
          <w:sz w:val="24"/>
          <w:szCs w:val="24"/>
          <w:lang w:val="es-ES"/>
        </w:rPr>
      </w:pPr>
      <w:r>
        <w:rPr>
          <w:rFonts w:ascii="Helvetica" w:hAnsi="Helvetica" w:cs="American Typewriter"/>
          <w:b/>
          <w:bCs/>
          <w:color w:val="365F91" w:themeColor="accent1" w:themeShade="BF"/>
          <w:sz w:val="24"/>
          <w:szCs w:val="24"/>
          <w:lang w:val="es-ES"/>
        </w:rPr>
        <w:t>6.</w:t>
      </w:r>
      <w:r w:rsidRPr="00066858">
        <w:rPr>
          <w:rFonts w:ascii="Helvetica" w:hAnsi="Helvetica" w:cs="American Typewriter"/>
          <w:b/>
          <w:bCs/>
          <w:color w:val="365F91" w:themeColor="accent1" w:themeShade="BF"/>
          <w:sz w:val="24"/>
          <w:szCs w:val="24"/>
          <w:lang w:val="es-ES"/>
        </w:rPr>
        <w:t>2.</w:t>
      </w:r>
      <w:r>
        <w:rPr>
          <w:rFonts w:ascii="Helvetica" w:hAnsi="Helvetica" w:cs="American Typewriter"/>
          <w:b/>
          <w:bCs/>
          <w:color w:val="365F91" w:themeColor="accent1" w:themeShade="BF"/>
          <w:sz w:val="24"/>
          <w:szCs w:val="24"/>
          <w:lang w:val="es-ES"/>
        </w:rPr>
        <w:t>3</w:t>
      </w:r>
      <w:r w:rsidRPr="00066858">
        <w:rPr>
          <w:rFonts w:ascii="Helvetica" w:hAnsi="Helvetica" w:cs="American Typewriter"/>
          <w:b/>
          <w:bCs/>
          <w:color w:val="365F91" w:themeColor="accent1" w:themeShade="BF"/>
          <w:sz w:val="24"/>
          <w:szCs w:val="24"/>
          <w:lang w:val="es-ES"/>
        </w:rPr>
        <w:t xml:space="preserve">. </w:t>
      </w:r>
      <w:r>
        <w:rPr>
          <w:rFonts w:ascii="Helvetica" w:hAnsi="Helvetica" w:cs="American Typewriter"/>
          <w:b/>
          <w:bCs/>
          <w:color w:val="365F91" w:themeColor="accent1" w:themeShade="BF"/>
          <w:sz w:val="24"/>
          <w:szCs w:val="24"/>
          <w:lang w:val="es-ES"/>
        </w:rPr>
        <w:t>Fraude y plagio</w:t>
      </w:r>
    </w:p>
    <w:p w:rsidR="00827109" w:rsidRPr="00A454B8" w:rsidRDefault="00827109" w:rsidP="00133A91">
      <w:pPr>
        <w:spacing w:after="120"/>
        <w:jc w:val="both"/>
        <w:rPr>
          <w:rFonts w:ascii="Helvetica" w:hAnsi="Helvetica" w:cs="Arial"/>
          <w:b/>
          <w:sz w:val="24"/>
          <w:szCs w:val="24"/>
          <w:u w:val="single"/>
          <w:lang w:val="es-ES"/>
        </w:rPr>
      </w:pPr>
    </w:p>
    <w:p w:rsidR="00D6756E" w:rsidRPr="00A454B8" w:rsidRDefault="00D6756E" w:rsidP="004F25E9">
      <w:pPr>
        <w:pStyle w:val="CSHGGuatextonormal"/>
        <w:spacing w:line="276" w:lineRule="auto"/>
        <w:rPr>
          <w:lang w:val="es-ES"/>
        </w:rPr>
      </w:pPr>
      <w:r w:rsidRPr="00A454B8">
        <w:rPr>
          <w:lang w:val="es-ES"/>
        </w:rPr>
        <w:t xml:space="preserve">De acuerdo con el Reglamento Interno del CSHG, cualquier </w:t>
      </w:r>
      <w:r w:rsidRPr="007B4CD2">
        <w:rPr>
          <w:i/>
          <w:lang w:val="es-ES"/>
        </w:rPr>
        <w:t>fraude o intento de fraude</w:t>
      </w:r>
      <w:r w:rsidRPr="00A454B8">
        <w:rPr>
          <w:lang w:val="es-ES"/>
        </w:rPr>
        <w:t xml:space="preserve"> que sea detectado en </w:t>
      </w:r>
      <w:r w:rsidR="00B0127F">
        <w:rPr>
          <w:lang w:val="es-ES"/>
        </w:rPr>
        <w:t>cualquiera de los exámenes</w:t>
      </w:r>
      <w:r w:rsidR="007E4BFB">
        <w:rPr>
          <w:lang w:val="es-ES"/>
        </w:rPr>
        <w:t>,</w:t>
      </w:r>
      <w:r w:rsidRPr="00A454B8">
        <w:rPr>
          <w:lang w:val="es-ES"/>
        </w:rPr>
        <w:t xml:space="preserve"> trabajo</w:t>
      </w:r>
      <w:r w:rsidR="00B0127F">
        <w:rPr>
          <w:lang w:val="es-ES"/>
        </w:rPr>
        <w:t>s</w:t>
      </w:r>
      <w:r w:rsidR="007E4BFB">
        <w:rPr>
          <w:lang w:val="es-ES"/>
        </w:rPr>
        <w:t xml:space="preserve"> y/o pruebas</w:t>
      </w:r>
      <w:r w:rsidR="00B0127F">
        <w:rPr>
          <w:lang w:val="es-ES"/>
        </w:rPr>
        <w:t xml:space="preserve"> que compongan la evaluación de la asignatura,</w:t>
      </w:r>
      <w:r w:rsidRPr="00A454B8">
        <w:rPr>
          <w:lang w:val="es-ES"/>
        </w:rPr>
        <w:t xml:space="preserve"> será penalizado con una cali</w:t>
      </w:r>
      <w:r w:rsidR="007B4CD2">
        <w:rPr>
          <w:lang w:val="es-ES"/>
        </w:rPr>
        <w:t xml:space="preserve">ficación de 0 en dicha prueba. </w:t>
      </w:r>
      <w:r w:rsidRPr="00A454B8">
        <w:rPr>
          <w:lang w:val="es-ES"/>
        </w:rPr>
        <w:t xml:space="preserve">En caso de que el fraude se cometa en el examen final la calificación de 0 puntos será la </w:t>
      </w:r>
      <w:r w:rsidR="00B0127F">
        <w:rPr>
          <w:lang w:val="es-ES"/>
        </w:rPr>
        <w:t xml:space="preserve">nota global </w:t>
      </w:r>
      <w:r w:rsidRPr="00A454B8">
        <w:rPr>
          <w:lang w:val="es-ES"/>
        </w:rPr>
        <w:t>definitiva</w:t>
      </w:r>
      <w:r w:rsidR="00B0127F">
        <w:rPr>
          <w:lang w:val="es-ES"/>
        </w:rPr>
        <w:t xml:space="preserve"> </w:t>
      </w:r>
      <w:r w:rsidRPr="00A454B8">
        <w:rPr>
          <w:lang w:val="es-ES"/>
        </w:rPr>
        <w:t>de la asignatura.</w:t>
      </w:r>
    </w:p>
    <w:p w:rsidR="00D6756E" w:rsidRPr="00A454B8" w:rsidRDefault="00D6756E" w:rsidP="004F25E9">
      <w:pPr>
        <w:pStyle w:val="CSHGGuatextonormal"/>
        <w:spacing w:line="276" w:lineRule="auto"/>
        <w:rPr>
          <w:lang w:val="es-ES"/>
        </w:rPr>
      </w:pPr>
      <w:r w:rsidRPr="00A454B8">
        <w:rPr>
          <w:lang w:val="es-ES"/>
        </w:rPr>
        <w:t>Se considerará plagio la utilización de materiales/fuentes no citadas en cualquier proporción. En caso de detectarse plagio en alguna prueba, esta se calificará con 0 y en caso de observarse por segunda vez</w:t>
      </w:r>
      <w:r w:rsidR="00B0127F">
        <w:rPr>
          <w:lang w:val="es-ES"/>
        </w:rPr>
        <w:t>,</w:t>
      </w:r>
      <w:r w:rsidRPr="00A454B8">
        <w:rPr>
          <w:lang w:val="es-ES"/>
        </w:rPr>
        <w:t xml:space="preserve"> la nota global de la asignatura será </w:t>
      </w:r>
      <w:r w:rsidR="00B0127F">
        <w:rPr>
          <w:lang w:val="es-ES"/>
        </w:rPr>
        <w:t xml:space="preserve">también </w:t>
      </w:r>
      <w:r w:rsidRPr="00A454B8">
        <w:rPr>
          <w:lang w:val="es-ES"/>
        </w:rPr>
        <w:t>un 0.</w:t>
      </w:r>
    </w:p>
    <w:p w:rsidR="00584BCA" w:rsidRPr="00A454B8" w:rsidRDefault="00584BCA" w:rsidP="00133A91">
      <w:pPr>
        <w:pStyle w:val="CSHGGuatextonormal"/>
        <w:spacing w:line="276" w:lineRule="auto"/>
        <w:rPr>
          <w:lang w:val="es-ES"/>
        </w:rPr>
      </w:pPr>
    </w:p>
    <w:p w:rsidR="00827109" w:rsidRPr="00066858" w:rsidRDefault="00827109" w:rsidP="00AE024F">
      <w:pPr>
        <w:spacing w:after="120"/>
        <w:ind w:firstLine="709"/>
        <w:rPr>
          <w:rFonts w:ascii="Helvetica" w:hAnsi="Helvetica" w:cs="American Typewriter"/>
          <w:b/>
          <w:color w:val="365F91" w:themeColor="accent1" w:themeShade="BF"/>
          <w:sz w:val="24"/>
          <w:szCs w:val="24"/>
          <w:lang w:val="es-ES"/>
        </w:rPr>
      </w:pPr>
      <w:r>
        <w:rPr>
          <w:rFonts w:ascii="Helvetica" w:hAnsi="Helvetica" w:cs="American Typewriter"/>
          <w:b/>
          <w:bCs/>
          <w:color w:val="365F91" w:themeColor="accent1" w:themeShade="BF"/>
          <w:sz w:val="24"/>
          <w:szCs w:val="24"/>
          <w:lang w:val="es-ES"/>
        </w:rPr>
        <w:t>6.</w:t>
      </w:r>
      <w:r w:rsidRPr="00066858">
        <w:rPr>
          <w:rFonts w:ascii="Helvetica" w:hAnsi="Helvetica" w:cs="American Typewriter"/>
          <w:b/>
          <w:bCs/>
          <w:color w:val="365F91" w:themeColor="accent1" w:themeShade="BF"/>
          <w:sz w:val="24"/>
          <w:szCs w:val="24"/>
          <w:lang w:val="es-ES"/>
        </w:rPr>
        <w:t>2.</w:t>
      </w:r>
      <w:r>
        <w:rPr>
          <w:rFonts w:ascii="Helvetica" w:hAnsi="Helvetica" w:cs="American Typewriter"/>
          <w:b/>
          <w:bCs/>
          <w:color w:val="365F91" w:themeColor="accent1" w:themeShade="BF"/>
          <w:sz w:val="24"/>
          <w:szCs w:val="24"/>
          <w:lang w:val="es-ES"/>
        </w:rPr>
        <w:t>4</w:t>
      </w:r>
      <w:r w:rsidRPr="00066858">
        <w:rPr>
          <w:rFonts w:ascii="Helvetica" w:hAnsi="Helvetica" w:cs="American Typewriter"/>
          <w:b/>
          <w:bCs/>
          <w:color w:val="365F91" w:themeColor="accent1" w:themeShade="BF"/>
          <w:sz w:val="24"/>
          <w:szCs w:val="24"/>
          <w:lang w:val="es-ES"/>
        </w:rPr>
        <w:t xml:space="preserve">. </w:t>
      </w:r>
      <w:r>
        <w:rPr>
          <w:rFonts w:ascii="Helvetica" w:hAnsi="Helvetica" w:cs="American Typewriter"/>
          <w:b/>
          <w:bCs/>
          <w:color w:val="365F91" w:themeColor="accent1" w:themeShade="BF"/>
          <w:sz w:val="24"/>
          <w:szCs w:val="24"/>
          <w:lang w:val="es-ES"/>
        </w:rPr>
        <w:t>Normativa de asistencia a clase</w:t>
      </w:r>
    </w:p>
    <w:p w:rsidR="00D6756E" w:rsidRPr="00A454B8" w:rsidRDefault="00D6756E" w:rsidP="004F25E9">
      <w:pPr>
        <w:spacing w:after="120"/>
        <w:jc w:val="both"/>
        <w:rPr>
          <w:rFonts w:ascii="Helvetica" w:hAnsi="Helvetica" w:cs="Arial"/>
          <w:sz w:val="24"/>
          <w:szCs w:val="24"/>
          <w:lang w:val="es-ES"/>
        </w:rPr>
      </w:pPr>
    </w:p>
    <w:p w:rsidR="002016F8" w:rsidRDefault="003C530A" w:rsidP="004F25E9">
      <w:pPr>
        <w:pStyle w:val="CSHGGuatextonormal"/>
        <w:spacing w:line="276" w:lineRule="auto"/>
        <w:rPr>
          <w:lang w:val="es-ES"/>
        </w:rPr>
      </w:pPr>
      <w:r>
        <w:rPr>
          <w:lang w:val="es-ES"/>
        </w:rPr>
        <w:t>L</w:t>
      </w:r>
      <w:r w:rsidR="00D6756E" w:rsidRPr="00A454B8">
        <w:rPr>
          <w:lang w:val="es-ES"/>
        </w:rPr>
        <w:t xml:space="preserve">a </w:t>
      </w:r>
      <w:r w:rsidR="003D297E">
        <w:rPr>
          <w:lang w:val="es-ES"/>
        </w:rPr>
        <w:t xml:space="preserve">puntualidad y </w:t>
      </w:r>
      <w:r w:rsidR="00584BCA">
        <w:rPr>
          <w:lang w:val="es-ES"/>
        </w:rPr>
        <w:t xml:space="preserve">asistencia </w:t>
      </w:r>
      <w:r w:rsidR="00D6756E" w:rsidRPr="00A454B8">
        <w:rPr>
          <w:lang w:val="es-ES"/>
        </w:rPr>
        <w:t>a las sesiones presenciales de la asignatura</w:t>
      </w:r>
      <w:r w:rsidR="00584BCA">
        <w:rPr>
          <w:lang w:val="es-ES"/>
        </w:rPr>
        <w:t xml:space="preserve"> </w:t>
      </w:r>
      <w:r w:rsidR="00584BCA" w:rsidRPr="003D297E">
        <w:rPr>
          <w:i/>
          <w:lang w:val="es-ES"/>
        </w:rPr>
        <w:t>con el material necesario para el adecuado seguimiento de las mismas</w:t>
      </w:r>
      <w:r w:rsidR="00584BCA">
        <w:rPr>
          <w:lang w:val="es-ES"/>
        </w:rPr>
        <w:t>,</w:t>
      </w:r>
      <w:r w:rsidR="00D93C19" w:rsidRPr="00A454B8">
        <w:rPr>
          <w:lang w:val="es-ES"/>
        </w:rPr>
        <w:t xml:space="preserve"> es obligatoria.</w:t>
      </w:r>
      <w:r w:rsidR="002016F8">
        <w:rPr>
          <w:lang w:val="es-ES"/>
        </w:rPr>
        <w:t xml:space="preserve"> Por lo tanto, se podrá penalizar la asistencia a las sesiones presenciales de la materia, por parte de aquellos alumnos que no tengan a su disposición una calculadora y el manual de la asignatura. </w:t>
      </w:r>
    </w:p>
    <w:p w:rsidR="002016F8" w:rsidRDefault="002016F8" w:rsidP="004F25E9">
      <w:pPr>
        <w:spacing w:after="120"/>
        <w:rPr>
          <w:rFonts w:ascii="Helvetica" w:eastAsia="Times New Roman" w:hAnsi="Helvetica" w:cs="Times New Roman"/>
          <w:sz w:val="24"/>
          <w:szCs w:val="20"/>
          <w:lang w:val="es-ES"/>
        </w:rPr>
      </w:pPr>
      <w:r>
        <w:rPr>
          <w:lang w:val="es-ES"/>
        </w:rPr>
        <w:br w:type="page"/>
      </w:r>
    </w:p>
    <w:p w:rsidR="00584BCA" w:rsidRDefault="00584BCA" w:rsidP="004F25E9">
      <w:pPr>
        <w:pStyle w:val="CSHGGuatextonormal"/>
        <w:spacing w:line="276" w:lineRule="auto"/>
        <w:rPr>
          <w:lang w:val="es-ES"/>
        </w:rPr>
      </w:pPr>
    </w:p>
    <w:p w:rsidR="00D6756E" w:rsidRDefault="00D93C19" w:rsidP="004F25E9">
      <w:pPr>
        <w:pStyle w:val="CSHGGuatextonormal"/>
        <w:spacing w:line="276" w:lineRule="auto"/>
        <w:rPr>
          <w:lang w:val="es-ES"/>
        </w:rPr>
      </w:pPr>
      <w:r w:rsidRPr="00A454B8">
        <w:rPr>
          <w:lang w:val="es-ES"/>
        </w:rPr>
        <w:t xml:space="preserve">Las ausencias </w:t>
      </w:r>
      <w:r w:rsidR="00D6756E" w:rsidRPr="00A454B8">
        <w:rPr>
          <w:lang w:val="es-ES"/>
        </w:rPr>
        <w:t xml:space="preserve">repetidas a clase </w:t>
      </w:r>
      <w:r w:rsidR="003C530A" w:rsidRPr="003C530A">
        <w:rPr>
          <w:lang w:val="es-ES"/>
        </w:rPr>
        <w:t>se considerarán una falta de rendimiento y por lo tanto</w:t>
      </w:r>
      <w:r w:rsidR="007B4CD2">
        <w:rPr>
          <w:lang w:val="es-ES"/>
        </w:rPr>
        <w:t>,</w:t>
      </w:r>
      <w:r w:rsidR="003C530A" w:rsidRPr="003C530A">
        <w:rPr>
          <w:lang w:val="es-ES"/>
        </w:rPr>
        <w:t xml:space="preserve"> afectarán a la calificación </w:t>
      </w:r>
      <w:r w:rsidR="003C530A">
        <w:rPr>
          <w:lang w:val="es-ES"/>
        </w:rPr>
        <w:t xml:space="preserve">final del alumno en </w:t>
      </w:r>
      <w:r w:rsidR="003C530A" w:rsidRPr="003C530A">
        <w:rPr>
          <w:lang w:val="es-ES"/>
        </w:rPr>
        <w:t>la asignatura</w:t>
      </w:r>
      <w:r w:rsidR="00584BCA">
        <w:rPr>
          <w:lang w:val="es-ES"/>
        </w:rPr>
        <w:t xml:space="preserve"> en 1ª convocatoria</w:t>
      </w:r>
      <w:r w:rsidR="003C530A" w:rsidRPr="003C530A">
        <w:rPr>
          <w:lang w:val="es-ES"/>
        </w:rPr>
        <w:t xml:space="preserve"> </w:t>
      </w:r>
      <w:r w:rsidR="003C530A">
        <w:rPr>
          <w:lang w:val="es-ES"/>
        </w:rPr>
        <w:t>de la siguiente manera:</w:t>
      </w:r>
    </w:p>
    <w:p w:rsidR="00584BCA" w:rsidRDefault="00584BCA" w:rsidP="004F25E9">
      <w:pPr>
        <w:pStyle w:val="CSHGGuatextonormal"/>
        <w:spacing w:line="276" w:lineRule="auto"/>
        <w:rPr>
          <w:lang w:val="es-ES"/>
        </w:rPr>
      </w:pPr>
    </w:p>
    <w:tbl>
      <w:tblPr>
        <w:tblW w:w="804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4020"/>
        <w:gridCol w:w="2127"/>
        <w:gridCol w:w="1893"/>
      </w:tblGrid>
      <w:tr w:rsidR="00D52599" w:rsidRPr="00C2247C" w:rsidTr="00584BCA">
        <w:trPr>
          <w:trHeight w:val="503"/>
          <w:tblHeader/>
          <w:jc w:val="center"/>
        </w:trPr>
        <w:tc>
          <w:tcPr>
            <w:tcW w:w="4020" w:type="dxa"/>
            <w:shd w:val="clear" w:color="auto" w:fill="4F81BD" w:themeFill="accent1"/>
            <w:vAlign w:val="center"/>
          </w:tcPr>
          <w:p w:rsidR="00D52599" w:rsidRDefault="00D52599" w:rsidP="00133A91">
            <w:pPr>
              <w:spacing w:after="0"/>
              <w:jc w:val="center"/>
              <w:rPr>
                <w:rFonts w:ascii="Helvetica" w:hAnsi="Helvetica" w:cs="Arial"/>
                <w:b/>
                <w:color w:val="FFFFFF" w:themeColor="background1"/>
                <w:sz w:val="24"/>
                <w:szCs w:val="24"/>
                <w:lang w:val="es-ES"/>
              </w:rPr>
            </w:pPr>
            <w:r w:rsidRPr="00D52599">
              <w:rPr>
                <w:rFonts w:ascii="Helvetica" w:hAnsi="Helvetica" w:cs="Arial"/>
                <w:b/>
                <w:color w:val="FFFFFF" w:themeColor="background1"/>
                <w:sz w:val="24"/>
                <w:szCs w:val="24"/>
                <w:lang w:val="es-ES"/>
              </w:rPr>
              <w:t xml:space="preserve">Horas totales presenciales </w:t>
            </w:r>
          </w:p>
          <w:p w:rsidR="00D52599" w:rsidRDefault="00D52599" w:rsidP="00133A91">
            <w:pPr>
              <w:spacing w:after="0"/>
              <w:jc w:val="center"/>
              <w:rPr>
                <w:rFonts w:ascii="Helvetica" w:hAnsi="Helvetica" w:cs="Arial"/>
                <w:b/>
                <w:color w:val="FFFFFF" w:themeColor="background1"/>
                <w:sz w:val="24"/>
                <w:szCs w:val="24"/>
                <w:lang w:val="es-ES"/>
              </w:rPr>
            </w:pPr>
            <w:r w:rsidRPr="00D52599">
              <w:rPr>
                <w:rFonts w:ascii="Helvetica" w:hAnsi="Helvetica" w:cs="Arial"/>
                <w:b/>
                <w:color w:val="FFFFFF" w:themeColor="background1"/>
                <w:sz w:val="24"/>
                <w:szCs w:val="24"/>
                <w:lang w:val="es-ES"/>
              </w:rPr>
              <w:t>de la asignatura</w:t>
            </w:r>
          </w:p>
          <w:p w:rsidR="00584BCA" w:rsidRPr="00D52599" w:rsidRDefault="00584BCA" w:rsidP="00133A91">
            <w:pPr>
              <w:spacing w:after="0"/>
              <w:jc w:val="center"/>
              <w:rPr>
                <w:rFonts w:ascii="Helvetica" w:hAnsi="Helvetica" w:cs="Arial"/>
                <w:b/>
                <w:color w:val="FFFFFF" w:themeColor="background1"/>
                <w:sz w:val="24"/>
                <w:szCs w:val="24"/>
                <w:lang w:val="es-ES"/>
              </w:rPr>
            </w:pPr>
          </w:p>
        </w:tc>
        <w:tc>
          <w:tcPr>
            <w:tcW w:w="2127" w:type="dxa"/>
            <w:shd w:val="clear" w:color="auto" w:fill="4F81BD" w:themeFill="accent1"/>
            <w:vAlign w:val="center"/>
          </w:tcPr>
          <w:p w:rsidR="00D52599" w:rsidRPr="00720A95" w:rsidRDefault="00584BCA" w:rsidP="00133A91">
            <w:pPr>
              <w:pStyle w:val="Prrafodelista"/>
              <w:spacing w:after="0"/>
              <w:ind w:left="0"/>
              <w:jc w:val="center"/>
              <w:rPr>
                <w:rFonts w:ascii="Helvetica" w:hAnsi="Helvetica" w:cs="Arial"/>
                <w:b/>
                <w:color w:val="FFFFFF" w:themeColor="background1"/>
                <w:sz w:val="24"/>
                <w:szCs w:val="24"/>
              </w:rPr>
            </w:pPr>
            <w:r w:rsidRPr="00720A95">
              <w:rPr>
                <w:rFonts w:ascii="Helvetica" w:hAnsi="Helvetica" w:cs="Arial"/>
                <w:b/>
                <w:color w:val="FFFFFF" w:themeColor="background1"/>
                <w:sz w:val="24"/>
                <w:szCs w:val="24"/>
              </w:rPr>
              <w:t xml:space="preserve">- </w:t>
            </w:r>
            <w:r w:rsidR="00D52599" w:rsidRPr="00720A95">
              <w:rPr>
                <w:rFonts w:ascii="Helvetica" w:hAnsi="Helvetica" w:cs="Arial"/>
                <w:b/>
                <w:color w:val="FFFFFF" w:themeColor="background1"/>
                <w:sz w:val="24"/>
                <w:szCs w:val="24"/>
              </w:rPr>
              <w:t xml:space="preserve">1 </w:t>
            </w:r>
            <w:proofErr w:type="spellStart"/>
            <w:r w:rsidR="00D52599" w:rsidRPr="00720A95">
              <w:rPr>
                <w:rFonts w:ascii="Helvetica" w:hAnsi="Helvetica" w:cs="Arial"/>
                <w:b/>
                <w:color w:val="FFFFFF" w:themeColor="background1"/>
                <w:sz w:val="24"/>
                <w:szCs w:val="24"/>
              </w:rPr>
              <w:t>punto</w:t>
            </w:r>
            <w:proofErr w:type="spellEnd"/>
          </w:p>
        </w:tc>
        <w:tc>
          <w:tcPr>
            <w:tcW w:w="1893" w:type="dxa"/>
            <w:shd w:val="clear" w:color="auto" w:fill="4F81BD" w:themeFill="accent1"/>
            <w:vAlign w:val="center"/>
          </w:tcPr>
          <w:p w:rsidR="00D52599" w:rsidRPr="00720A95" w:rsidRDefault="00584BCA" w:rsidP="00133A91">
            <w:pPr>
              <w:pStyle w:val="Prrafodelista"/>
              <w:spacing w:after="0"/>
              <w:ind w:left="0"/>
              <w:jc w:val="center"/>
              <w:rPr>
                <w:rFonts w:ascii="Helvetica" w:hAnsi="Helvetica" w:cs="Arial"/>
                <w:b/>
                <w:color w:val="FFFFFF" w:themeColor="background1"/>
                <w:sz w:val="24"/>
                <w:szCs w:val="24"/>
              </w:rPr>
            </w:pPr>
            <w:r w:rsidRPr="00720A95">
              <w:rPr>
                <w:rFonts w:ascii="Helvetica" w:hAnsi="Helvetica" w:cs="Arial"/>
                <w:b/>
                <w:color w:val="FFFFFF" w:themeColor="background1"/>
                <w:sz w:val="24"/>
                <w:szCs w:val="24"/>
              </w:rPr>
              <w:t xml:space="preserve">- </w:t>
            </w:r>
            <w:r w:rsidR="00D52599" w:rsidRPr="00720A95">
              <w:rPr>
                <w:rFonts w:ascii="Helvetica" w:hAnsi="Helvetica" w:cs="Arial"/>
                <w:b/>
                <w:color w:val="FFFFFF" w:themeColor="background1"/>
                <w:sz w:val="24"/>
                <w:szCs w:val="24"/>
              </w:rPr>
              <w:t xml:space="preserve">2 </w:t>
            </w:r>
            <w:proofErr w:type="spellStart"/>
            <w:r w:rsidR="00D52599" w:rsidRPr="00720A95">
              <w:rPr>
                <w:rFonts w:ascii="Helvetica" w:hAnsi="Helvetica" w:cs="Arial"/>
                <w:b/>
                <w:color w:val="FFFFFF" w:themeColor="background1"/>
                <w:sz w:val="24"/>
                <w:szCs w:val="24"/>
              </w:rPr>
              <w:t>puntos</w:t>
            </w:r>
            <w:proofErr w:type="spellEnd"/>
          </w:p>
        </w:tc>
      </w:tr>
      <w:tr w:rsidR="00D52599" w:rsidRPr="00A07F24" w:rsidTr="00584BCA">
        <w:trPr>
          <w:trHeight w:val="905"/>
          <w:jc w:val="center"/>
        </w:trPr>
        <w:tc>
          <w:tcPr>
            <w:tcW w:w="4020" w:type="dxa"/>
            <w:shd w:val="clear" w:color="auto" w:fill="C6D9F1" w:themeFill="text2" w:themeFillTint="33"/>
            <w:vAlign w:val="center"/>
          </w:tcPr>
          <w:p w:rsidR="00584BCA" w:rsidRDefault="00584BCA" w:rsidP="00133A91">
            <w:pPr>
              <w:spacing w:after="0"/>
              <w:rPr>
                <w:rFonts w:ascii="Helvetica" w:hAnsi="Helvetica" w:cs="Arial"/>
                <w:b/>
                <w:lang w:val="es-ES"/>
              </w:rPr>
            </w:pPr>
          </w:p>
          <w:p w:rsidR="00D52599" w:rsidRDefault="003C530A" w:rsidP="00133A91">
            <w:pPr>
              <w:spacing w:after="0"/>
              <w:rPr>
                <w:rFonts w:ascii="Helvetica" w:hAnsi="Helvetica" w:cs="Arial"/>
                <w:b/>
                <w:lang w:val="es-ES"/>
              </w:rPr>
            </w:pPr>
            <w:r>
              <w:rPr>
                <w:rFonts w:ascii="Helvetica" w:hAnsi="Helvetica" w:cs="Arial"/>
                <w:b/>
                <w:lang w:val="es-ES"/>
              </w:rPr>
              <w:t>6</w:t>
            </w:r>
            <w:r w:rsidR="00D52599">
              <w:rPr>
                <w:rFonts w:ascii="Helvetica" w:hAnsi="Helvetica" w:cs="Arial"/>
                <w:b/>
                <w:lang w:val="es-ES"/>
              </w:rPr>
              <w:t xml:space="preserve">0 horas de asistencia obligatoria </w:t>
            </w:r>
          </w:p>
          <w:p w:rsidR="00584BCA" w:rsidRPr="00A07F24" w:rsidRDefault="00584BCA" w:rsidP="00133A91">
            <w:pPr>
              <w:spacing w:after="0"/>
              <w:rPr>
                <w:rFonts w:ascii="Helvetica" w:hAnsi="Helvetica" w:cs="Arial"/>
                <w:b/>
                <w:lang w:val="es-ES"/>
              </w:rPr>
            </w:pPr>
          </w:p>
        </w:tc>
        <w:tc>
          <w:tcPr>
            <w:tcW w:w="2127" w:type="dxa"/>
            <w:shd w:val="clear" w:color="auto" w:fill="C6D9F1" w:themeFill="text2" w:themeFillTint="33"/>
            <w:vAlign w:val="center"/>
          </w:tcPr>
          <w:p w:rsidR="00D52599" w:rsidRPr="00A07F24" w:rsidRDefault="003C530A" w:rsidP="00133A91">
            <w:pPr>
              <w:spacing w:after="0"/>
              <w:jc w:val="center"/>
              <w:rPr>
                <w:rFonts w:ascii="Helvetica" w:hAnsi="Helvetica" w:cs="Arial"/>
                <w:b/>
              </w:rPr>
            </w:pPr>
            <w:r>
              <w:rPr>
                <w:rFonts w:ascii="Helvetica" w:hAnsi="Helvetica" w:cs="Arial"/>
                <w:b/>
              </w:rPr>
              <w:t xml:space="preserve">18 </w:t>
            </w:r>
            <w:r w:rsidR="00F01B46">
              <w:rPr>
                <w:rFonts w:ascii="Helvetica" w:hAnsi="Helvetica" w:cs="Arial"/>
                <w:b/>
              </w:rPr>
              <w:t>sesiones</w:t>
            </w:r>
          </w:p>
        </w:tc>
        <w:tc>
          <w:tcPr>
            <w:tcW w:w="1893" w:type="dxa"/>
            <w:shd w:val="clear" w:color="auto" w:fill="C6D9F1" w:themeFill="text2" w:themeFillTint="33"/>
            <w:vAlign w:val="center"/>
          </w:tcPr>
          <w:p w:rsidR="00D52599" w:rsidRPr="00A07F24" w:rsidRDefault="003C530A" w:rsidP="00133A91">
            <w:pPr>
              <w:spacing w:after="0"/>
              <w:jc w:val="center"/>
              <w:rPr>
                <w:rFonts w:ascii="Helvetica" w:hAnsi="Helvetica" w:cs="Arial"/>
                <w:b/>
              </w:rPr>
            </w:pPr>
            <w:r>
              <w:rPr>
                <w:rFonts w:ascii="Helvetica" w:hAnsi="Helvetica" w:cs="Arial"/>
                <w:b/>
              </w:rPr>
              <w:t xml:space="preserve">36 </w:t>
            </w:r>
            <w:r w:rsidR="00F01B46">
              <w:rPr>
                <w:rFonts w:ascii="Helvetica" w:hAnsi="Helvetica" w:cs="Arial"/>
                <w:b/>
              </w:rPr>
              <w:t>sesiones</w:t>
            </w:r>
          </w:p>
        </w:tc>
      </w:tr>
    </w:tbl>
    <w:p w:rsidR="00827109" w:rsidRDefault="00827109" w:rsidP="00133A91">
      <w:pPr>
        <w:pStyle w:val="CSHGGuatextonormal"/>
        <w:spacing w:line="276" w:lineRule="auto"/>
      </w:pPr>
    </w:p>
    <w:p w:rsidR="003A5E51" w:rsidRPr="00720A95" w:rsidRDefault="002A0EFB" w:rsidP="00E35482">
      <w:pPr>
        <w:pStyle w:val="CSHGGuatextonormal"/>
        <w:spacing w:line="276" w:lineRule="auto"/>
        <w:rPr>
          <w:i/>
          <w:u w:val="single"/>
          <w:lang w:val="es-ES"/>
        </w:rPr>
      </w:pPr>
      <w:r w:rsidRPr="00584BCA">
        <w:rPr>
          <w:i/>
          <w:u w:val="single"/>
          <w:lang w:val="es-ES"/>
        </w:rPr>
        <w:t>Estas penalizaciones se aplicarán para el cálculo de la nota final de la asignatura</w:t>
      </w:r>
      <w:r w:rsidRPr="002A0EFB">
        <w:rPr>
          <w:lang w:val="es-ES"/>
        </w:rPr>
        <w:t>, por lo tanto</w:t>
      </w:r>
      <w:r>
        <w:rPr>
          <w:lang w:val="es-ES"/>
        </w:rPr>
        <w:t>, en aquellos casos en que se cumplan los requisitos mínimos</w:t>
      </w:r>
      <w:r w:rsidR="00584BCA">
        <w:rPr>
          <w:lang w:val="es-ES"/>
        </w:rPr>
        <w:t xml:space="preserve"> </w:t>
      </w:r>
      <w:r w:rsidR="00E35482">
        <w:rPr>
          <w:lang w:val="es-ES"/>
        </w:rPr>
        <w:t xml:space="preserve">para aplicar el derecho de no realización </w:t>
      </w:r>
      <w:r w:rsidR="00584BCA">
        <w:rPr>
          <w:lang w:val="es-ES"/>
        </w:rPr>
        <w:t xml:space="preserve"> del examen final</w:t>
      </w:r>
      <w:r w:rsidR="00E35482">
        <w:rPr>
          <w:lang w:val="es-ES"/>
        </w:rPr>
        <w:t>,</w:t>
      </w:r>
      <w:r>
        <w:rPr>
          <w:lang w:val="es-ES"/>
        </w:rPr>
        <w:t xml:space="preserve"> exigidos para la evaluación continua,</w:t>
      </w:r>
      <w:r w:rsidRPr="002A0EFB">
        <w:rPr>
          <w:lang w:val="es-ES"/>
        </w:rPr>
        <w:t xml:space="preserve"> </w:t>
      </w:r>
      <w:r w:rsidR="00584BCA">
        <w:rPr>
          <w:lang w:val="es-ES"/>
        </w:rPr>
        <w:t xml:space="preserve">al ser esa la nota definitiva de la materia, </w:t>
      </w:r>
      <w:r w:rsidR="00584BCA" w:rsidRPr="00720A95">
        <w:rPr>
          <w:i/>
          <w:u w:val="single"/>
          <w:lang w:val="es-ES"/>
        </w:rPr>
        <w:t>corresponderá en ese momento realizar, si procede, la aplicación de las penalizaciones oportunas por falta</w:t>
      </w:r>
      <w:r w:rsidR="00E35482" w:rsidRPr="00720A95">
        <w:rPr>
          <w:i/>
          <w:u w:val="single"/>
          <w:lang w:val="es-ES"/>
        </w:rPr>
        <w:t>s de asistencia, con las consecuencias correspondientes.</w:t>
      </w:r>
    </w:p>
    <w:p w:rsidR="00E35482" w:rsidRDefault="00E35482" w:rsidP="00E35482">
      <w:pPr>
        <w:pStyle w:val="CSHGGuatextonormal"/>
        <w:spacing w:line="276" w:lineRule="auto"/>
        <w:rPr>
          <w:lang w:val="es-ES"/>
        </w:rPr>
      </w:pPr>
    </w:p>
    <w:p w:rsidR="00827109" w:rsidRDefault="00827109" w:rsidP="00720A95">
      <w:pPr>
        <w:ind w:firstLine="709"/>
        <w:rPr>
          <w:rFonts w:ascii="Helvetica" w:hAnsi="Helvetica" w:cs="American Typewriter"/>
          <w:b/>
          <w:bCs/>
          <w:color w:val="365F91" w:themeColor="accent1" w:themeShade="BF"/>
          <w:sz w:val="24"/>
          <w:szCs w:val="24"/>
          <w:lang w:val="es-ES"/>
        </w:rPr>
      </w:pPr>
      <w:r>
        <w:rPr>
          <w:rFonts w:ascii="Helvetica" w:hAnsi="Helvetica" w:cs="American Typewriter"/>
          <w:b/>
          <w:bCs/>
          <w:color w:val="365F91" w:themeColor="accent1" w:themeShade="BF"/>
          <w:sz w:val="24"/>
          <w:szCs w:val="24"/>
          <w:lang w:val="es-ES"/>
        </w:rPr>
        <w:t>6.</w:t>
      </w:r>
      <w:r w:rsidRPr="00066858">
        <w:rPr>
          <w:rFonts w:ascii="Helvetica" w:hAnsi="Helvetica" w:cs="American Typewriter"/>
          <w:b/>
          <w:bCs/>
          <w:color w:val="365F91" w:themeColor="accent1" w:themeShade="BF"/>
          <w:sz w:val="24"/>
          <w:szCs w:val="24"/>
          <w:lang w:val="es-ES"/>
        </w:rPr>
        <w:t>2.</w:t>
      </w:r>
      <w:r>
        <w:rPr>
          <w:rFonts w:ascii="Helvetica" w:hAnsi="Helvetica" w:cs="American Typewriter"/>
          <w:b/>
          <w:bCs/>
          <w:color w:val="365F91" w:themeColor="accent1" w:themeShade="BF"/>
          <w:sz w:val="24"/>
          <w:szCs w:val="24"/>
          <w:lang w:val="es-ES"/>
        </w:rPr>
        <w:t>5</w:t>
      </w:r>
      <w:r w:rsidRPr="00066858">
        <w:rPr>
          <w:rFonts w:ascii="Helvetica" w:hAnsi="Helvetica" w:cs="American Typewriter"/>
          <w:b/>
          <w:bCs/>
          <w:color w:val="365F91" w:themeColor="accent1" w:themeShade="BF"/>
          <w:sz w:val="24"/>
          <w:szCs w:val="24"/>
          <w:lang w:val="es-ES"/>
        </w:rPr>
        <w:t xml:space="preserve">. </w:t>
      </w:r>
      <w:r>
        <w:rPr>
          <w:rFonts w:ascii="Helvetica" w:hAnsi="Helvetica" w:cs="American Typewriter"/>
          <w:b/>
          <w:bCs/>
          <w:color w:val="365F91" w:themeColor="accent1" w:themeShade="BF"/>
          <w:sz w:val="24"/>
          <w:szCs w:val="24"/>
          <w:lang w:val="es-ES"/>
        </w:rPr>
        <w:t>Recomendaciones sobre la evaluación y/o recuperación</w:t>
      </w:r>
    </w:p>
    <w:p w:rsidR="004F25E9" w:rsidRPr="00720A95" w:rsidRDefault="004F25E9" w:rsidP="00133A91">
      <w:pPr>
        <w:rPr>
          <w:rFonts w:ascii="Helvetica" w:hAnsi="Helvetica" w:cs="American Typewriter"/>
          <w:b/>
          <w:color w:val="365F91" w:themeColor="accent1" w:themeShade="BF"/>
          <w:sz w:val="16"/>
          <w:szCs w:val="16"/>
          <w:lang w:val="es-ES"/>
        </w:rPr>
      </w:pPr>
    </w:p>
    <w:p w:rsidR="003A5E51" w:rsidRDefault="003A5E51" w:rsidP="00133A91">
      <w:pPr>
        <w:spacing w:after="120"/>
        <w:jc w:val="both"/>
        <w:rPr>
          <w:rFonts w:ascii="Helvetica" w:hAnsi="Helvetica" w:cs="Arial"/>
          <w:sz w:val="24"/>
          <w:szCs w:val="24"/>
          <w:lang w:val="es-ES"/>
        </w:rPr>
      </w:pPr>
      <w:r w:rsidRPr="00B0127F">
        <w:rPr>
          <w:rFonts w:ascii="Helvetica" w:hAnsi="Helvetica" w:cs="Arial"/>
          <w:sz w:val="24"/>
          <w:szCs w:val="24"/>
          <w:lang w:val="es-ES"/>
        </w:rPr>
        <w:t xml:space="preserve">Para preparar </w:t>
      </w:r>
      <w:r>
        <w:rPr>
          <w:rFonts w:ascii="Helvetica" w:hAnsi="Helvetica" w:cs="Arial"/>
          <w:sz w:val="24"/>
          <w:szCs w:val="24"/>
          <w:lang w:val="es-ES"/>
        </w:rPr>
        <w:t xml:space="preserve">cualquiera de los exámenes </w:t>
      </w:r>
      <w:r w:rsidR="00E565E9">
        <w:rPr>
          <w:rFonts w:ascii="Helvetica" w:hAnsi="Helvetica" w:cs="Arial"/>
          <w:sz w:val="24"/>
          <w:szCs w:val="24"/>
          <w:lang w:val="es-ES"/>
        </w:rPr>
        <w:t xml:space="preserve">integrados </w:t>
      </w:r>
      <w:r>
        <w:rPr>
          <w:rFonts w:ascii="Helvetica" w:hAnsi="Helvetica" w:cs="Arial"/>
          <w:sz w:val="24"/>
          <w:szCs w:val="24"/>
          <w:lang w:val="es-ES"/>
        </w:rPr>
        <w:t xml:space="preserve">en la evaluación de la asignatura, </w:t>
      </w:r>
      <w:r w:rsidRPr="00B0127F">
        <w:rPr>
          <w:rFonts w:ascii="Helvetica" w:hAnsi="Helvetica" w:cs="Arial"/>
          <w:sz w:val="24"/>
          <w:szCs w:val="24"/>
          <w:lang w:val="es-ES"/>
        </w:rPr>
        <w:t xml:space="preserve">es </w:t>
      </w:r>
      <w:r>
        <w:rPr>
          <w:rFonts w:ascii="Helvetica" w:hAnsi="Helvetica" w:cs="Arial"/>
          <w:sz w:val="24"/>
          <w:szCs w:val="24"/>
          <w:lang w:val="es-ES"/>
        </w:rPr>
        <w:t xml:space="preserve">necesario </w:t>
      </w:r>
      <w:r w:rsidRPr="00B0127F">
        <w:rPr>
          <w:rFonts w:ascii="Helvetica" w:hAnsi="Helvetica" w:cs="Arial"/>
          <w:sz w:val="24"/>
          <w:szCs w:val="24"/>
          <w:lang w:val="es-ES"/>
        </w:rPr>
        <w:t>que el alumno repase en primer lugar los contenidos teóricos de cada tema</w:t>
      </w:r>
      <w:r w:rsidR="00720A95">
        <w:rPr>
          <w:rFonts w:ascii="Helvetica" w:hAnsi="Helvetica" w:cs="Arial"/>
          <w:sz w:val="24"/>
          <w:szCs w:val="24"/>
          <w:lang w:val="es-ES"/>
        </w:rPr>
        <w:t xml:space="preserve"> </w:t>
      </w:r>
      <w:r w:rsidRPr="00B0127F">
        <w:rPr>
          <w:rFonts w:ascii="Helvetica" w:hAnsi="Helvetica" w:cs="Arial"/>
          <w:sz w:val="24"/>
          <w:szCs w:val="24"/>
          <w:lang w:val="es-ES"/>
        </w:rPr>
        <w:t xml:space="preserve">y a continuación intente resolver por sí solo </w:t>
      </w:r>
      <w:r>
        <w:rPr>
          <w:rFonts w:ascii="Helvetica" w:hAnsi="Helvetica" w:cs="Arial"/>
          <w:sz w:val="24"/>
          <w:szCs w:val="24"/>
          <w:lang w:val="es-ES"/>
        </w:rPr>
        <w:t xml:space="preserve">todos </w:t>
      </w:r>
      <w:r w:rsidR="00BF39BD">
        <w:rPr>
          <w:rFonts w:ascii="Helvetica" w:hAnsi="Helvetica" w:cs="Arial"/>
          <w:sz w:val="24"/>
          <w:szCs w:val="24"/>
          <w:lang w:val="es-ES"/>
        </w:rPr>
        <w:t xml:space="preserve">los ejercicios </w:t>
      </w:r>
      <w:r w:rsidRPr="00B0127F">
        <w:rPr>
          <w:rFonts w:ascii="Helvetica" w:hAnsi="Helvetica" w:cs="Arial"/>
          <w:sz w:val="24"/>
          <w:szCs w:val="24"/>
          <w:lang w:val="es-ES"/>
        </w:rPr>
        <w:t xml:space="preserve">prácticos </w:t>
      </w:r>
      <w:r>
        <w:rPr>
          <w:rFonts w:ascii="Helvetica" w:hAnsi="Helvetica" w:cs="Arial"/>
          <w:sz w:val="24"/>
          <w:szCs w:val="24"/>
          <w:lang w:val="es-ES"/>
        </w:rPr>
        <w:t>relacionados que</w:t>
      </w:r>
      <w:r w:rsidR="00BF39BD">
        <w:rPr>
          <w:rFonts w:ascii="Helvetica" w:hAnsi="Helvetica" w:cs="Arial"/>
          <w:sz w:val="24"/>
          <w:szCs w:val="24"/>
          <w:lang w:val="es-ES"/>
        </w:rPr>
        <w:t>,</w:t>
      </w:r>
      <w:r>
        <w:rPr>
          <w:rFonts w:ascii="Helvetica" w:hAnsi="Helvetica" w:cs="Arial"/>
          <w:sz w:val="24"/>
          <w:szCs w:val="24"/>
          <w:lang w:val="es-ES"/>
        </w:rPr>
        <w:t xml:space="preserve"> </w:t>
      </w:r>
      <w:r w:rsidR="00BF39BD">
        <w:rPr>
          <w:rFonts w:ascii="Helvetica" w:hAnsi="Helvetica" w:cs="Arial"/>
          <w:sz w:val="24"/>
          <w:szCs w:val="24"/>
          <w:lang w:val="es-ES"/>
        </w:rPr>
        <w:t xml:space="preserve">durante el curso, </w:t>
      </w:r>
      <w:r>
        <w:rPr>
          <w:rFonts w:ascii="Helvetica" w:hAnsi="Helvetica" w:cs="Arial"/>
          <w:sz w:val="24"/>
          <w:szCs w:val="24"/>
          <w:lang w:val="es-ES"/>
        </w:rPr>
        <w:t xml:space="preserve">hayan sido </w:t>
      </w:r>
      <w:r w:rsidR="00E565E9">
        <w:rPr>
          <w:rFonts w:ascii="Helvetica" w:hAnsi="Helvetica" w:cs="Arial"/>
          <w:sz w:val="24"/>
          <w:szCs w:val="24"/>
          <w:lang w:val="es-ES"/>
        </w:rPr>
        <w:t>planteados</w:t>
      </w:r>
      <w:r w:rsidR="00720A95">
        <w:rPr>
          <w:rFonts w:ascii="Helvetica" w:hAnsi="Helvetica" w:cs="Arial"/>
          <w:sz w:val="24"/>
          <w:szCs w:val="24"/>
          <w:lang w:val="es-ES"/>
        </w:rPr>
        <w:t xml:space="preserve"> y resueltos</w:t>
      </w:r>
      <w:r w:rsidR="00E565E9">
        <w:rPr>
          <w:rFonts w:ascii="Helvetica" w:hAnsi="Helvetica" w:cs="Arial"/>
          <w:sz w:val="24"/>
          <w:szCs w:val="24"/>
          <w:lang w:val="es-ES"/>
        </w:rPr>
        <w:t xml:space="preserve"> </w:t>
      </w:r>
      <w:r w:rsidRPr="00B0127F">
        <w:rPr>
          <w:rFonts w:ascii="Helvetica" w:hAnsi="Helvetica" w:cs="Arial"/>
          <w:sz w:val="24"/>
          <w:szCs w:val="24"/>
          <w:lang w:val="es-ES"/>
        </w:rPr>
        <w:t>en cla</w:t>
      </w:r>
      <w:r>
        <w:rPr>
          <w:rFonts w:ascii="Helvetica" w:hAnsi="Helvetica" w:cs="Arial"/>
          <w:sz w:val="24"/>
          <w:szCs w:val="24"/>
          <w:lang w:val="es-ES"/>
        </w:rPr>
        <w:t>se</w:t>
      </w:r>
      <w:r w:rsidR="00E565E9">
        <w:rPr>
          <w:rFonts w:ascii="Helvetica" w:hAnsi="Helvetica" w:cs="Arial"/>
          <w:sz w:val="24"/>
          <w:szCs w:val="24"/>
          <w:lang w:val="es-ES"/>
        </w:rPr>
        <w:t xml:space="preserve"> y/o en tutorías</w:t>
      </w:r>
      <w:r w:rsidR="00BF39BD">
        <w:rPr>
          <w:rFonts w:ascii="Helvetica" w:hAnsi="Helvetica" w:cs="Arial"/>
          <w:sz w:val="24"/>
          <w:szCs w:val="24"/>
          <w:lang w:val="es-ES"/>
        </w:rPr>
        <w:t>.</w:t>
      </w:r>
      <w:r w:rsidRPr="00B0127F">
        <w:rPr>
          <w:rFonts w:ascii="Helvetica" w:hAnsi="Helvetica" w:cs="Arial"/>
          <w:sz w:val="24"/>
          <w:szCs w:val="24"/>
          <w:lang w:val="es-ES"/>
        </w:rPr>
        <w:t xml:space="preserve"> </w:t>
      </w:r>
    </w:p>
    <w:p w:rsidR="003A5E51" w:rsidRDefault="003A5E51" w:rsidP="00133A91">
      <w:pPr>
        <w:spacing w:after="120"/>
        <w:jc w:val="both"/>
        <w:rPr>
          <w:rFonts w:ascii="Helvetica" w:hAnsi="Helvetica" w:cs="Arial"/>
          <w:sz w:val="24"/>
          <w:szCs w:val="24"/>
          <w:lang w:val="es-ES"/>
        </w:rPr>
      </w:pPr>
      <w:r w:rsidRPr="00B0127F">
        <w:rPr>
          <w:rFonts w:ascii="Helvetica" w:hAnsi="Helvetica" w:cs="Arial"/>
          <w:sz w:val="24"/>
          <w:szCs w:val="24"/>
          <w:lang w:val="es-ES"/>
        </w:rPr>
        <w:t xml:space="preserve">Si </w:t>
      </w:r>
      <w:r w:rsidR="007B4CD2">
        <w:rPr>
          <w:rFonts w:ascii="Helvetica" w:hAnsi="Helvetica" w:cs="Arial"/>
          <w:sz w:val="24"/>
          <w:szCs w:val="24"/>
          <w:lang w:val="es-ES"/>
        </w:rPr>
        <w:t xml:space="preserve">durante este </w:t>
      </w:r>
      <w:r w:rsidRPr="00B0127F">
        <w:rPr>
          <w:rFonts w:ascii="Helvetica" w:hAnsi="Helvetica" w:cs="Arial"/>
          <w:sz w:val="24"/>
          <w:szCs w:val="24"/>
          <w:lang w:val="es-ES"/>
        </w:rPr>
        <w:t xml:space="preserve">proceso, </w:t>
      </w:r>
      <w:r>
        <w:rPr>
          <w:rFonts w:ascii="Helvetica" w:hAnsi="Helvetica" w:cs="Arial"/>
          <w:sz w:val="24"/>
          <w:szCs w:val="24"/>
          <w:lang w:val="es-ES"/>
        </w:rPr>
        <w:t xml:space="preserve">detecta dudas o </w:t>
      </w:r>
      <w:r w:rsidRPr="00B0127F">
        <w:rPr>
          <w:rFonts w:ascii="Helvetica" w:hAnsi="Helvetica" w:cs="Arial"/>
          <w:sz w:val="24"/>
          <w:szCs w:val="24"/>
          <w:lang w:val="es-ES"/>
        </w:rPr>
        <w:t xml:space="preserve">cree conveniente ampliar o mejorar sus conocimientos y destrezas en </w:t>
      </w:r>
      <w:r>
        <w:rPr>
          <w:rFonts w:ascii="Helvetica" w:hAnsi="Helvetica" w:cs="Arial"/>
          <w:sz w:val="24"/>
          <w:szCs w:val="24"/>
          <w:lang w:val="es-ES"/>
        </w:rPr>
        <w:t xml:space="preserve">su </w:t>
      </w:r>
      <w:r w:rsidRPr="00B0127F">
        <w:rPr>
          <w:rFonts w:ascii="Helvetica" w:hAnsi="Helvetica" w:cs="Arial"/>
          <w:sz w:val="24"/>
          <w:szCs w:val="24"/>
          <w:lang w:val="es-ES"/>
        </w:rPr>
        <w:t xml:space="preserve">proceso de aprendizaje y preparación de </w:t>
      </w:r>
      <w:r>
        <w:rPr>
          <w:rFonts w:ascii="Helvetica" w:hAnsi="Helvetica" w:cs="Arial"/>
          <w:sz w:val="24"/>
          <w:szCs w:val="24"/>
          <w:lang w:val="es-ES"/>
        </w:rPr>
        <w:t>estas pruebas</w:t>
      </w:r>
      <w:r w:rsidRPr="00B0127F">
        <w:rPr>
          <w:rFonts w:ascii="Helvetica" w:hAnsi="Helvetica" w:cs="Arial"/>
          <w:sz w:val="24"/>
          <w:szCs w:val="24"/>
          <w:lang w:val="es-ES"/>
        </w:rPr>
        <w:t>, podrá solic</w:t>
      </w:r>
      <w:r>
        <w:rPr>
          <w:rFonts w:ascii="Helvetica" w:hAnsi="Helvetica" w:cs="Arial"/>
          <w:sz w:val="24"/>
          <w:szCs w:val="24"/>
          <w:lang w:val="es-ES"/>
        </w:rPr>
        <w:t xml:space="preserve">itar </w:t>
      </w:r>
      <w:r w:rsidR="00720A95">
        <w:rPr>
          <w:rFonts w:ascii="Helvetica" w:hAnsi="Helvetica" w:cs="Arial"/>
          <w:sz w:val="24"/>
          <w:szCs w:val="24"/>
          <w:lang w:val="es-ES"/>
        </w:rPr>
        <w:t>tutorías con el profesor</w:t>
      </w:r>
      <w:r w:rsidR="007B4CD2">
        <w:rPr>
          <w:rFonts w:ascii="Helvetica" w:hAnsi="Helvetica" w:cs="Arial"/>
          <w:sz w:val="24"/>
          <w:szCs w:val="24"/>
          <w:lang w:val="es-ES"/>
        </w:rPr>
        <w:t>.</w:t>
      </w:r>
      <w:r w:rsidRPr="00B0127F">
        <w:rPr>
          <w:rFonts w:ascii="Helvetica" w:hAnsi="Helvetica" w:cs="Arial"/>
          <w:sz w:val="24"/>
          <w:szCs w:val="24"/>
          <w:lang w:val="es-ES"/>
        </w:rPr>
        <w:t xml:space="preserve"> </w:t>
      </w:r>
    </w:p>
    <w:p w:rsidR="007B4CD2" w:rsidRDefault="00C96E34" w:rsidP="00C96E34">
      <w:pPr>
        <w:spacing w:after="120"/>
        <w:jc w:val="both"/>
        <w:rPr>
          <w:rFonts w:ascii="Helvetica" w:hAnsi="Helvetica" w:cs="Arial"/>
          <w:sz w:val="24"/>
          <w:szCs w:val="24"/>
          <w:lang w:val="es-ES"/>
        </w:rPr>
      </w:pPr>
      <w:r>
        <w:rPr>
          <w:rFonts w:ascii="Helvetica" w:hAnsi="Helvetica" w:cs="Arial"/>
          <w:sz w:val="24"/>
          <w:szCs w:val="24"/>
          <w:lang w:val="es-ES"/>
        </w:rPr>
        <w:t xml:space="preserve">En caso de no superar alguna de las pruebas que componen la evaluación, es recomendable que el alumno solicite una revisión de dicha prueba con su profesor. Esta revisión le ayudará a </w:t>
      </w:r>
      <w:r w:rsidR="008F48EF">
        <w:rPr>
          <w:rFonts w:ascii="Helvetica" w:hAnsi="Helvetica" w:cs="Arial"/>
          <w:sz w:val="24"/>
          <w:szCs w:val="24"/>
          <w:lang w:val="es-ES"/>
        </w:rPr>
        <w:t xml:space="preserve">identificar </w:t>
      </w:r>
      <w:r>
        <w:rPr>
          <w:rFonts w:ascii="Helvetica" w:hAnsi="Helvetica" w:cs="Arial"/>
          <w:sz w:val="24"/>
          <w:szCs w:val="24"/>
          <w:lang w:val="es-ES"/>
        </w:rPr>
        <w:t xml:space="preserve">los errores cometidos y </w:t>
      </w:r>
      <w:r w:rsidR="00720A95">
        <w:rPr>
          <w:rFonts w:ascii="Helvetica" w:hAnsi="Helvetica" w:cs="Arial"/>
          <w:sz w:val="24"/>
          <w:szCs w:val="24"/>
          <w:lang w:val="es-ES"/>
        </w:rPr>
        <w:t xml:space="preserve">aprender la </w:t>
      </w:r>
      <w:r>
        <w:rPr>
          <w:rFonts w:ascii="Helvetica" w:hAnsi="Helvetica" w:cs="Arial"/>
          <w:sz w:val="24"/>
          <w:szCs w:val="24"/>
          <w:lang w:val="es-ES"/>
        </w:rPr>
        <w:t>respuesta</w:t>
      </w:r>
      <w:r w:rsidR="00BF39BD">
        <w:rPr>
          <w:rFonts w:ascii="Helvetica" w:hAnsi="Helvetica" w:cs="Arial"/>
          <w:sz w:val="24"/>
          <w:szCs w:val="24"/>
          <w:lang w:val="es-ES"/>
        </w:rPr>
        <w:t xml:space="preserve"> correcta</w:t>
      </w:r>
      <w:r w:rsidR="00720A95">
        <w:rPr>
          <w:rFonts w:ascii="Helvetica" w:hAnsi="Helvetica" w:cs="Arial"/>
          <w:sz w:val="24"/>
          <w:szCs w:val="24"/>
          <w:lang w:val="es-ES"/>
        </w:rPr>
        <w:t>, evitando equ</w:t>
      </w:r>
      <w:r w:rsidR="008F48EF">
        <w:rPr>
          <w:rFonts w:ascii="Helvetica" w:hAnsi="Helvetica" w:cs="Arial"/>
          <w:sz w:val="24"/>
          <w:szCs w:val="24"/>
          <w:lang w:val="es-ES"/>
        </w:rPr>
        <w:t xml:space="preserve">ivocaciones futuras, </w:t>
      </w:r>
      <w:r w:rsidR="00720A95">
        <w:rPr>
          <w:rFonts w:ascii="Helvetica" w:hAnsi="Helvetica" w:cs="Arial"/>
          <w:sz w:val="24"/>
          <w:szCs w:val="24"/>
          <w:lang w:val="es-ES"/>
        </w:rPr>
        <w:t>facilitándole</w:t>
      </w:r>
      <w:r>
        <w:rPr>
          <w:rFonts w:ascii="Helvetica" w:hAnsi="Helvetica" w:cs="Arial"/>
          <w:sz w:val="24"/>
          <w:szCs w:val="24"/>
          <w:lang w:val="es-ES"/>
        </w:rPr>
        <w:t xml:space="preserve"> </w:t>
      </w:r>
      <w:r w:rsidR="008F48EF">
        <w:rPr>
          <w:rFonts w:ascii="Helvetica" w:hAnsi="Helvetica" w:cs="Arial"/>
          <w:sz w:val="24"/>
          <w:szCs w:val="24"/>
          <w:lang w:val="es-ES"/>
        </w:rPr>
        <w:t xml:space="preserve">así </w:t>
      </w:r>
      <w:r>
        <w:rPr>
          <w:rFonts w:ascii="Helvetica" w:hAnsi="Helvetica" w:cs="Arial"/>
          <w:sz w:val="24"/>
          <w:szCs w:val="24"/>
          <w:lang w:val="es-ES"/>
        </w:rPr>
        <w:t xml:space="preserve">el </w:t>
      </w:r>
      <w:r w:rsidR="008F48EF">
        <w:rPr>
          <w:rFonts w:ascii="Helvetica" w:hAnsi="Helvetica" w:cs="Arial"/>
          <w:sz w:val="24"/>
          <w:szCs w:val="24"/>
          <w:lang w:val="es-ES"/>
        </w:rPr>
        <w:t xml:space="preserve">aprendizaje </w:t>
      </w:r>
      <w:r>
        <w:rPr>
          <w:rFonts w:ascii="Helvetica" w:hAnsi="Helvetica" w:cs="Arial"/>
          <w:sz w:val="24"/>
          <w:szCs w:val="24"/>
          <w:lang w:val="es-ES"/>
        </w:rPr>
        <w:t>de la materia.</w:t>
      </w:r>
    </w:p>
    <w:p w:rsidR="002016F8" w:rsidRDefault="002016F8" w:rsidP="00C96E34">
      <w:pPr>
        <w:spacing w:after="120"/>
        <w:jc w:val="both"/>
        <w:rPr>
          <w:rFonts w:ascii="Helvetica" w:eastAsia="Times New Roman" w:hAnsi="Helvetica" w:cs="Arial"/>
          <w:sz w:val="24"/>
          <w:szCs w:val="24"/>
          <w:lang w:val="es-ES"/>
        </w:rPr>
      </w:pPr>
      <w:r>
        <w:rPr>
          <w:rFonts w:cs="Arial"/>
          <w:szCs w:val="24"/>
          <w:lang w:val="es-ES"/>
        </w:rPr>
        <w:br w:type="page"/>
      </w:r>
    </w:p>
    <w:p w:rsidR="003A5E51" w:rsidRPr="00A454B8" w:rsidRDefault="003A5E51" w:rsidP="00133A91">
      <w:pPr>
        <w:pStyle w:val="CSHGGuatextonormal"/>
        <w:spacing w:line="276" w:lineRule="auto"/>
        <w:rPr>
          <w:rFonts w:cs="Arial"/>
          <w:szCs w:val="24"/>
          <w:lang w:val="es-ES"/>
        </w:rPr>
      </w:pPr>
    </w:p>
    <w:p w:rsidR="00396B21" w:rsidRPr="00C25CD5" w:rsidRDefault="00063B23" w:rsidP="00133A91">
      <w:pPr>
        <w:shd w:val="clear" w:color="auto" w:fill="A6A6A6" w:themeFill="background1" w:themeFillShade="A6"/>
        <w:spacing w:after="0"/>
        <w:jc w:val="center"/>
        <w:rPr>
          <w:rFonts w:ascii="Helvetica" w:hAnsi="Helvetica"/>
          <w:b/>
          <w:bCs/>
          <w:color w:val="FFFFFF" w:themeColor="background1"/>
          <w:sz w:val="24"/>
          <w:szCs w:val="24"/>
          <w:lang w:val="es-ES"/>
        </w:rPr>
      </w:pPr>
      <w:r w:rsidRPr="00545964">
        <w:rPr>
          <w:rFonts w:ascii="Helvetica" w:hAnsi="Helvetica" w:cs="Arial"/>
          <w:sz w:val="24"/>
          <w:szCs w:val="24"/>
          <w:lang w:val="es-ES"/>
        </w:rPr>
        <w:t xml:space="preserve"> </w:t>
      </w:r>
    </w:p>
    <w:p w:rsidR="00396B21" w:rsidRPr="00C25CD5" w:rsidRDefault="00396B21" w:rsidP="00133A91">
      <w:pPr>
        <w:pStyle w:val="Ttulo1"/>
        <w:spacing w:line="276" w:lineRule="auto"/>
      </w:pPr>
      <w:bookmarkStart w:id="19" w:name="_Toc330210122"/>
      <w:r w:rsidRPr="00C25CD5">
        <w:t>7. TEMARIO</w:t>
      </w:r>
      <w:bookmarkEnd w:id="19"/>
    </w:p>
    <w:p w:rsidR="00396B21" w:rsidRPr="00C25CD5" w:rsidRDefault="00396B21" w:rsidP="00133A91">
      <w:pPr>
        <w:shd w:val="clear" w:color="auto" w:fill="A6A6A6" w:themeFill="background1" w:themeFillShade="A6"/>
        <w:spacing w:after="0"/>
        <w:jc w:val="center"/>
        <w:rPr>
          <w:rFonts w:ascii="Helvetica" w:hAnsi="Helvetica"/>
          <w:color w:val="FFFFFF" w:themeColor="background1"/>
          <w:sz w:val="12"/>
          <w:szCs w:val="12"/>
          <w:lang w:val="es-ES"/>
        </w:rPr>
      </w:pPr>
    </w:p>
    <w:p w:rsidR="00396B21" w:rsidRPr="00F01B46" w:rsidRDefault="00396B21" w:rsidP="00133A91">
      <w:pPr>
        <w:pStyle w:val="CSHGGuatextonormal"/>
        <w:spacing w:line="276" w:lineRule="auto"/>
        <w:rPr>
          <w:lang w:val="es-ES"/>
        </w:rPr>
      </w:pPr>
    </w:p>
    <w:p w:rsidR="00063B23" w:rsidRDefault="00063B23" w:rsidP="00133A91">
      <w:pPr>
        <w:pStyle w:val="CSHGGuatextonormal"/>
        <w:spacing w:line="276" w:lineRule="auto"/>
        <w:rPr>
          <w:lang w:val="es-ES"/>
        </w:rPr>
      </w:pPr>
    </w:p>
    <w:p w:rsidR="00827109" w:rsidRPr="00827109" w:rsidRDefault="00827109" w:rsidP="00133A91">
      <w:pPr>
        <w:pBdr>
          <w:bottom w:val="single" w:sz="4" w:space="1" w:color="auto"/>
        </w:pBdr>
        <w:spacing w:after="120"/>
        <w:rPr>
          <w:rFonts w:ascii="Helvetica" w:hAnsi="Helvetica" w:cs="American Typewriter"/>
          <w:b/>
          <w:color w:val="365F91" w:themeColor="accent1" w:themeShade="BF"/>
          <w:sz w:val="28"/>
          <w:szCs w:val="28"/>
          <w:lang w:val="es-ES"/>
        </w:rPr>
      </w:pPr>
      <w:r>
        <w:rPr>
          <w:rFonts w:ascii="Helvetica" w:hAnsi="Helvetica" w:cs="American Typewriter"/>
          <w:b/>
          <w:bCs/>
          <w:color w:val="365F91" w:themeColor="accent1" w:themeShade="BF"/>
          <w:sz w:val="28"/>
          <w:szCs w:val="28"/>
          <w:lang w:val="es-ES"/>
        </w:rPr>
        <w:t>7</w:t>
      </w:r>
      <w:r w:rsidRPr="00827109">
        <w:rPr>
          <w:rFonts w:ascii="Helvetica" w:hAnsi="Helvetica" w:cs="American Typewriter"/>
          <w:b/>
          <w:bCs/>
          <w:color w:val="365F91" w:themeColor="accent1" w:themeShade="BF"/>
          <w:sz w:val="28"/>
          <w:szCs w:val="28"/>
          <w:lang w:val="es-ES"/>
        </w:rPr>
        <w:t>.</w:t>
      </w:r>
      <w:r>
        <w:rPr>
          <w:rFonts w:ascii="Helvetica" w:hAnsi="Helvetica" w:cs="American Typewriter"/>
          <w:b/>
          <w:bCs/>
          <w:color w:val="365F91" w:themeColor="accent1" w:themeShade="BF"/>
          <w:sz w:val="28"/>
          <w:szCs w:val="28"/>
          <w:lang w:val="es-ES"/>
        </w:rPr>
        <w:t>1</w:t>
      </w:r>
      <w:r w:rsidRPr="00827109">
        <w:rPr>
          <w:rFonts w:ascii="Helvetica" w:hAnsi="Helvetica" w:cs="American Typewriter"/>
          <w:b/>
          <w:bCs/>
          <w:color w:val="365F91" w:themeColor="accent1" w:themeShade="BF"/>
          <w:sz w:val="28"/>
          <w:szCs w:val="28"/>
          <w:lang w:val="es-ES"/>
        </w:rPr>
        <w:t xml:space="preserve">. </w:t>
      </w:r>
      <w:r>
        <w:rPr>
          <w:rFonts w:ascii="Helvetica" w:hAnsi="Helvetica" w:cs="American Typewriter"/>
          <w:b/>
          <w:bCs/>
          <w:color w:val="365F91" w:themeColor="accent1" w:themeShade="BF"/>
          <w:sz w:val="28"/>
          <w:szCs w:val="28"/>
          <w:lang w:val="es-ES"/>
        </w:rPr>
        <w:t>Descripción de cada tema</w:t>
      </w:r>
    </w:p>
    <w:p w:rsidR="00522A8C" w:rsidRDefault="00522A8C" w:rsidP="00133A91">
      <w:pPr>
        <w:pStyle w:val="CSHGGuatextonormal"/>
        <w:spacing w:line="276" w:lineRule="auto"/>
        <w:rPr>
          <w:lang w:val="es-ES"/>
        </w:rPr>
      </w:pPr>
    </w:p>
    <w:p w:rsidR="00396B21" w:rsidRDefault="00522A8C" w:rsidP="00133A91">
      <w:pPr>
        <w:pStyle w:val="CSHGGuatextonormal"/>
        <w:spacing w:line="276" w:lineRule="auto"/>
        <w:rPr>
          <w:lang w:val="es-ES"/>
        </w:rPr>
      </w:pPr>
      <w:r>
        <w:rPr>
          <w:lang w:val="es-ES"/>
        </w:rPr>
        <w:t xml:space="preserve">Con el objetivo de ayudar al estudiante en la consecución de los objetivos y competencias anteriormente planteados </w:t>
      </w:r>
      <w:r w:rsidR="008F48EF">
        <w:rPr>
          <w:lang w:val="es-ES"/>
        </w:rPr>
        <w:t xml:space="preserve">en </w:t>
      </w:r>
      <w:r>
        <w:rPr>
          <w:lang w:val="es-ES"/>
        </w:rPr>
        <w:t xml:space="preserve">la asignatura, se desarrolla a continuación </w:t>
      </w:r>
      <w:r w:rsidR="002016F8">
        <w:rPr>
          <w:lang w:val="es-ES"/>
        </w:rPr>
        <w:t xml:space="preserve">para cada uno de los temas, </w:t>
      </w:r>
      <w:r>
        <w:rPr>
          <w:lang w:val="es-ES"/>
        </w:rPr>
        <w:t xml:space="preserve">una guía </w:t>
      </w:r>
      <w:r w:rsidR="002016F8">
        <w:rPr>
          <w:lang w:val="es-ES"/>
        </w:rPr>
        <w:t xml:space="preserve">de ayuda en su capacitación y aprendizaje, </w:t>
      </w:r>
      <w:r>
        <w:rPr>
          <w:lang w:val="es-ES"/>
        </w:rPr>
        <w:t xml:space="preserve">donde se incluyen los </w:t>
      </w:r>
      <w:r w:rsidR="00396B21" w:rsidRPr="00A454B8">
        <w:rPr>
          <w:lang w:val="es-ES"/>
        </w:rPr>
        <w:t xml:space="preserve"> siguientes apartados:</w:t>
      </w:r>
    </w:p>
    <w:p w:rsidR="002016F8" w:rsidRPr="00A454B8" w:rsidRDefault="002016F8" w:rsidP="00133A91">
      <w:pPr>
        <w:pStyle w:val="CSHGGuatextonormal"/>
        <w:spacing w:line="276" w:lineRule="auto"/>
        <w:rPr>
          <w:lang w:val="es-ES"/>
        </w:rPr>
      </w:pPr>
    </w:p>
    <w:p w:rsidR="00652B90" w:rsidRDefault="00652B90" w:rsidP="00522A8C">
      <w:pPr>
        <w:pStyle w:val="Prrafodelista"/>
        <w:numPr>
          <w:ilvl w:val="0"/>
          <w:numId w:val="38"/>
        </w:numPr>
        <w:tabs>
          <w:tab w:val="left" w:pos="0"/>
        </w:tabs>
        <w:spacing w:after="120"/>
        <w:jc w:val="both"/>
        <w:rPr>
          <w:rFonts w:ascii="Helvetica" w:hAnsi="Helvetica" w:cs="Arial"/>
          <w:sz w:val="24"/>
          <w:szCs w:val="24"/>
          <w:lang w:val="es-ES"/>
        </w:rPr>
      </w:pPr>
      <w:r w:rsidRPr="00522A8C">
        <w:rPr>
          <w:rFonts w:ascii="Helvetica" w:hAnsi="Helvetica" w:cs="Arial"/>
          <w:i/>
          <w:sz w:val="24"/>
          <w:szCs w:val="24"/>
          <w:lang w:val="es-ES"/>
        </w:rPr>
        <w:t>Gráfico del temario</w:t>
      </w:r>
      <w:r w:rsidR="001D1903" w:rsidRPr="00522A8C">
        <w:rPr>
          <w:rFonts w:ascii="Helvetica" w:hAnsi="Helvetica" w:cs="Arial"/>
          <w:i/>
          <w:sz w:val="24"/>
          <w:szCs w:val="24"/>
          <w:lang w:val="es-ES"/>
        </w:rPr>
        <w:t>,</w:t>
      </w:r>
      <w:r w:rsidR="001D1903" w:rsidRPr="00522A8C">
        <w:rPr>
          <w:rFonts w:ascii="Helvetica" w:hAnsi="Helvetica" w:cs="Arial"/>
          <w:sz w:val="24"/>
          <w:szCs w:val="24"/>
          <w:lang w:val="es-ES"/>
        </w:rPr>
        <w:t xml:space="preserve"> donde se representa la totalidad de los temas</w:t>
      </w:r>
      <w:r w:rsidR="00036090">
        <w:rPr>
          <w:rFonts w:ascii="Helvetica" w:hAnsi="Helvetica" w:cs="Arial"/>
          <w:sz w:val="24"/>
          <w:szCs w:val="24"/>
          <w:lang w:val="es-ES"/>
        </w:rPr>
        <w:t>, incluidos en cada</w:t>
      </w:r>
      <w:r w:rsidR="002016F8">
        <w:rPr>
          <w:rFonts w:ascii="Helvetica" w:hAnsi="Helvetica" w:cs="Arial"/>
          <w:sz w:val="24"/>
          <w:szCs w:val="24"/>
          <w:lang w:val="es-ES"/>
        </w:rPr>
        <w:t xml:space="preserve"> Bloque Formativo de la materia.</w:t>
      </w:r>
    </w:p>
    <w:p w:rsidR="00396B21" w:rsidRDefault="00A44478" w:rsidP="00522A8C">
      <w:pPr>
        <w:pStyle w:val="Prrafodelista"/>
        <w:numPr>
          <w:ilvl w:val="0"/>
          <w:numId w:val="38"/>
        </w:numPr>
        <w:tabs>
          <w:tab w:val="left" w:pos="0"/>
        </w:tabs>
        <w:spacing w:after="120"/>
        <w:jc w:val="both"/>
        <w:rPr>
          <w:rFonts w:ascii="Helvetica" w:hAnsi="Helvetica" w:cs="Arial"/>
          <w:sz w:val="24"/>
          <w:szCs w:val="24"/>
          <w:lang w:val="es-ES"/>
        </w:rPr>
      </w:pPr>
      <w:r w:rsidRPr="00827109">
        <w:rPr>
          <w:rFonts w:ascii="Helvetica" w:hAnsi="Helvetica" w:cs="Arial"/>
          <w:i/>
          <w:sz w:val="24"/>
          <w:szCs w:val="24"/>
          <w:lang w:val="es-ES"/>
        </w:rPr>
        <w:t>Introducción</w:t>
      </w:r>
      <w:r w:rsidR="001D1903" w:rsidRPr="00827109">
        <w:rPr>
          <w:rFonts w:ascii="Helvetica" w:hAnsi="Helvetica" w:cs="Arial"/>
          <w:i/>
          <w:sz w:val="24"/>
          <w:szCs w:val="24"/>
          <w:lang w:val="es-ES"/>
        </w:rPr>
        <w:t>,</w:t>
      </w:r>
      <w:r w:rsidR="001D1903">
        <w:rPr>
          <w:rFonts w:ascii="Helvetica" w:hAnsi="Helvetica" w:cs="Arial"/>
          <w:sz w:val="24"/>
          <w:szCs w:val="24"/>
          <w:lang w:val="es-ES"/>
        </w:rPr>
        <w:t xml:space="preserve"> en la que se describe</w:t>
      </w:r>
      <w:r w:rsidR="00036090">
        <w:rPr>
          <w:rFonts w:ascii="Helvetica" w:hAnsi="Helvetica" w:cs="Arial"/>
          <w:sz w:val="24"/>
          <w:szCs w:val="24"/>
          <w:lang w:val="es-ES"/>
        </w:rPr>
        <w:t>n</w:t>
      </w:r>
      <w:r w:rsidR="001D1903">
        <w:rPr>
          <w:rFonts w:ascii="Helvetica" w:hAnsi="Helvetica" w:cs="Arial"/>
          <w:sz w:val="24"/>
          <w:szCs w:val="24"/>
          <w:lang w:val="es-ES"/>
        </w:rPr>
        <w:t xml:space="preserve"> brevemente los contenidos del tema y su relevancia dentro de la asignatura</w:t>
      </w:r>
      <w:r w:rsidR="000457AF">
        <w:rPr>
          <w:rFonts w:ascii="Helvetica" w:hAnsi="Helvetica" w:cs="Arial"/>
          <w:sz w:val="24"/>
          <w:szCs w:val="24"/>
          <w:lang w:val="es-ES"/>
        </w:rPr>
        <w:t>.</w:t>
      </w:r>
    </w:p>
    <w:p w:rsidR="00A44478" w:rsidRPr="002016F8" w:rsidRDefault="00A44478" w:rsidP="00522A8C">
      <w:pPr>
        <w:pStyle w:val="Prrafodelista"/>
        <w:numPr>
          <w:ilvl w:val="0"/>
          <w:numId w:val="38"/>
        </w:numPr>
        <w:tabs>
          <w:tab w:val="left" w:pos="0"/>
        </w:tabs>
        <w:spacing w:after="120"/>
        <w:jc w:val="both"/>
        <w:rPr>
          <w:rFonts w:ascii="Helvetica" w:hAnsi="Helvetica" w:cs="Arial"/>
          <w:sz w:val="24"/>
          <w:szCs w:val="24"/>
          <w:lang w:val="es-ES"/>
        </w:rPr>
      </w:pPr>
      <w:r w:rsidRPr="00827109">
        <w:rPr>
          <w:rFonts w:ascii="Helvetica" w:hAnsi="Helvetica" w:cs="Arial"/>
          <w:i/>
          <w:sz w:val="24"/>
          <w:szCs w:val="24"/>
          <w:lang w:val="es-ES"/>
        </w:rPr>
        <w:t>Epígrafes</w:t>
      </w:r>
      <w:r w:rsidR="00522A8C">
        <w:rPr>
          <w:rFonts w:ascii="Helvetica" w:hAnsi="Helvetica" w:cs="Arial"/>
          <w:i/>
          <w:sz w:val="24"/>
          <w:szCs w:val="24"/>
          <w:lang w:val="es-ES"/>
        </w:rPr>
        <w:t xml:space="preserve"> del tema.</w:t>
      </w:r>
    </w:p>
    <w:p w:rsidR="00A44478" w:rsidRDefault="00A44478" w:rsidP="00522A8C">
      <w:pPr>
        <w:pStyle w:val="Prrafodelista"/>
        <w:numPr>
          <w:ilvl w:val="0"/>
          <w:numId w:val="38"/>
        </w:numPr>
        <w:tabs>
          <w:tab w:val="left" w:pos="0"/>
        </w:tabs>
        <w:spacing w:after="120"/>
        <w:jc w:val="both"/>
        <w:rPr>
          <w:rFonts w:ascii="Helvetica" w:hAnsi="Helvetica" w:cs="Arial"/>
          <w:sz w:val="24"/>
          <w:szCs w:val="24"/>
          <w:lang w:val="es-ES"/>
        </w:rPr>
      </w:pPr>
      <w:r w:rsidRPr="00827109">
        <w:rPr>
          <w:rFonts w:ascii="Helvetica" w:hAnsi="Helvetica" w:cs="Arial"/>
          <w:i/>
          <w:sz w:val="24"/>
          <w:szCs w:val="24"/>
          <w:lang w:val="es-ES"/>
        </w:rPr>
        <w:t>Materiales y referencias para el estudio</w:t>
      </w:r>
      <w:r w:rsidR="001D1903">
        <w:rPr>
          <w:rFonts w:ascii="Helvetica" w:hAnsi="Helvetica" w:cs="Arial"/>
          <w:sz w:val="24"/>
          <w:szCs w:val="24"/>
          <w:lang w:val="es-ES"/>
        </w:rPr>
        <w:t>, proporcionados por el profesorado o que el alumn</w:t>
      </w:r>
      <w:r w:rsidR="00CC0309">
        <w:rPr>
          <w:rFonts w:ascii="Helvetica" w:hAnsi="Helvetica" w:cs="Arial"/>
          <w:sz w:val="24"/>
          <w:szCs w:val="24"/>
          <w:lang w:val="es-ES"/>
        </w:rPr>
        <w:t>ad</w:t>
      </w:r>
      <w:r w:rsidR="001D1903">
        <w:rPr>
          <w:rFonts w:ascii="Helvetica" w:hAnsi="Helvetica" w:cs="Arial"/>
          <w:sz w:val="24"/>
          <w:szCs w:val="24"/>
          <w:lang w:val="es-ES"/>
        </w:rPr>
        <w:t xml:space="preserve">o deberá </w:t>
      </w:r>
      <w:r w:rsidR="004E193E">
        <w:rPr>
          <w:rFonts w:ascii="Helvetica" w:hAnsi="Helvetica" w:cs="Arial"/>
          <w:sz w:val="24"/>
          <w:szCs w:val="24"/>
          <w:lang w:val="es-ES"/>
        </w:rPr>
        <w:t xml:space="preserve">conseguir </w:t>
      </w:r>
      <w:r w:rsidR="001D1903">
        <w:rPr>
          <w:rFonts w:ascii="Helvetica" w:hAnsi="Helvetica" w:cs="Arial"/>
          <w:sz w:val="24"/>
          <w:szCs w:val="24"/>
          <w:lang w:val="es-ES"/>
        </w:rPr>
        <w:t>de manera autónoma</w:t>
      </w:r>
      <w:r w:rsidR="000457AF">
        <w:rPr>
          <w:rFonts w:ascii="Helvetica" w:hAnsi="Helvetica" w:cs="Arial"/>
          <w:sz w:val="24"/>
          <w:szCs w:val="24"/>
          <w:lang w:val="es-ES"/>
        </w:rPr>
        <w:t>.</w:t>
      </w:r>
    </w:p>
    <w:p w:rsidR="00A44478" w:rsidRDefault="00A44478" w:rsidP="00522A8C">
      <w:pPr>
        <w:pStyle w:val="Prrafodelista"/>
        <w:numPr>
          <w:ilvl w:val="0"/>
          <w:numId w:val="38"/>
        </w:numPr>
        <w:tabs>
          <w:tab w:val="left" w:pos="0"/>
        </w:tabs>
        <w:spacing w:after="120"/>
        <w:jc w:val="both"/>
        <w:rPr>
          <w:rFonts w:ascii="Helvetica" w:hAnsi="Helvetica" w:cs="Arial"/>
          <w:sz w:val="24"/>
          <w:szCs w:val="24"/>
          <w:lang w:val="es-ES"/>
        </w:rPr>
      </w:pPr>
      <w:r w:rsidRPr="00827109">
        <w:rPr>
          <w:rFonts w:ascii="Helvetica" w:hAnsi="Helvetica" w:cs="Arial"/>
          <w:i/>
          <w:sz w:val="24"/>
          <w:szCs w:val="24"/>
          <w:lang w:val="es-ES"/>
        </w:rPr>
        <w:t>Método de trabajo</w:t>
      </w:r>
      <w:r w:rsidRPr="00A454B8">
        <w:rPr>
          <w:rFonts w:ascii="Helvetica" w:hAnsi="Helvetica" w:cs="Arial"/>
          <w:sz w:val="24"/>
          <w:szCs w:val="24"/>
          <w:lang w:val="es-ES"/>
        </w:rPr>
        <w:t xml:space="preserve"> aconsejado</w:t>
      </w:r>
      <w:r w:rsidR="000457AF">
        <w:rPr>
          <w:rFonts w:ascii="Helvetica" w:hAnsi="Helvetica" w:cs="Arial"/>
          <w:sz w:val="24"/>
          <w:szCs w:val="24"/>
          <w:lang w:val="es-ES"/>
        </w:rPr>
        <w:t>.</w:t>
      </w:r>
    </w:p>
    <w:p w:rsidR="00A44478" w:rsidRDefault="00A44478" w:rsidP="00522A8C">
      <w:pPr>
        <w:pStyle w:val="Prrafodelista"/>
        <w:numPr>
          <w:ilvl w:val="0"/>
          <w:numId w:val="38"/>
        </w:numPr>
        <w:tabs>
          <w:tab w:val="left" w:pos="0"/>
        </w:tabs>
        <w:spacing w:after="120"/>
        <w:jc w:val="both"/>
        <w:rPr>
          <w:rFonts w:ascii="Helvetica" w:hAnsi="Helvetica" w:cs="Arial"/>
          <w:sz w:val="24"/>
          <w:szCs w:val="24"/>
          <w:lang w:val="es-ES"/>
        </w:rPr>
      </w:pPr>
      <w:r w:rsidRPr="00F44C35">
        <w:rPr>
          <w:rFonts w:ascii="Helvetica" w:hAnsi="Helvetica" w:cs="Arial"/>
          <w:i/>
          <w:sz w:val="24"/>
          <w:szCs w:val="24"/>
          <w:lang w:val="es-ES"/>
        </w:rPr>
        <w:t xml:space="preserve">Actividades </w:t>
      </w:r>
      <w:r w:rsidRPr="00A454B8">
        <w:rPr>
          <w:rFonts w:ascii="Helvetica" w:hAnsi="Helvetica" w:cs="Arial"/>
          <w:sz w:val="24"/>
          <w:szCs w:val="24"/>
          <w:lang w:val="es-ES"/>
        </w:rPr>
        <w:t>propuestas</w:t>
      </w:r>
      <w:r w:rsidR="000457AF">
        <w:rPr>
          <w:rFonts w:ascii="Helvetica" w:hAnsi="Helvetica" w:cs="Arial"/>
          <w:sz w:val="24"/>
          <w:szCs w:val="24"/>
          <w:lang w:val="es-ES"/>
        </w:rPr>
        <w:t>.</w:t>
      </w:r>
    </w:p>
    <w:p w:rsidR="00A44478" w:rsidRDefault="00A44478" w:rsidP="00522A8C">
      <w:pPr>
        <w:pStyle w:val="Prrafodelista"/>
        <w:numPr>
          <w:ilvl w:val="0"/>
          <w:numId w:val="38"/>
        </w:numPr>
        <w:tabs>
          <w:tab w:val="left" w:pos="0"/>
        </w:tabs>
        <w:spacing w:after="120"/>
        <w:jc w:val="both"/>
        <w:rPr>
          <w:rFonts w:ascii="Helvetica" w:hAnsi="Helvetica" w:cs="Arial"/>
          <w:sz w:val="24"/>
          <w:szCs w:val="24"/>
          <w:lang w:val="es-ES"/>
        </w:rPr>
      </w:pPr>
      <w:r w:rsidRPr="00F44C35">
        <w:rPr>
          <w:rFonts w:ascii="Helvetica" w:hAnsi="Helvetica" w:cs="Arial"/>
          <w:i/>
          <w:sz w:val="24"/>
          <w:szCs w:val="24"/>
          <w:lang w:val="es-ES"/>
        </w:rPr>
        <w:t>Competencias</w:t>
      </w:r>
      <w:r w:rsidRPr="00A454B8">
        <w:rPr>
          <w:rFonts w:ascii="Helvetica" w:hAnsi="Helvetica" w:cs="Arial"/>
          <w:sz w:val="24"/>
          <w:szCs w:val="24"/>
          <w:lang w:val="es-ES"/>
        </w:rPr>
        <w:t xml:space="preserve"> trabajadas</w:t>
      </w:r>
      <w:r w:rsidR="001D1903">
        <w:rPr>
          <w:rFonts w:ascii="Helvetica" w:hAnsi="Helvetica" w:cs="Arial"/>
          <w:sz w:val="24"/>
          <w:szCs w:val="24"/>
          <w:lang w:val="es-ES"/>
        </w:rPr>
        <w:t xml:space="preserve"> en el tema</w:t>
      </w:r>
      <w:r w:rsidR="000457AF">
        <w:rPr>
          <w:rFonts w:ascii="Helvetica" w:hAnsi="Helvetica" w:cs="Arial"/>
          <w:sz w:val="24"/>
          <w:szCs w:val="24"/>
          <w:lang w:val="es-ES"/>
        </w:rPr>
        <w:t>.</w:t>
      </w:r>
    </w:p>
    <w:p w:rsidR="00A44478" w:rsidRDefault="00A44478" w:rsidP="00522A8C">
      <w:pPr>
        <w:pStyle w:val="Prrafodelista"/>
        <w:numPr>
          <w:ilvl w:val="0"/>
          <w:numId w:val="38"/>
        </w:numPr>
        <w:tabs>
          <w:tab w:val="left" w:pos="0"/>
        </w:tabs>
        <w:spacing w:after="120"/>
        <w:jc w:val="both"/>
        <w:rPr>
          <w:rFonts w:ascii="Helvetica" w:hAnsi="Helvetica" w:cs="Arial"/>
          <w:i/>
          <w:sz w:val="24"/>
          <w:szCs w:val="24"/>
          <w:lang w:val="es-ES"/>
        </w:rPr>
      </w:pPr>
      <w:r w:rsidRPr="00F44C35">
        <w:rPr>
          <w:rFonts w:ascii="Helvetica" w:hAnsi="Helvetica" w:cs="Arial"/>
          <w:i/>
          <w:sz w:val="24"/>
          <w:szCs w:val="24"/>
          <w:lang w:val="es-ES"/>
        </w:rPr>
        <w:t>Principales preguntas y dificultades</w:t>
      </w:r>
      <w:r w:rsidR="000457AF">
        <w:rPr>
          <w:rFonts w:ascii="Helvetica" w:hAnsi="Helvetica" w:cs="Arial"/>
          <w:i/>
          <w:sz w:val="24"/>
          <w:szCs w:val="24"/>
          <w:lang w:val="es-ES"/>
        </w:rPr>
        <w:t>.</w:t>
      </w:r>
    </w:p>
    <w:p w:rsidR="007629D9" w:rsidRDefault="007629D9" w:rsidP="00522A8C">
      <w:pPr>
        <w:pStyle w:val="Prrafodelista"/>
        <w:numPr>
          <w:ilvl w:val="0"/>
          <w:numId w:val="38"/>
        </w:numPr>
        <w:tabs>
          <w:tab w:val="left" w:pos="0"/>
        </w:tabs>
        <w:spacing w:after="120"/>
        <w:jc w:val="both"/>
        <w:rPr>
          <w:rFonts w:ascii="Helvetica" w:hAnsi="Helvetica" w:cs="Arial"/>
          <w:i/>
          <w:sz w:val="24"/>
          <w:szCs w:val="24"/>
          <w:lang w:val="es-ES"/>
        </w:rPr>
      </w:pPr>
      <w:r>
        <w:rPr>
          <w:rFonts w:ascii="Helvetica" w:hAnsi="Helvetica" w:cs="Arial"/>
          <w:i/>
          <w:sz w:val="24"/>
          <w:szCs w:val="24"/>
          <w:lang w:val="es-ES"/>
        </w:rPr>
        <w:t>Bibliografía adicional.</w:t>
      </w:r>
    </w:p>
    <w:p w:rsidR="002016F8" w:rsidRPr="00F44C35" w:rsidRDefault="002016F8" w:rsidP="002016F8">
      <w:pPr>
        <w:pStyle w:val="Prrafodelista"/>
        <w:tabs>
          <w:tab w:val="left" w:pos="0"/>
        </w:tabs>
        <w:spacing w:after="120"/>
        <w:jc w:val="both"/>
        <w:rPr>
          <w:rFonts w:ascii="Helvetica" w:hAnsi="Helvetica" w:cs="Arial"/>
          <w:i/>
          <w:sz w:val="24"/>
          <w:szCs w:val="24"/>
          <w:lang w:val="es-ES"/>
        </w:rPr>
      </w:pPr>
    </w:p>
    <w:p w:rsidR="00755FE1" w:rsidRDefault="00755FE1">
      <w:pPr>
        <w:rPr>
          <w:rFonts w:ascii="Helvetica" w:hAnsi="Helvetica" w:cs="Arial"/>
          <w:sz w:val="24"/>
          <w:szCs w:val="24"/>
          <w:lang w:val="es-ES"/>
        </w:rPr>
      </w:pPr>
      <w:r>
        <w:rPr>
          <w:rFonts w:ascii="Helvetica" w:hAnsi="Helvetica" w:cs="Arial"/>
          <w:sz w:val="24"/>
          <w:szCs w:val="24"/>
          <w:lang w:val="es-ES"/>
        </w:rPr>
        <w:br w:type="page"/>
      </w:r>
    </w:p>
    <w:bookmarkStart w:id="20" w:name="_Toc330210123"/>
    <w:p w:rsidR="00C25CD5" w:rsidRDefault="00AC32B4" w:rsidP="00AC32B4">
      <w:pPr>
        <w:pStyle w:val="CSHGGuattuloprincipaltemaLETRA"/>
        <w:spacing w:line="276" w:lineRule="auto"/>
        <w:ind w:right="567"/>
      </w:pPr>
      <w:r w:rsidRPr="00C25CD5">
        <w:rPr>
          <w:noProof/>
          <w:lang w:eastAsia="es-ES" w:bidi="ar-SA"/>
        </w:rPr>
        <w:lastRenderedPageBreak/>
        <mc:AlternateContent>
          <mc:Choice Requires="wps">
            <w:drawing>
              <wp:anchor distT="0" distB="0" distL="114300" distR="114300" simplePos="0" relativeHeight="251837440" behindDoc="0" locked="0" layoutInCell="1" allowOverlap="1" wp14:anchorId="7F46A84D" wp14:editId="54B3898F">
                <wp:simplePos x="0" y="0"/>
                <wp:positionH relativeFrom="column">
                  <wp:posOffset>5577840</wp:posOffset>
                </wp:positionH>
                <wp:positionV relativeFrom="paragraph">
                  <wp:posOffset>-35870</wp:posOffset>
                </wp:positionV>
                <wp:extent cx="514350" cy="428625"/>
                <wp:effectExtent l="19050" t="57150" r="95250" b="66675"/>
                <wp:wrapNone/>
                <wp:docPr id="15" name="15 Rectángulo redondeado"/>
                <wp:cNvGraphicFramePr/>
                <a:graphic xmlns:a="http://schemas.openxmlformats.org/drawingml/2006/main">
                  <a:graphicData uri="http://schemas.microsoft.com/office/word/2010/wordprocessingShape">
                    <wps:wsp>
                      <wps:cNvSpPr/>
                      <wps:spPr>
                        <a:xfrm>
                          <a:off x="0" y="0"/>
                          <a:ext cx="514350" cy="428625"/>
                        </a:xfrm>
                        <a:prstGeom prst="roundRect">
                          <a:avLst/>
                        </a:prstGeom>
                        <a:solidFill>
                          <a:srgbClr val="1F497D">
                            <a:lumMod val="50000"/>
                          </a:srgbClr>
                        </a:solidFill>
                        <a:ln w="25400" cap="flat" cmpd="sng" algn="ctr">
                          <a:noFill/>
                          <a:prstDash val="solid"/>
                        </a:ln>
                        <a:effectLst>
                          <a:outerShdw blurRad="50800" dist="38100" algn="l" rotWithShape="0">
                            <a:prstClr val="black">
                              <a:alpha val="40000"/>
                            </a:prstClr>
                          </a:outerShdw>
                        </a:effectLst>
                      </wps:spPr>
                      <wps:txbx>
                        <w:txbxContent>
                          <w:p w:rsidR="008D0712" w:rsidRPr="00606CD4" w:rsidRDefault="008D0712" w:rsidP="00B71C06">
                            <w:pPr>
                              <w:jc w:val="center"/>
                              <w:rPr>
                                <w:sz w:val="36"/>
                                <w:szCs w:val="36"/>
                                <w:lang w:val="es-ES"/>
                              </w:rPr>
                            </w:pPr>
                            <w:r>
                              <w:rPr>
                                <w:b/>
                                <w:sz w:val="36"/>
                                <w:szCs w:val="36"/>
                                <w:lang w:val="es-ES"/>
                              </w:rPr>
                              <w:t>C</w:t>
                            </w:r>
                          </w:p>
                          <w:p w:rsidR="008D0712" w:rsidRPr="00EE101F" w:rsidRDefault="008D0712" w:rsidP="00B71C06">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5 Rectángulo redondeado" o:spid="_x0000_s1060" style="position:absolute;left:0;text-align:left;margin-left:439.2pt;margin-top:-2.8pt;width:40.5pt;height:33.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" fillcolor="#10253f" stroked="f" strokeweight="2pt">
                <v:shadow on="t" color="black" opacity="26214f" origin="-.5" offset="3pt,0"/>
                <v:textbox>
                  <w:txbxContent>
                    <w:p w:rsidR="008D0712" w:rsidRPr="00606CD4" w:rsidRDefault="008D0712" w:rsidP="00B71C06">
                      <w:pPr>
                        <w:jc w:val="center"/>
                        <w:rPr>
                          <w:sz w:val="36"/>
                          <w:szCs w:val="36"/>
                          <w:lang w:val="es-ES"/>
                        </w:rPr>
                      </w:pPr>
                      <w:r>
                        <w:rPr>
                          <w:b/>
                          <w:sz w:val="36"/>
                          <w:szCs w:val="36"/>
                          <w:lang w:val="es-ES"/>
                        </w:rPr>
                        <w:t>C</w:t>
                      </w:r>
                    </w:p>
                    <w:p w:rsidR="008D0712" w:rsidRPr="00EE101F" w:rsidRDefault="008D0712" w:rsidP="00B71C06">
                      <w:pPr>
                        <w:rPr>
                          <w:lang w:val="es-ES"/>
                        </w:rPr>
                      </w:pPr>
                    </w:p>
                  </w:txbxContent>
                </v:textbox>
              </v:roundrect>
            </w:pict>
          </mc:Fallback>
        </mc:AlternateContent>
      </w:r>
      <w:r w:rsidR="00C25CD5" w:rsidRPr="00C25CD5">
        <w:t xml:space="preserve">TEMA </w:t>
      </w:r>
      <w:r w:rsidR="00C25CD5">
        <w:t>1</w:t>
      </w:r>
      <w:r w:rsidR="00C25CD5" w:rsidRPr="00C25CD5">
        <w:t xml:space="preserve">. </w:t>
      </w:r>
      <w:r w:rsidR="00B71C06">
        <w:t>Tantos porcentuales</w:t>
      </w:r>
      <w:bookmarkEnd w:id="20"/>
    </w:p>
    <w:p w:rsidR="00C25CD5" w:rsidRPr="00C25CD5" w:rsidRDefault="00C25CD5" w:rsidP="00AC32B4">
      <w:pPr>
        <w:pStyle w:val="CSHGGuattuloprincipaltemaLETRA"/>
        <w:spacing w:line="276" w:lineRule="auto"/>
        <w:ind w:right="567"/>
        <w:rPr>
          <w:sz w:val="12"/>
          <w:szCs w:val="12"/>
        </w:rPr>
      </w:pPr>
    </w:p>
    <w:p w:rsidR="009902BC" w:rsidRPr="00A6108D" w:rsidRDefault="009902BC" w:rsidP="00133A91">
      <w:pPr>
        <w:pStyle w:val="CSHGGuatextonormal"/>
        <w:spacing w:line="276" w:lineRule="auto"/>
        <w:rPr>
          <w:sz w:val="8"/>
          <w:szCs w:val="8"/>
          <w:lang w:val="es-ES"/>
        </w:rPr>
      </w:pPr>
    </w:p>
    <w:p w:rsidR="005B1D2F" w:rsidRDefault="00F658F8" w:rsidP="00133A91">
      <w:pPr>
        <w:spacing w:after="120"/>
        <w:jc w:val="both"/>
        <w:rPr>
          <w:rFonts w:ascii="Helvetica" w:hAnsi="Helvetica" w:cs="Arial"/>
          <w:sz w:val="24"/>
          <w:szCs w:val="24"/>
          <w:lang w:val="es-ES"/>
        </w:rPr>
      </w:pPr>
      <w:r w:rsidRPr="00E364DD">
        <w:rPr>
          <w:noProof/>
          <w:lang w:val="es-ES" w:eastAsia="es-ES" w:bidi="ar-SA"/>
        </w:rPr>
        <w:drawing>
          <wp:anchor distT="0" distB="0" distL="114300" distR="114300" simplePos="0" relativeHeight="251748352" behindDoc="1" locked="0" layoutInCell="1" allowOverlap="1" wp14:anchorId="334DDCCB" wp14:editId="4D1C1C88">
            <wp:simplePos x="0" y="0"/>
            <wp:positionH relativeFrom="column">
              <wp:posOffset>53340</wp:posOffset>
            </wp:positionH>
            <wp:positionV relativeFrom="paragraph">
              <wp:posOffset>71755</wp:posOffset>
            </wp:positionV>
            <wp:extent cx="5629275" cy="1181100"/>
            <wp:effectExtent l="76200" t="57150" r="9525" b="95250"/>
            <wp:wrapNone/>
            <wp:docPr id="31"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rsidR="005B1D2F" w:rsidRDefault="005B1D2F" w:rsidP="00133A91">
      <w:pPr>
        <w:pStyle w:val="CSHGGuatextonormal"/>
        <w:spacing w:line="276" w:lineRule="auto"/>
        <w:rPr>
          <w:lang w:val="es-ES"/>
        </w:rPr>
      </w:pPr>
    </w:p>
    <w:p w:rsidR="005B1D2F" w:rsidRDefault="005B1D2F" w:rsidP="00133A91">
      <w:pPr>
        <w:pStyle w:val="CSHGGuatextonormal"/>
        <w:spacing w:line="276" w:lineRule="auto"/>
        <w:rPr>
          <w:lang w:val="es-ES"/>
        </w:rPr>
      </w:pPr>
    </w:p>
    <w:p w:rsidR="005B1D2F" w:rsidRDefault="005B1D2F" w:rsidP="00133A91">
      <w:pPr>
        <w:pStyle w:val="CSHGGuatextonormal"/>
        <w:spacing w:line="276" w:lineRule="auto"/>
        <w:rPr>
          <w:lang w:val="es-ES"/>
        </w:rPr>
      </w:pPr>
    </w:p>
    <w:p w:rsidR="005B1D2F" w:rsidRDefault="005B1D2F" w:rsidP="00133A91">
      <w:pPr>
        <w:pStyle w:val="CSHGGuatextonormal"/>
        <w:spacing w:line="276" w:lineRule="auto"/>
        <w:rPr>
          <w:lang w:val="es-ES"/>
        </w:rPr>
      </w:pPr>
    </w:p>
    <w:p w:rsidR="0076295F" w:rsidRDefault="0076295F" w:rsidP="0076295F">
      <w:pPr>
        <w:spacing w:after="120" w:line="240" w:lineRule="auto"/>
        <w:jc w:val="both"/>
        <w:rPr>
          <w:rFonts w:ascii="Helvetica" w:eastAsia="Times New Roman" w:hAnsi="Helvetica" w:cs="Times New Roman"/>
          <w:sz w:val="24"/>
          <w:szCs w:val="20"/>
          <w:lang w:val="es-ES"/>
        </w:rPr>
      </w:pPr>
    </w:p>
    <w:p w:rsidR="000A5AC9" w:rsidRPr="0076295F" w:rsidRDefault="000A5AC9" w:rsidP="0076295F">
      <w:pPr>
        <w:spacing w:after="120" w:line="240" w:lineRule="auto"/>
        <w:jc w:val="both"/>
        <w:rPr>
          <w:rFonts w:ascii="Helvetica" w:eastAsia="Times New Roman" w:hAnsi="Helvetica" w:cs="Times New Roman"/>
          <w:sz w:val="24"/>
          <w:szCs w:val="20"/>
          <w:lang w:val="es-ES"/>
        </w:rPr>
      </w:pPr>
    </w:p>
    <w:p w:rsidR="0076295F" w:rsidRPr="0076295F" w:rsidRDefault="0076295F" w:rsidP="0076295F">
      <w:pPr>
        <w:numPr>
          <w:ilvl w:val="0"/>
          <w:numId w:val="17"/>
        </w:numPr>
        <w:spacing w:after="120" w:line="240" w:lineRule="auto"/>
        <w:contextualSpacing/>
        <w:jc w:val="both"/>
        <w:rPr>
          <w:rFonts w:ascii="Helvetica" w:hAnsi="Helvetica" w:cs="Arial"/>
          <w:b/>
          <w:color w:val="365F91" w:themeColor="accent1" w:themeShade="BF"/>
          <w:sz w:val="24"/>
          <w:szCs w:val="24"/>
          <w:lang w:val="es-ES"/>
        </w:rPr>
      </w:pPr>
      <w:r w:rsidRPr="0076295F">
        <w:rPr>
          <w:rFonts w:ascii="Helvetica" w:hAnsi="Helvetica" w:cs="Arial"/>
          <w:b/>
          <w:color w:val="365F91" w:themeColor="accent1" w:themeShade="BF"/>
          <w:sz w:val="24"/>
          <w:szCs w:val="24"/>
          <w:lang w:val="es-ES"/>
        </w:rPr>
        <w:t>Introducción</w:t>
      </w:r>
    </w:p>
    <w:p w:rsidR="000A5AC9" w:rsidRPr="000A5AC9" w:rsidRDefault="000A5AC9" w:rsidP="0076295F">
      <w:pPr>
        <w:tabs>
          <w:tab w:val="num" w:pos="0"/>
        </w:tabs>
        <w:spacing w:after="120"/>
        <w:jc w:val="both"/>
        <w:rPr>
          <w:rFonts w:ascii="Helvetica" w:hAnsi="Helvetica"/>
          <w:sz w:val="28"/>
          <w:szCs w:val="28"/>
          <w:lang w:val="es-ES"/>
        </w:rPr>
      </w:pPr>
    </w:p>
    <w:p w:rsidR="00A6108D" w:rsidRDefault="004355D8" w:rsidP="0076295F">
      <w:pPr>
        <w:tabs>
          <w:tab w:val="num" w:pos="0"/>
        </w:tabs>
        <w:spacing w:after="120"/>
        <w:jc w:val="both"/>
        <w:rPr>
          <w:rFonts w:ascii="Helvetica" w:hAnsi="Helvetica"/>
          <w:sz w:val="24"/>
          <w:szCs w:val="24"/>
          <w:lang w:val="es-ES"/>
        </w:rPr>
      </w:pPr>
      <w:r w:rsidRPr="00A93C0D">
        <w:rPr>
          <w:rFonts w:ascii="Helvetica" w:hAnsi="Helvetica"/>
          <w:sz w:val="24"/>
          <w:szCs w:val="24"/>
          <w:lang w:val="es-ES"/>
        </w:rPr>
        <w:t>En</w:t>
      </w:r>
      <w:r w:rsidR="00437786">
        <w:rPr>
          <w:rFonts w:ascii="Helvetica" w:hAnsi="Helvetica"/>
          <w:sz w:val="24"/>
          <w:szCs w:val="24"/>
          <w:lang w:val="es-ES"/>
        </w:rPr>
        <w:t xml:space="preserve"> este primer tema de la materia</w:t>
      </w:r>
      <w:r w:rsidRPr="00A93C0D">
        <w:rPr>
          <w:rFonts w:ascii="Helvetica" w:hAnsi="Helvetica"/>
          <w:sz w:val="24"/>
          <w:szCs w:val="24"/>
          <w:lang w:val="es-ES"/>
        </w:rPr>
        <w:t xml:space="preserve"> </w:t>
      </w:r>
      <w:r w:rsidR="00720A95">
        <w:rPr>
          <w:rFonts w:ascii="Helvetica" w:hAnsi="Helvetica"/>
          <w:sz w:val="24"/>
          <w:szCs w:val="24"/>
          <w:lang w:val="es-ES"/>
        </w:rPr>
        <w:t>titulado “</w:t>
      </w:r>
      <w:r w:rsidR="00720A95" w:rsidRPr="00720A95">
        <w:rPr>
          <w:rFonts w:ascii="Helvetica" w:hAnsi="Helvetica"/>
          <w:i/>
          <w:sz w:val="24"/>
          <w:szCs w:val="24"/>
          <w:lang w:val="es-ES"/>
        </w:rPr>
        <w:t>Tantos porcentuales</w:t>
      </w:r>
      <w:r w:rsidR="00720A95">
        <w:rPr>
          <w:rFonts w:ascii="Helvetica" w:hAnsi="Helvetica"/>
          <w:sz w:val="24"/>
          <w:szCs w:val="24"/>
          <w:lang w:val="es-ES"/>
        </w:rPr>
        <w:t xml:space="preserve">” </w:t>
      </w:r>
      <w:r w:rsidR="008F48EF" w:rsidRPr="008F48EF">
        <w:rPr>
          <w:rFonts w:ascii="Helvetica" w:hAnsi="Helvetica"/>
          <w:sz w:val="24"/>
          <w:szCs w:val="24"/>
          <w:lang w:val="es-ES"/>
        </w:rPr>
        <w:t>se efectúa un</w:t>
      </w:r>
      <w:r w:rsidR="008F48EF">
        <w:rPr>
          <w:rFonts w:ascii="Helvetica" w:hAnsi="Helvetica"/>
          <w:sz w:val="24"/>
          <w:szCs w:val="24"/>
          <w:u w:val="single"/>
          <w:lang w:val="es-ES"/>
        </w:rPr>
        <w:t xml:space="preserve"> repaso</w:t>
      </w:r>
      <w:r w:rsidR="008F48EF" w:rsidRPr="008F48EF">
        <w:rPr>
          <w:rFonts w:ascii="Helvetica" w:hAnsi="Helvetica"/>
          <w:sz w:val="24"/>
          <w:szCs w:val="24"/>
          <w:lang w:val="es-ES"/>
        </w:rPr>
        <w:t xml:space="preserve"> </w:t>
      </w:r>
      <w:r w:rsidR="008F48EF">
        <w:rPr>
          <w:rFonts w:ascii="Helvetica" w:hAnsi="Helvetica"/>
          <w:sz w:val="24"/>
          <w:szCs w:val="24"/>
          <w:lang w:val="es-ES"/>
        </w:rPr>
        <w:t xml:space="preserve">de </w:t>
      </w:r>
      <w:r w:rsidRPr="00A93C0D">
        <w:rPr>
          <w:rFonts w:ascii="Helvetica" w:hAnsi="Helvetica"/>
          <w:sz w:val="24"/>
          <w:szCs w:val="24"/>
          <w:lang w:val="es-ES"/>
        </w:rPr>
        <w:t xml:space="preserve">los conocimientos </w:t>
      </w:r>
      <w:r w:rsidR="008F48EF">
        <w:rPr>
          <w:rFonts w:ascii="Helvetica" w:hAnsi="Helvetica"/>
          <w:sz w:val="24"/>
          <w:szCs w:val="24"/>
          <w:lang w:val="es-ES"/>
        </w:rPr>
        <w:t xml:space="preserve">relativos a este concepto, </w:t>
      </w:r>
      <w:r w:rsidRPr="00A93C0D">
        <w:rPr>
          <w:rFonts w:ascii="Helvetica" w:hAnsi="Helvetica"/>
          <w:sz w:val="24"/>
          <w:szCs w:val="24"/>
          <w:lang w:val="es-ES"/>
        </w:rPr>
        <w:t>q</w:t>
      </w:r>
      <w:r w:rsidR="00B02DE5">
        <w:rPr>
          <w:rFonts w:ascii="Helvetica" w:hAnsi="Helvetica"/>
          <w:sz w:val="24"/>
          <w:szCs w:val="24"/>
          <w:lang w:val="es-ES"/>
        </w:rPr>
        <w:t xml:space="preserve">ue </w:t>
      </w:r>
      <w:r w:rsidR="008F48EF">
        <w:rPr>
          <w:rFonts w:ascii="Helvetica" w:hAnsi="Helvetica"/>
          <w:sz w:val="24"/>
          <w:szCs w:val="24"/>
          <w:lang w:val="es-ES"/>
        </w:rPr>
        <w:t xml:space="preserve">todo </w:t>
      </w:r>
      <w:r w:rsidR="00B02DE5">
        <w:rPr>
          <w:rFonts w:ascii="Helvetica" w:hAnsi="Helvetica"/>
          <w:sz w:val="24"/>
          <w:szCs w:val="24"/>
          <w:lang w:val="es-ES"/>
        </w:rPr>
        <w:t xml:space="preserve">alumno debe </w:t>
      </w:r>
      <w:r w:rsidR="00036090">
        <w:rPr>
          <w:rFonts w:ascii="Helvetica" w:hAnsi="Helvetica"/>
          <w:sz w:val="24"/>
          <w:szCs w:val="24"/>
          <w:lang w:val="es-ES"/>
        </w:rPr>
        <w:t xml:space="preserve">poseer </w:t>
      </w:r>
      <w:r w:rsidR="00B02DE5">
        <w:rPr>
          <w:rFonts w:ascii="Helvetica" w:hAnsi="Helvetica"/>
          <w:sz w:val="24"/>
          <w:szCs w:val="24"/>
          <w:lang w:val="es-ES"/>
        </w:rPr>
        <w:t xml:space="preserve">sobre los </w:t>
      </w:r>
      <w:r w:rsidRPr="00A93C0D">
        <w:rPr>
          <w:rFonts w:ascii="Helvetica" w:hAnsi="Helvetica"/>
          <w:sz w:val="24"/>
          <w:szCs w:val="24"/>
          <w:lang w:val="es-ES"/>
        </w:rPr>
        <w:t>tan</w:t>
      </w:r>
      <w:r w:rsidR="00437786">
        <w:rPr>
          <w:rFonts w:ascii="Helvetica" w:hAnsi="Helvetica"/>
          <w:sz w:val="24"/>
          <w:szCs w:val="24"/>
          <w:lang w:val="es-ES"/>
        </w:rPr>
        <w:t>tos por</w:t>
      </w:r>
      <w:r w:rsidR="00720A95">
        <w:rPr>
          <w:rFonts w:ascii="Helvetica" w:hAnsi="Helvetica"/>
          <w:sz w:val="24"/>
          <w:szCs w:val="24"/>
          <w:lang w:val="es-ES"/>
        </w:rPr>
        <w:t xml:space="preserve"> cien</w:t>
      </w:r>
      <w:r w:rsidR="008F48EF">
        <w:rPr>
          <w:rFonts w:ascii="Helvetica" w:hAnsi="Helvetica"/>
          <w:sz w:val="24"/>
          <w:szCs w:val="24"/>
          <w:lang w:val="es-ES"/>
        </w:rPr>
        <w:t>, ya que lo ha cursado en niveles educativos anteriores.</w:t>
      </w:r>
      <w:r w:rsidR="00437786">
        <w:rPr>
          <w:rFonts w:ascii="Helvetica" w:hAnsi="Helvetica"/>
          <w:sz w:val="24"/>
          <w:szCs w:val="24"/>
          <w:lang w:val="es-ES"/>
        </w:rPr>
        <w:t xml:space="preserve"> </w:t>
      </w:r>
      <w:r w:rsidR="008F48EF">
        <w:rPr>
          <w:rFonts w:ascii="Helvetica" w:hAnsi="Helvetica"/>
          <w:sz w:val="24"/>
          <w:szCs w:val="24"/>
          <w:lang w:val="es-ES"/>
        </w:rPr>
        <w:t xml:space="preserve">Con este repaso, se pretende </w:t>
      </w:r>
      <w:r w:rsidR="00036090">
        <w:rPr>
          <w:rFonts w:ascii="Helvetica" w:hAnsi="Helvetica"/>
          <w:sz w:val="24"/>
          <w:szCs w:val="24"/>
          <w:lang w:val="es-ES"/>
        </w:rPr>
        <w:t xml:space="preserve">reforzar </w:t>
      </w:r>
      <w:r w:rsidR="00720A95">
        <w:rPr>
          <w:rFonts w:ascii="Helvetica" w:hAnsi="Helvetica"/>
          <w:sz w:val="24"/>
          <w:szCs w:val="24"/>
          <w:lang w:val="es-ES"/>
        </w:rPr>
        <w:t xml:space="preserve">su destreza en el manejo ágil </w:t>
      </w:r>
      <w:r w:rsidRPr="00A93C0D">
        <w:rPr>
          <w:rFonts w:ascii="Helvetica" w:hAnsi="Helvetica"/>
          <w:sz w:val="24"/>
          <w:szCs w:val="24"/>
          <w:lang w:val="es-ES"/>
        </w:rPr>
        <w:t>de esta herramienta matemática</w:t>
      </w:r>
      <w:r w:rsidR="00720A95">
        <w:rPr>
          <w:rFonts w:ascii="Helvetica" w:hAnsi="Helvetica"/>
          <w:sz w:val="24"/>
          <w:szCs w:val="24"/>
          <w:lang w:val="es-ES"/>
        </w:rPr>
        <w:t>.</w:t>
      </w:r>
      <w:r w:rsidRPr="00A93C0D">
        <w:rPr>
          <w:rFonts w:ascii="Helvetica" w:hAnsi="Helvetica"/>
          <w:sz w:val="24"/>
          <w:szCs w:val="24"/>
          <w:lang w:val="es-ES"/>
        </w:rPr>
        <w:t xml:space="preserve"> </w:t>
      </w:r>
    </w:p>
    <w:p w:rsidR="00396B21" w:rsidRPr="00A93C0D" w:rsidRDefault="008F48EF" w:rsidP="0076295F">
      <w:pPr>
        <w:tabs>
          <w:tab w:val="num" w:pos="0"/>
        </w:tabs>
        <w:spacing w:after="120"/>
        <w:jc w:val="both"/>
        <w:rPr>
          <w:rFonts w:ascii="Helvetica" w:hAnsi="Helvetica"/>
          <w:sz w:val="24"/>
          <w:szCs w:val="24"/>
          <w:lang w:val="es-ES"/>
        </w:rPr>
      </w:pPr>
      <w:r>
        <w:rPr>
          <w:rFonts w:ascii="Helvetica" w:hAnsi="Helvetica"/>
          <w:sz w:val="24"/>
          <w:szCs w:val="24"/>
          <w:lang w:val="es-ES"/>
        </w:rPr>
        <w:t xml:space="preserve">El contenido de </w:t>
      </w:r>
      <w:proofErr w:type="gramStart"/>
      <w:r>
        <w:rPr>
          <w:rFonts w:ascii="Helvetica" w:hAnsi="Helvetica"/>
          <w:sz w:val="24"/>
          <w:szCs w:val="24"/>
          <w:lang w:val="es-ES"/>
        </w:rPr>
        <w:t>esta</w:t>
      </w:r>
      <w:proofErr w:type="gramEnd"/>
      <w:r>
        <w:rPr>
          <w:rFonts w:ascii="Helvetica" w:hAnsi="Helvetica"/>
          <w:sz w:val="24"/>
          <w:szCs w:val="24"/>
          <w:lang w:val="es-ES"/>
        </w:rPr>
        <w:t xml:space="preserve"> tema está relacionado con la aplicación de </w:t>
      </w:r>
      <w:r w:rsidR="004355D8" w:rsidRPr="00A93C0D">
        <w:rPr>
          <w:rFonts w:ascii="Helvetica" w:hAnsi="Helvetica"/>
          <w:sz w:val="24"/>
          <w:szCs w:val="24"/>
          <w:lang w:val="es-ES"/>
        </w:rPr>
        <w:t xml:space="preserve">instrumentos </w:t>
      </w:r>
      <w:r>
        <w:rPr>
          <w:rFonts w:ascii="Helvetica" w:hAnsi="Helvetica"/>
          <w:sz w:val="24"/>
          <w:szCs w:val="24"/>
          <w:lang w:val="es-ES"/>
        </w:rPr>
        <w:t xml:space="preserve">y conceptos </w:t>
      </w:r>
      <w:r w:rsidR="004355D8" w:rsidRPr="00A93C0D">
        <w:rPr>
          <w:rFonts w:ascii="Helvetica" w:hAnsi="Helvetica"/>
          <w:sz w:val="24"/>
          <w:szCs w:val="24"/>
          <w:lang w:val="es-ES"/>
        </w:rPr>
        <w:t xml:space="preserve">muy básicos y sencillos, pero extremadamente </w:t>
      </w:r>
      <w:r>
        <w:rPr>
          <w:rFonts w:ascii="Helvetica" w:hAnsi="Helvetica"/>
          <w:sz w:val="24"/>
          <w:szCs w:val="24"/>
          <w:lang w:val="es-ES"/>
        </w:rPr>
        <w:t xml:space="preserve">necesarios y útiles </w:t>
      </w:r>
      <w:r w:rsidR="004355D8" w:rsidRPr="00A93C0D">
        <w:rPr>
          <w:rFonts w:ascii="Helvetica" w:hAnsi="Helvetica"/>
          <w:sz w:val="24"/>
          <w:szCs w:val="24"/>
          <w:lang w:val="es-ES"/>
        </w:rPr>
        <w:t>para una adecuada gestión</w:t>
      </w:r>
      <w:r>
        <w:rPr>
          <w:rFonts w:ascii="Helvetica" w:hAnsi="Helvetica"/>
          <w:sz w:val="24"/>
          <w:szCs w:val="24"/>
          <w:lang w:val="es-ES"/>
        </w:rPr>
        <w:t xml:space="preserve"> de la empresa hostelera tanto a nivel operativo como funcional.</w:t>
      </w:r>
    </w:p>
    <w:p w:rsidR="00A93C0D" w:rsidRDefault="000A5AC9" w:rsidP="0076295F">
      <w:pPr>
        <w:tabs>
          <w:tab w:val="num" w:pos="0"/>
        </w:tabs>
        <w:spacing w:after="120"/>
        <w:jc w:val="both"/>
        <w:rPr>
          <w:rFonts w:ascii="Helvetica" w:hAnsi="Helvetica"/>
          <w:sz w:val="24"/>
          <w:szCs w:val="24"/>
          <w:lang w:val="es-ES"/>
        </w:rPr>
      </w:pPr>
      <w:r>
        <w:rPr>
          <w:rFonts w:ascii="Helvetica" w:hAnsi="Helvetica"/>
          <w:sz w:val="24"/>
          <w:szCs w:val="24"/>
          <w:lang w:val="es-ES"/>
        </w:rPr>
        <w:t xml:space="preserve">Los tantos porcentuales se utilizarán en el aprendizaje de </w:t>
      </w:r>
      <w:r w:rsidR="00036090">
        <w:rPr>
          <w:rFonts w:ascii="Helvetica" w:hAnsi="Helvetica"/>
          <w:sz w:val="24"/>
          <w:szCs w:val="24"/>
          <w:lang w:val="es-ES"/>
        </w:rPr>
        <w:t>los temas d</w:t>
      </w:r>
      <w:r>
        <w:rPr>
          <w:rFonts w:ascii="Helvetica" w:hAnsi="Helvetica"/>
          <w:sz w:val="24"/>
          <w:szCs w:val="24"/>
          <w:lang w:val="es-ES"/>
        </w:rPr>
        <w:t xml:space="preserve">el segundo bloque de la materia, teniendo también este concepto, </w:t>
      </w:r>
      <w:r w:rsidR="004355D8" w:rsidRPr="00A93C0D">
        <w:rPr>
          <w:rFonts w:ascii="Helvetica" w:hAnsi="Helvetica"/>
          <w:sz w:val="24"/>
          <w:szCs w:val="24"/>
          <w:lang w:val="es-ES"/>
        </w:rPr>
        <w:t>un carácter transversal</w:t>
      </w:r>
      <w:r w:rsidR="00B02DE5">
        <w:rPr>
          <w:rFonts w:ascii="Helvetica" w:hAnsi="Helvetica"/>
          <w:sz w:val="24"/>
          <w:szCs w:val="24"/>
          <w:lang w:val="es-ES"/>
        </w:rPr>
        <w:t xml:space="preserve"> dentro de la titulación</w:t>
      </w:r>
      <w:r w:rsidR="004355D8" w:rsidRPr="00A93C0D">
        <w:rPr>
          <w:rFonts w:ascii="Helvetica" w:hAnsi="Helvetica"/>
          <w:sz w:val="24"/>
          <w:szCs w:val="24"/>
          <w:lang w:val="es-ES"/>
        </w:rPr>
        <w:t xml:space="preserve">, </w:t>
      </w:r>
      <w:r>
        <w:rPr>
          <w:rFonts w:ascii="Helvetica" w:hAnsi="Helvetica"/>
          <w:sz w:val="24"/>
          <w:szCs w:val="24"/>
          <w:lang w:val="es-ES"/>
        </w:rPr>
        <w:t xml:space="preserve">pues </w:t>
      </w:r>
      <w:r w:rsidR="004355D8" w:rsidRPr="00A93C0D">
        <w:rPr>
          <w:rFonts w:ascii="Helvetica" w:hAnsi="Helvetica"/>
          <w:sz w:val="24"/>
          <w:szCs w:val="24"/>
          <w:lang w:val="es-ES"/>
        </w:rPr>
        <w:t xml:space="preserve">su eficaz manejo será necesario para </w:t>
      </w:r>
      <w:r w:rsidR="00A93C0D" w:rsidRPr="00A93C0D">
        <w:rPr>
          <w:rFonts w:ascii="Helvetica" w:hAnsi="Helvetica"/>
          <w:sz w:val="24"/>
          <w:szCs w:val="24"/>
          <w:lang w:val="es-ES"/>
        </w:rPr>
        <w:t xml:space="preserve">la capacitación </w:t>
      </w:r>
      <w:r>
        <w:rPr>
          <w:rFonts w:ascii="Helvetica" w:hAnsi="Helvetica"/>
          <w:sz w:val="24"/>
          <w:szCs w:val="24"/>
          <w:lang w:val="es-ES"/>
        </w:rPr>
        <w:t xml:space="preserve">del </w:t>
      </w:r>
      <w:r w:rsidR="00A93C0D" w:rsidRPr="00A93C0D">
        <w:rPr>
          <w:rFonts w:ascii="Helvetica" w:hAnsi="Helvetica"/>
          <w:sz w:val="24"/>
          <w:szCs w:val="24"/>
          <w:lang w:val="es-ES"/>
        </w:rPr>
        <w:t xml:space="preserve">alumno en </w:t>
      </w:r>
      <w:r w:rsidR="00B02DE5">
        <w:rPr>
          <w:rFonts w:ascii="Helvetica" w:hAnsi="Helvetica"/>
          <w:sz w:val="24"/>
          <w:szCs w:val="24"/>
          <w:lang w:val="es-ES"/>
        </w:rPr>
        <w:t xml:space="preserve">muchas </w:t>
      </w:r>
      <w:r w:rsidR="00A93C0D" w:rsidRPr="00A93C0D">
        <w:rPr>
          <w:rFonts w:ascii="Helvetica" w:hAnsi="Helvetica"/>
          <w:sz w:val="24"/>
          <w:szCs w:val="24"/>
          <w:lang w:val="es-ES"/>
        </w:rPr>
        <w:t>otras asignaturas de la titulación</w:t>
      </w:r>
      <w:r>
        <w:rPr>
          <w:rFonts w:ascii="Helvetica" w:hAnsi="Helvetica"/>
          <w:sz w:val="24"/>
          <w:szCs w:val="24"/>
          <w:lang w:val="es-ES"/>
        </w:rPr>
        <w:t>.</w:t>
      </w:r>
    </w:p>
    <w:p w:rsidR="00A6404E" w:rsidRPr="00A6404E" w:rsidRDefault="000A5AC9" w:rsidP="00A6404E">
      <w:pPr>
        <w:pStyle w:val="CSHGGuatextonormal"/>
        <w:rPr>
          <w:i/>
          <w:lang w:val="es-ES"/>
        </w:rPr>
      </w:pPr>
      <w:r>
        <w:rPr>
          <w:lang w:val="es-ES"/>
        </w:rPr>
        <w:t>El tema 1 es</w:t>
      </w:r>
      <w:r w:rsidR="00A6404E">
        <w:rPr>
          <w:lang w:val="es-ES"/>
        </w:rPr>
        <w:t xml:space="preserve">tá catalogado </w:t>
      </w:r>
      <w:r w:rsidR="00A6404E" w:rsidRPr="00A6404E">
        <w:rPr>
          <w:lang w:val="es-ES"/>
        </w:rPr>
        <w:t>d</w:t>
      </w:r>
      <w:r w:rsidR="00A6404E">
        <w:rPr>
          <w:lang w:val="es-ES"/>
        </w:rPr>
        <w:t>entro de la materia como tipo “C</w:t>
      </w:r>
      <w:r w:rsidR="00A6404E" w:rsidRPr="00A6404E">
        <w:rPr>
          <w:lang w:val="es-ES"/>
        </w:rPr>
        <w:t xml:space="preserve">”, esto es, de </w:t>
      </w:r>
      <w:r w:rsidR="00A6404E" w:rsidRPr="00A6404E">
        <w:rPr>
          <w:i/>
          <w:lang w:val="es-ES"/>
        </w:rPr>
        <w:t>relevancia</w:t>
      </w:r>
      <w:r w:rsidR="00A6404E">
        <w:rPr>
          <w:i/>
          <w:lang w:val="es-ES"/>
        </w:rPr>
        <w:t xml:space="preserve"> media</w:t>
      </w:r>
      <w:r w:rsidR="00A6404E" w:rsidRPr="00A6404E">
        <w:rPr>
          <w:lang w:val="es-ES"/>
        </w:rPr>
        <w:t xml:space="preserve">. </w:t>
      </w:r>
    </w:p>
    <w:p w:rsidR="0076295F" w:rsidRPr="00EB2E31" w:rsidRDefault="0076295F" w:rsidP="0076295F">
      <w:pPr>
        <w:pStyle w:val="CSHGGuatextonormal"/>
        <w:rPr>
          <w:lang w:val="es-ES"/>
        </w:rPr>
      </w:pPr>
    </w:p>
    <w:p w:rsidR="0076295F" w:rsidRPr="005B3B94" w:rsidRDefault="0076295F" w:rsidP="0076295F">
      <w:pPr>
        <w:pStyle w:val="Prrafodelista"/>
        <w:numPr>
          <w:ilvl w:val="0"/>
          <w:numId w:val="17"/>
        </w:numPr>
        <w:spacing w:after="120" w:line="240" w:lineRule="auto"/>
        <w:jc w:val="both"/>
        <w:rPr>
          <w:rFonts w:ascii="Helvetica" w:hAnsi="Helvetica" w:cs="Arial"/>
          <w:b/>
          <w:color w:val="365F91" w:themeColor="accent1" w:themeShade="BF"/>
          <w:sz w:val="24"/>
          <w:szCs w:val="24"/>
        </w:rPr>
      </w:pPr>
      <w:proofErr w:type="spellStart"/>
      <w:r w:rsidRPr="005B3B94">
        <w:rPr>
          <w:rFonts w:ascii="Helvetica" w:hAnsi="Helvetica" w:cs="Arial"/>
          <w:b/>
          <w:color w:val="365F91" w:themeColor="accent1" w:themeShade="BF"/>
          <w:sz w:val="24"/>
          <w:szCs w:val="24"/>
        </w:rPr>
        <w:t>Epígrafes</w:t>
      </w:r>
      <w:proofErr w:type="spellEnd"/>
    </w:p>
    <w:p w:rsidR="0076295F" w:rsidRPr="00A6108D" w:rsidRDefault="0076295F" w:rsidP="0076295F">
      <w:pPr>
        <w:pStyle w:val="CSHGGuatextonormal"/>
        <w:spacing w:line="276" w:lineRule="auto"/>
        <w:ind w:firstLine="1134"/>
        <w:rPr>
          <w:sz w:val="8"/>
          <w:szCs w:val="8"/>
          <w:lang w:val="es-ES"/>
        </w:rPr>
      </w:pPr>
    </w:p>
    <w:p w:rsidR="00E0745E" w:rsidRPr="00E0745E" w:rsidRDefault="006D2B7B" w:rsidP="0076295F">
      <w:pPr>
        <w:pStyle w:val="CSHGGuatextonormal"/>
        <w:spacing w:line="276" w:lineRule="auto"/>
        <w:ind w:firstLine="1134"/>
        <w:rPr>
          <w:lang w:val="es-ES"/>
        </w:rPr>
      </w:pPr>
      <w:r>
        <w:rPr>
          <w:lang w:val="es-ES"/>
        </w:rPr>
        <w:t>1.</w:t>
      </w:r>
      <w:r>
        <w:rPr>
          <w:lang w:val="es-ES"/>
        </w:rPr>
        <w:tab/>
        <w:t>Definición de</w:t>
      </w:r>
      <w:r w:rsidR="00E0745E" w:rsidRPr="00E0745E">
        <w:rPr>
          <w:lang w:val="es-ES"/>
        </w:rPr>
        <w:t xml:space="preserve"> tanto por cien</w:t>
      </w:r>
    </w:p>
    <w:p w:rsidR="00E0745E" w:rsidRPr="00E0745E" w:rsidRDefault="00E0745E" w:rsidP="0076295F">
      <w:pPr>
        <w:pStyle w:val="CSHGGuatextonormal"/>
        <w:spacing w:line="276" w:lineRule="auto"/>
        <w:ind w:firstLine="1134"/>
        <w:rPr>
          <w:lang w:val="es-ES"/>
        </w:rPr>
      </w:pPr>
      <w:r w:rsidRPr="00E0745E">
        <w:rPr>
          <w:lang w:val="es-ES"/>
        </w:rPr>
        <w:t>2.</w:t>
      </w:r>
      <w:r w:rsidRPr="00E0745E">
        <w:rPr>
          <w:lang w:val="es-ES"/>
        </w:rPr>
        <w:tab/>
      </w:r>
      <w:r w:rsidR="006D2B7B">
        <w:rPr>
          <w:lang w:val="es-ES"/>
        </w:rPr>
        <w:t>Ecuación de cálculo y t</w:t>
      </w:r>
      <w:r w:rsidRPr="00E0745E">
        <w:rPr>
          <w:lang w:val="es-ES"/>
        </w:rPr>
        <w:t>érminos</w:t>
      </w:r>
    </w:p>
    <w:p w:rsidR="00E0745E" w:rsidRPr="00E0745E" w:rsidRDefault="00E0745E" w:rsidP="0076295F">
      <w:pPr>
        <w:pStyle w:val="CSHGGuatextonormal"/>
        <w:spacing w:line="276" w:lineRule="auto"/>
        <w:ind w:firstLine="1134"/>
        <w:rPr>
          <w:lang w:val="es-ES"/>
        </w:rPr>
      </w:pPr>
      <w:r w:rsidRPr="00E0745E">
        <w:rPr>
          <w:lang w:val="es-ES"/>
        </w:rPr>
        <w:t>3.</w:t>
      </w:r>
      <w:r w:rsidRPr="00E0745E">
        <w:rPr>
          <w:lang w:val="es-ES"/>
        </w:rPr>
        <w:tab/>
        <w:t>Tipos de problemas</w:t>
      </w:r>
    </w:p>
    <w:p w:rsidR="00E0745E" w:rsidRPr="00E0745E" w:rsidRDefault="00E0745E" w:rsidP="0076295F">
      <w:pPr>
        <w:pStyle w:val="CSHGGuatextonormal"/>
        <w:spacing w:line="276" w:lineRule="auto"/>
        <w:ind w:firstLine="1134"/>
        <w:rPr>
          <w:lang w:val="es-ES"/>
        </w:rPr>
      </w:pPr>
      <w:r w:rsidRPr="00E0745E">
        <w:rPr>
          <w:lang w:val="es-ES"/>
        </w:rPr>
        <w:t>4.</w:t>
      </w:r>
      <w:r w:rsidRPr="00E0745E">
        <w:rPr>
          <w:lang w:val="es-ES"/>
        </w:rPr>
        <w:tab/>
        <w:t>Equivalencias</w:t>
      </w:r>
    </w:p>
    <w:p w:rsidR="000A5AC9" w:rsidRDefault="000A5AC9">
      <w:pPr>
        <w:rPr>
          <w:rFonts w:ascii="Helvetica" w:eastAsia="Times New Roman" w:hAnsi="Helvetica" w:cs="Times New Roman"/>
          <w:sz w:val="24"/>
          <w:szCs w:val="20"/>
          <w:lang w:val="es-ES"/>
        </w:rPr>
      </w:pPr>
      <w:r>
        <w:rPr>
          <w:rFonts w:ascii="Helvetica" w:eastAsia="Times New Roman" w:hAnsi="Helvetica" w:cs="Times New Roman"/>
          <w:sz w:val="24"/>
          <w:szCs w:val="20"/>
          <w:lang w:val="es-ES"/>
        </w:rPr>
        <w:br w:type="page"/>
      </w:r>
    </w:p>
    <w:p w:rsidR="0076295F" w:rsidRPr="00B82923" w:rsidRDefault="0076295F" w:rsidP="0076295F">
      <w:pPr>
        <w:spacing w:after="120" w:line="240" w:lineRule="auto"/>
        <w:jc w:val="both"/>
        <w:rPr>
          <w:rFonts w:ascii="Helvetica" w:eastAsia="Times New Roman" w:hAnsi="Helvetica" w:cs="Times New Roman"/>
          <w:sz w:val="2"/>
          <w:szCs w:val="2"/>
          <w:lang w:val="es-ES"/>
        </w:rPr>
      </w:pPr>
    </w:p>
    <w:p w:rsidR="0076295F" w:rsidRPr="0076295F" w:rsidRDefault="0076295F" w:rsidP="0076295F">
      <w:pPr>
        <w:numPr>
          <w:ilvl w:val="0"/>
          <w:numId w:val="17"/>
        </w:numPr>
        <w:spacing w:after="120" w:line="240" w:lineRule="auto"/>
        <w:contextualSpacing/>
        <w:jc w:val="both"/>
        <w:rPr>
          <w:rFonts w:ascii="Helvetica" w:hAnsi="Helvetica" w:cs="Arial"/>
          <w:b/>
          <w:color w:val="365F91" w:themeColor="accent1" w:themeShade="BF"/>
          <w:sz w:val="24"/>
          <w:szCs w:val="24"/>
          <w:lang w:val="es-ES"/>
        </w:rPr>
      </w:pPr>
      <w:r w:rsidRPr="0076295F">
        <w:rPr>
          <w:rFonts w:ascii="Helvetica" w:hAnsi="Helvetica" w:cs="Arial"/>
          <w:b/>
          <w:color w:val="365F91" w:themeColor="accent1" w:themeShade="BF"/>
          <w:sz w:val="24"/>
          <w:szCs w:val="24"/>
          <w:lang w:val="es-ES"/>
        </w:rPr>
        <w:t>Materiales y referencias para el estudio</w:t>
      </w:r>
    </w:p>
    <w:p w:rsidR="0076295F" w:rsidRPr="00B82923" w:rsidRDefault="0076295F" w:rsidP="0076295F">
      <w:pPr>
        <w:spacing w:after="120"/>
        <w:jc w:val="both"/>
        <w:rPr>
          <w:rFonts w:ascii="Helvetica" w:hAnsi="Helvetica"/>
          <w:sz w:val="12"/>
          <w:szCs w:val="12"/>
          <w:lang w:val="es-ES"/>
        </w:rPr>
      </w:pPr>
    </w:p>
    <w:p w:rsidR="00A93C0D" w:rsidRPr="00A93C0D" w:rsidRDefault="00A93C0D" w:rsidP="0076295F">
      <w:pPr>
        <w:spacing w:after="120"/>
        <w:jc w:val="both"/>
        <w:rPr>
          <w:rFonts w:ascii="Helvetica" w:hAnsi="Helvetica"/>
          <w:sz w:val="24"/>
          <w:szCs w:val="24"/>
          <w:lang w:val="es-ES"/>
        </w:rPr>
      </w:pPr>
      <w:r w:rsidRPr="00A93C0D">
        <w:rPr>
          <w:rFonts w:ascii="Helvetica" w:hAnsi="Helvetica"/>
          <w:sz w:val="24"/>
          <w:szCs w:val="24"/>
          <w:lang w:val="es-ES"/>
        </w:rPr>
        <w:t xml:space="preserve">Este tema podrá seguirse a través del manual </w:t>
      </w:r>
      <w:r w:rsidR="000A5AC9">
        <w:rPr>
          <w:rFonts w:ascii="Helvetica" w:hAnsi="Helvetica"/>
          <w:sz w:val="24"/>
          <w:szCs w:val="24"/>
          <w:lang w:val="es-ES"/>
        </w:rPr>
        <w:t>de la asignatura</w:t>
      </w:r>
      <w:r>
        <w:rPr>
          <w:rFonts w:ascii="Helvetica" w:hAnsi="Helvetica"/>
          <w:sz w:val="24"/>
          <w:szCs w:val="24"/>
          <w:lang w:val="es-ES"/>
        </w:rPr>
        <w:t xml:space="preserve"> entregado a cada alumno al comenzar el curso y los apuntes que el propio estudiante tome durante las explicaciones del profesor</w:t>
      </w:r>
      <w:r w:rsidR="00036090">
        <w:rPr>
          <w:rFonts w:ascii="Helvetica" w:hAnsi="Helvetica"/>
          <w:sz w:val="24"/>
          <w:szCs w:val="24"/>
          <w:lang w:val="es-ES"/>
        </w:rPr>
        <w:t xml:space="preserve"> en las sesiones de</w:t>
      </w:r>
      <w:r w:rsidR="000A5AC9">
        <w:rPr>
          <w:rFonts w:ascii="Helvetica" w:hAnsi="Helvetica"/>
          <w:sz w:val="24"/>
          <w:szCs w:val="24"/>
          <w:lang w:val="es-ES"/>
        </w:rPr>
        <w:t xml:space="preserve"> clase.</w:t>
      </w:r>
    </w:p>
    <w:p w:rsidR="00E0745E" w:rsidRDefault="000A5AC9" w:rsidP="00AC32B4">
      <w:pPr>
        <w:spacing w:after="120"/>
        <w:jc w:val="both"/>
        <w:rPr>
          <w:rFonts w:ascii="Helvetica" w:hAnsi="Helvetica"/>
          <w:sz w:val="24"/>
          <w:szCs w:val="24"/>
          <w:lang w:val="es-ES"/>
        </w:rPr>
      </w:pPr>
      <w:r>
        <w:rPr>
          <w:rFonts w:ascii="Helvetica" w:hAnsi="Helvetica"/>
          <w:sz w:val="24"/>
          <w:szCs w:val="24"/>
          <w:lang w:val="es-ES"/>
        </w:rPr>
        <w:t xml:space="preserve">Para un adecuado aprendizaje, resulta </w:t>
      </w:r>
      <w:r w:rsidR="00A93C0D" w:rsidRPr="00A93C0D">
        <w:rPr>
          <w:rFonts w:ascii="Helvetica" w:hAnsi="Helvetica"/>
          <w:sz w:val="24"/>
          <w:szCs w:val="24"/>
          <w:lang w:val="es-ES"/>
        </w:rPr>
        <w:t xml:space="preserve">imprescindible </w:t>
      </w:r>
      <w:r>
        <w:rPr>
          <w:rFonts w:ascii="Helvetica" w:hAnsi="Helvetica"/>
          <w:sz w:val="24"/>
          <w:szCs w:val="24"/>
          <w:lang w:val="es-ES"/>
        </w:rPr>
        <w:t xml:space="preserve">que el alumno tenga a su disposición una </w:t>
      </w:r>
      <w:r w:rsidR="00A93C0D" w:rsidRPr="00A93C0D">
        <w:rPr>
          <w:rFonts w:ascii="Helvetica" w:hAnsi="Helvetica"/>
          <w:sz w:val="24"/>
          <w:szCs w:val="24"/>
          <w:lang w:val="es-ES"/>
        </w:rPr>
        <w:t xml:space="preserve">calculadora </w:t>
      </w:r>
      <w:r>
        <w:rPr>
          <w:rFonts w:ascii="Helvetica" w:hAnsi="Helvetica"/>
          <w:sz w:val="24"/>
          <w:szCs w:val="24"/>
          <w:lang w:val="es-ES"/>
        </w:rPr>
        <w:t xml:space="preserve">científica </w:t>
      </w:r>
      <w:r w:rsidR="00A93C0D" w:rsidRPr="00A93C0D">
        <w:rPr>
          <w:rFonts w:ascii="Helvetica" w:hAnsi="Helvetica"/>
          <w:sz w:val="24"/>
          <w:szCs w:val="24"/>
          <w:lang w:val="es-ES"/>
        </w:rPr>
        <w:t xml:space="preserve">y </w:t>
      </w:r>
      <w:r>
        <w:rPr>
          <w:rFonts w:ascii="Helvetica" w:hAnsi="Helvetica"/>
          <w:sz w:val="24"/>
          <w:szCs w:val="24"/>
          <w:lang w:val="es-ES"/>
        </w:rPr>
        <w:t>domine su manejo.</w:t>
      </w:r>
    </w:p>
    <w:p w:rsidR="000A5AC9" w:rsidRPr="00A6108D" w:rsidRDefault="000A5AC9" w:rsidP="00AC32B4">
      <w:pPr>
        <w:spacing w:after="120"/>
        <w:jc w:val="both"/>
        <w:rPr>
          <w:rFonts w:ascii="Helvetica" w:eastAsia="Times New Roman" w:hAnsi="Helvetica" w:cs="Times New Roman"/>
          <w:sz w:val="16"/>
          <w:szCs w:val="16"/>
          <w:lang w:val="es-ES"/>
        </w:rPr>
      </w:pPr>
    </w:p>
    <w:p w:rsidR="00AC32B4" w:rsidRPr="00AC32B4" w:rsidRDefault="00AC32B4" w:rsidP="00AC32B4">
      <w:pPr>
        <w:numPr>
          <w:ilvl w:val="0"/>
          <w:numId w:val="17"/>
        </w:numPr>
        <w:spacing w:after="120" w:line="240" w:lineRule="auto"/>
        <w:contextualSpacing/>
        <w:jc w:val="both"/>
        <w:rPr>
          <w:rFonts w:ascii="Helvetica" w:hAnsi="Helvetica" w:cs="Arial"/>
          <w:b/>
          <w:color w:val="365F91" w:themeColor="accent1" w:themeShade="BF"/>
          <w:sz w:val="24"/>
          <w:szCs w:val="24"/>
          <w:lang w:val="es-ES"/>
        </w:rPr>
      </w:pPr>
      <w:r w:rsidRPr="00AC32B4">
        <w:rPr>
          <w:rFonts w:ascii="Helvetica" w:hAnsi="Helvetica" w:cs="Arial"/>
          <w:b/>
          <w:color w:val="365F91" w:themeColor="accent1" w:themeShade="BF"/>
          <w:sz w:val="24"/>
          <w:szCs w:val="24"/>
          <w:lang w:val="es-ES"/>
        </w:rPr>
        <w:t>Método de trabajo aconsejado</w:t>
      </w:r>
    </w:p>
    <w:p w:rsidR="00AC32B4" w:rsidRPr="00B82923" w:rsidRDefault="00AC32B4" w:rsidP="00133A91">
      <w:pPr>
        <w:jc w:val="both"/>
        <w:rPr>
          <w:rFonts w:ascii="Helvetica" w:hAnsi="Helvetica"/>
          <w:sz w:val="12"/>
          <w:szCs w:val="12"/>
          <w:lang w:val="es-ES"/>
        </w:rPr>
      </w:pPr>
    </w:p>
    <w:p w:rsidR="00515F1A" w:rsidRDefault="0047114D" w:rsidP="006D2B7B">
      <w:pPr>
        <w:spacing w:after="120"/>
        <w:jc w:val="both"/>
        <w:rPr>
          <w:rFonts w:ascii="Helvetica" w:hAnsi="Helvetica"/>
          <w:sz w:val="24"/>
          <w:szCs w:val="24"/>
          <w:lang w:val="es-ES"/>
        </w:rPr>
      </w:pPr>
      <w:r>
        <w:rPr>
          <w:rFonts w:ascii="Helvetica" w:hAnsi="Helvetica"/>
          <w:sz w:val="24"/>
          <w:szCs w:val="24"/>
          <w:lang w:val="es-ES"/>
        </w:rPr>
        <w:t>P</w:t>
      </w:r>
      <w:r w:rsidR="00A93C0D">
        <w:rPr>
          <w:rFonts w:ascii="Helvetica" w:hAnsi="Helvetica"/>
          <w:sz w:val="24"/>
          <w:szCs w:val="24"/>
          <w:lang w:val="es-ES"/>
        </w:rPr>
        <w:t xml:space="preserve">ara </w:t>
      </w:r>
      <w:r>
        <w:rPr>
          <w:rFonts w:ascii="Helvetica" w:hAnsi="Helvetica"/>
          <w:sz w:val="24"/>
          <w:szCs w:val="24"/>
          <w:lang w:val="es-ES"/>
        </w:rPr>
        <w:t xml:space="preserve">alcanzar </w:t>
      </w:r>
      <w:r w:rsidR="00A93C0D">
        <w:rPr>
          <w:rFonts w:ascii="Helvetica" w:hAnsi="Helvetica"/>
          <w:sz w:val="24"/>
          <w:szCs w:val="24"/>
          <w:lang w:val="es-ES"/>
        </w:rPr>
        <w:t xml:space="preserve">los objetivos planteados para este tema, </w:t>
      </w:r>
      <w:r>
        <w:rPr>
          <w:rFonts w:ascii="Helvetica" w:hAnsi="Helvetica"/>
          <w:sz w:val="24"/>
          <w:szCs w:val="24"/>
          <w:lang w:val="es-ES"/>
        </w:rPr>
        <w:t xml:space="preserve">la clave </w:t>
      </w:r>
      <w:r w:rsidR="00A93C0D">
        <w:rPr>
          <w:rFonts w:ascii="Helvetica" w:hAnsi="Helvetica"/>
          <w:sz w:val="24"/>
          <w:szCs w:val="24"/>
          <w:lang w:val="es-ES"/>
        </w:rPr>
        <w:t xml:space="preserve">es la realización de </w:t>
      </w:r>
      <w:r w:rsidR="00A93C0D" w:rsidRPr="00A93C0D">
        <w:rPr>
          <w:rFonts w:ascii="Helvetica" w:hAnsi="Helvetica"/>
          <w:sz w:val="24"/>
          <w:szCs w:val="24"/>
          <w:lang w:val="es-ES"/>
        </w:rPr>
        <w:t xml:space="preserve"> muchos ejercicios</w:t>
      </w:r>
      <w:r w:rsidR="00A93C0D">
        <w:rPr>
          <w:rFonts w:ascii="Helvetica" w:hAnsi="Helvetica"/>
          <w:sz w:val="24"/>
          <w:szCs w:val="24"/>
          <w:lang w:val="es-ES"/>
        </w:rPr>
        <w:t xml:space="preserve"> de aplicación práctica</w:t>
      </w:r>
      <w:r w:rsidR="00A93C0D" w:rsidRPr="00A93C0D">
        <w:rPr>
          <w:rFonts w:ascii="Helvetica" w:hAnsi="Helvetica"/>
          <w:sz w:val="24"/>
          <w:szCs w:val="24"/>
          <w:lang w:val="es-ES"/>
        </w:rPr>
        <w:t xml:space="preserve">. </w:t>
      </w:r>
    </w:p>
    <w:p w:rsidR="00A93C0D" w:rsidRPr="00A93C0D" w:rsidRDefault="00A93C0D" w:rsidP="006D2B7B">
      <w:pPr>
        <w:spacing w:after="120"/>
        <w:jc w:val="both"/>
        <w:rPr>
          <w:rFonts w:ascii="Helvetica" w:hAnsi="Helvetica"/>
          <w:sz w:val="24"/>
          <w:szCs w:val="24"/>
          <w:lang w:val="es-ES"/>
        </w:rPr>
      </w:pPr>
      <w:r w:rsidRPr="00A93C0D">
        <w:rPr>
          <w:rFonts w:ascii="Helvetica" w:hAnsi="Helvetica"/>
          <w:sz w:val="24"/>
          <w:szCs w:val="24"/>
          <w:lang w:val="es-ES"/>
        </w:rPr>
        <w:t>No ob</w:t>
      </w:r>
      <w:r>
        <w:rPr>
          <w:rFonts w:ascii="Helvetica" w:hAnsi="Helvetica"/>
          <w:sz w:val="24"/>
          <w:szCs w:val="24"/>
          <w:lang w:val="es-ES"/>
        </w:rPr>
        <w:t xml:space="preserve">stante, </w:t>
      </w:r>
      <w:r w:rsidR="000A5AC9">
        <w:rPr>
          <w:rFonts w:ascii="Helvetica" w:hAnsi="Helvetica"/>
          <w:sz w:val="24"/>
          <w:szCs w:val="24"/>
          <w:lang w:val="es-ES"/>
        </w:rPr>
        <w:t xml:space="preserve">previamente, </w:t>
      </w:r>
      <w:r>
        <w:rPr>
          <w:rFonts w:ascii="Helvetica" w:hAnsi="Helvetica"/>
          <w:sz w:val="24"/>
          <w:szCs w:val="24"/>
          <w:lang w:val="es-ES"/>
        </w:rPr>
        <w:t xml:space="preserve">es imprescindible haber comprendido todos los conceptos teóricos </w:t>
      </w:r>
      <w:r w:rsidR="000A5AC9">
        <w:rPr>
          <w:rFonts w:ascii="Helvetica" w:hAnsi="Helvetica"/>
          <w:sz w:val="24"/>
          <w:szCs w:val="24"/>
          <w:lang w:val="es-ES"/>
        </w:rPr>
        <w:t xml:space="preserve">relativos al tema. Así el alumno podrá identificar y </w:t>
      </w:r>
      <w:r w:rsidR="00515F1A">
        <w:rPr>
          <w:rFonts w:ascii="Helvetica" w:hAnsi="Helvetica"/>
          <w:sz w:val="24"/>
          <w:szCs w:val="24"/>
          <w:lang w:val="es-ES"/>
        </w:rPr>
        <w:t xml:space="preserve">estructurar </w:t>
      </w:r>
      <w:r>
        <w:rPr>
          <w:rFonts w:ascii="Helvetica" w:hAnsi="Helvetica"/>
          <w:sz w:val="24"/>
          <w:szCs w:val="24"/>
          <w:lang w:val="es-ES"/>
        </w:rPr>
        <w:t>la información presen</w:t>
      </w:r>
      <w:r w:rsidR="00A6108D">
        <w:rPr>
          <w:rFonts w:ascii="Helvetica" w:hAnsi="Helvetica"/>
          <w:sz w:val="24"/>
          <w:szCs w:val="24"/>
          <w:lang w:val="es-ES"/>
        </w:rPr>
        <w:t xml:space="preserve">tada en cada ejercicio </w:t>
      </w:r>
      <w:r w:rsidR="000A5AC9">
        <w:rPr>
          <w:rFonts w:ascii="Helvetica" w:hAnsi="Helvetica"/>
          <w:sz w:val="24"/>
          <w:szCs w:val="24"/>
          <w:lang w:val="es-ES"/>
        </w:rPr>
        <w:t xml:space="preserve">en relación a los datos numéricos </w:t>
      </w:r>
      <w:r w:rsidR="00B82923">
        <w:rPr>
          <w:rFonts w:ascii="Helvetica" w:hAnsi="Helvetica"/>
          <w:sz w:val="24"/>
          <w:szCs w:val="24"/>
          <w:lang w:val="es-ES"/>
        </w:rPr>
        <w:t>de las variables a utilizar</w:t>
      </w:r>
      <w:r>
        <w:rPr>
          <w:rFonts w:ascii="Helvetica" w:hAnsi="Helvetica"/>
          <w:sz w:val="24"/>
          <w:szCs w:val="24"/>
          <w:lang w:val="es-ES"/>
        </w:rPr>
        <w:t xml:space="preserve">, realizar el planteamiento </w:t>
      </w:r>
      <w:r w:rsidR="00B82923">
        <w:rPr>
          <w:rFonts w:ascii="Helvetica" w:hAnsi="Helvetica"/>
          <w:sz w:val="24"/>
          <w:szCs w:val="24"/>
          <w:lang w:val="es-ES"/>
        </w:rPr>
        <w:t xml:space="preserve">del problema </w:t>
      </w:r>
      <w:r>
        <w:rPr>
          <w:rFonts w:ascii="Helvetica" w:hAnsi="Helvetica"/>
          <w:sz w:val="24"/>
          <w:szCs w:val="24"/>
          <w:lang w:val="es-ES"/>
        </w:rPr>
        <w:t xml:space="preserve">y conseguir presentar su solución correcta en los términos </w:t>
      </w:r>
      <w:r w:rsidR="00B82923">
        <w:rPr>
          <w:rFonts w:ascii="Helvetica" w:hAnsi="Helvetica"/>
          <w:sz w:val="24"/>
          <w:szCs w:val="24"/>
          <w:lang w:val="es-ES"/>
        </w:rPr>
        <w:t xml:space="preserve">matemáticos </w:t>
      </w:r>
      <w:r>
        <w:rPr>
          <w:rFonts w:ascii="Helvetica" w:hAnsi="Helvetica"/>
          <w:sz w:val="24"/>
          <w:szCs w:val="24"/>
          <w:lang w:val="es-ES"/>
        </w:rPr>
        <w:t>adecuados</w:t>
      </w:r>
      <w:r w:rsidR="00036090">
        <w:rPr>
          <w:rFonts w:ascii="Helvetica" w:hAnsi="Helvetica"/>
          <w:sz w:val="24"/>
          <w:szCs w:val="24"/>
          <w:lang w:val="es-ES"/>
        </w:rPr>
        <w:t xml:space="preserve"> </w:t>
      </w:r>
      <w:r w:rsidR="00A6108D">
        <w:rPr>
          <w:rFonts w:ascii="Helvetica" w:hAnsi="Helvetica"/>
          <w:sz w:val="24"/>
          <w:szCs w:val="24"/>
          <w:lang w:val="es-ES"/>
        </w:rPr>
        <w:t xml:space="preserve">y </w:t>
      </w:r>
      <w:r w:rsidR="00036090">
        <w:rPr>
          <w:rFonts w:ascii="Helvetica" w:hAnsi="Helvetica"/>
          <w:sz w:val="24"/>
          <w:szCs w:val="24"/>
          <w:lang w:val="es-ES"/>
        </w:rPr>
        <w:t>de forma rápida</w:t>
      </w:r>
      <w:r>
        <w:rPr>
          <w:rFonts w:ascii="Helvetica" w:hAnsi="Helvetica"/>
          <w:sz w:val="24"/>
          <w:szCs w:val="24"/>
          <w:lang w:val="es-ES"/>
        </w:rPr>
        <w:t>.</w:t>
      </w:r>
      <w:r w:rsidRPr="00A93C0D">
        <w:rPr>
          <w:rFonts w:ascii="Helvetica" w:hAnsi="Helvetica"/>
          <w:sz w:val="24"/>
          <w:szCs w:val="24"/>
          <w:lang w:val="es-ES"/>
        </w:rPr>
        <w:t xml:space="preserve"> </w:t>
      </w:r>
      <w:r w:rsidR="00515F1A">
        <w:rPr>
          <w:rFonts w:ascii="Helvetica" w:hAnsi="Helvetica"/>
          <w:sz w:val="24"/>
          <w:szCs w:val="24"/>
          <w:lang w:val="es-ES"/>
        </w:rPr>
        <w:t xml:space="preserve">En este sentido se </w:t>
      </w:r>
      <w:r w:rsidR="00515F1A" w:rsidRPr="00515F1A">
        <w:rPr>
          <w:rFonts w:ascii="Helvetica" w:hAnsi="Helvetica"/>
          <w:sz w:val="24"/>
          <w:szCs w:val="24"/>
          <w:lang w:val="es-ES"/>
        </w:rPr>
        <w:t>aconseja siempre seguir la metodología propuesta por el profesor</w:t>
      </w:r>
      <w:r w:rsidR="00515F1A">
        <w:rPr>
          <w:rFonts w:ascii="Helvetica" w:hAnsi="Helvetica"/>
          <w:sz w:val="24"/>
          <w:szCs w:val="24"/>
          <w:lang w:val="es-ES"/>
        </w:rPr>
        <w:t xml:space="preserve"> en clase.</w:t>
      </w:r>
    </w:p>
    <w:p w:rsidR="00575CFC" w:rsidRPr="00B82923" w:rsidRDefault="00575CFC" w:rsidP="006D2B7B">
      <w:pPr>
        <w:pStyle w:val="CSHGGuatextonormal"/>
        <w:spacing w:line="276" w:lineRule="auto"/>
        <w:rPr>
          <w:sz w:val="16"/>
          <w:szCs w:val="16"/>
          <w:lang w:val="es-ES"/>
        </w:rPr>
      </w:pPr>
    </w:p>
    <w:p w:rsidR="00515F1A" w:rsidRDefault="00D44B84" w:rsidP="00AC32B4">
      <w:pPr>
        <w:pStyle w:val="Prrafodelista"/>
        <w:numPr>
          <w:ilvl w:val="0"/>
          <w:numId w:val="17"/>
        </w:numPr>
        <w:spacing w:after="120"/>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Actividades propuestas</w:t>
      </w:r>
    </w:p>
    <w:p w:rsidR="00AC32B4" w:rsidRPr="00B82923" w:rsidRDefault="00AC32B4" w:rsidP="00AC32B4">
      <w:pPr>
        <w:pStyle w:val="Prrafodelista"/>
        <w:spacing w:after="120"/>
        <w:jc w:val="both"/>
        <w:rPr>
          <w:rFonts w:ascii="Helvetica" w:hAnsi="Helvetica" w:cs="Arial"/>
          <w:b/>
          <w:color w:val="365F91" w:themeColor="accent1" w:themeShade="BF"/>
          <w:sz w:val="12"/>
          <w:szCs w:val="12"/>
          <w:lang w:val="es-ES"/>
        </w:rPr>
      </w:pPr>
    </w:p>
    <w:p w:rsidR="00515F1A" w:rsidRPr="00515F1A" w:rsidRDefault="00036090" w:rsidP="006D2B7B">
      <w:pPr>
        <w:spacing w:after="120"/>
        <w:jc w:val="both"/>
        <w:rPr>
          <w:rFonts w:ascii="Helvetica" w:hAnsi="Helvetica"/>
          <w:sz w:val="24"/>
          <w:szCs w:val="24"/>
          <w:lang w:val="es-ES"/>
        </w:rPr>
      </w:pPr>
      <w:r>
        <w:rPr>
          <w:rFonts w:ascii="Helvetica" w:hAnsi="Helvetica"/>
          <w:sz w:val="24"/>
          <w:szCs w:val="24"/>
          <w:lang w:val="es-ES"/>
        </w:rPr>
        <w:t>Resolución por el alumno</w:t>
      </w:r>
      <w:r w:rsidR="00B82923">
        <w:rPr>
          <w:rFonts w:ascii="Helvetica" w:hAnsi="Helvetica"/>
          <w:sz w:val="24"/>
          <w:szCs w:val="24"/>
          <w:lang w:val="es-ES"/>
        </w:rPr>
        <w:t xml:space="preserve"> de forma autónoma</w:t>
      </w:r>
      <w:r w:rsidR="00515F1A">
        <w:rPr>
          <w:rFonts w:ascii="Helvetica" w:hAnsi="Helvetica"/>
          <w:sz w:val="24"/>
          <w:szCs w:val="24"/>
          <w:lang w:val="es-ES"/>
        </w:rPr>
        <w:t xml:space="preserve"> </w:t>
      </w:r>
      <w:r w:rsidR="00515F1A" w:rsidRPr="00515F1A">
        <w:rPr>
          <w:rFonts w:ascii="Helvetica" w:hAnsi="Helvetica"/>
          <w:sz w:val="24"/>
          <w:szCs w:val="24"/>
          <w:lang w:val="es-ES"/>
        </w:rPr>
        <w:t xml:space="preserve">de </w:t>
      </w:r>
      <w:r w:rsidR="00515F1A">
        <w:rPr>
          <w:rFonts w:ascii="Helvetica" w:hAnsi="Helvetica"/>
          <w:sz w:val="24"/>
          <w:szCs w:val="24"/>
          <w:lang w:val="es-ES"/>
        </w:rPr>
        <w:t xml:space="preserve">todos los </w:t>
      </w:r>
      <w:r w:rsidR="00515F1A" w:rsidRPr="00515F1A">
        <w:rPr>
          <w:rFonts w:ascii="Helvetica" w:hAnsi="Helvetica"/>
          <w:sz w:val="24"/>
          <w:szCs w:val="24"/>
          <w:lang w:val="es-ES"/>
        </w:rPr>
        <w:t>ejercicios prácticos</w:t>
      </w:r>
      <w:r w:rsidR="005E6CCC">
        <w:rPr>
          <w:rFonts w:ascii="Helvetica" w:hAnsi="Helvetica"/>
          <w:sz w:val="24"/>
          <w:szCs w:val="24"/>
          <w:lang w:val="es-ES"/>
        </w:rPr>
        <w:t xml:space="preserve"> que figuran en el manual entregado siguiendo las recomendaciones y pautas previas marcadas por su profesor/a</w:t>
      </w:r>
      <w:r w:rsidR="00515F1A">
        <w:rPr>
          <w:rFonts w:ascii="Helvetica" w:hAnsi="Helvetica"/>
          <w:sz w:val="24"/>
          <w:szCs w:val="24"/>
          <w:lang w:val="es-ES"/>
        </w:rPr>
        <w:t xml:space="preserve">. En algunos casos estos ejercicios </w:t>
      </w:r>
      <w:r w:rsidR="00B82923">
        <w:rPr>
          <w:rFonts w:ascii="Helvetica" w:hAnsi="Helvetica"/>
          <w:sz w:val="24"/>
          <w:szCs w:val="24"/>
          <w:lang w:val="es-ES"/>
        </w:rPr>
        <w:t xml:space="preserve">pueden ser </w:t>
      </w:r>
      <w:r w:rsidR="00515F1A">
        <w:rPr>
          <w:rFonts w:ascii="Helvetica" w:hAnsi="Helvetica"/>
          <w:sz w:val="24"/>
          <w:szCs w:val="24"/>
          <w:lang w:val="es-ES"/>
        </w:rPr>
        <w:t>complementarios a los que figuran en el manual de la asignatura.</w:t>
      </w:r>
    </w:p>
    <w:p w:rsidR="00575CFC" w:rsidRPr="00B82923" w:rsidRDefault="00575CFC" w:rsidP="00133A91">
      <w:pPr>
        <w:pStyle w:val="CSHGGuatextonormal"/>
        <w:spacing w:line="276" w:lineRule="auto"/>
        <w:rPr>
          <w:sz w:val="16"/>
          <w:szCs w:val="16"/>
          <w:lang w:val="es-ES"/>
        </w:rPr>
      </w:pPr>
    </w:p>
    <w:p w:rsidR="00575CFC" w:rsidRDefault="00D44B84" w:rsidP="00AC32B4">
      <w:pPr>
        <w:pStyle w:val="Prrafodelista"/>
        <w:numPr>
          <w:ilvl w:val="0"/>
          <w:numId w:val="17"/>
        </w:numPr>
        <w:spacing w:after="120"/>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Competencias trabajadas</w:t>
      </w:r>
    </w:p>
    <w:p w:rsidR="004F25E9" w:rsidRPr="00B82923" w:rsidRDefault="004F25E9" w:rsidP="004F25E9">
      <w:pPr>
        <w:pStyle w:val="Prrafodelista"/>
        <w:spacing w:after="120"/>
        <w:jc w:val="both"/>
        <w:rPr>
          <w:rFonts w:ascii="Helvetica" w:hAnsi="Helvetica" w:cs="Arial"/>
          <w:b/>
          <w:color w:val="365F91" w:themeColor="accent1" w:themeShade="BF"/>
          <w:sz w:val="2"/>
          <w:szCs w:val="2"/>
          <w:lang w:val="es-ES"/>
        </w:rPr>
      </w:pPr>
    </w:p>
    <w:p w:rsidR="00AC32B4" w:rsidRPr="006D2B7B" w:rsidRDefault="00AC32B4" w:rsidP="00AC32B4">
      <w:pPr>
        <w:pStyle w:val="Prrafodelista"/>
        <w:spacing w:after="120"/>
        <w:jc w:val="both"/>
        <w:rPr>
          <w:rFonts w:ascii="Helvetica" w:hAnsi="Helvetica" w:cs="Arial"/>
          <w:b/>
          <w:color w:val="FF0000"/>
          <w:sz w:val="4"/>
          <w:szCs w:val="4"/>
          <w:lang w:val="es-ES"/>
        </w:rPr>
      </w:pPr>
    </w:p>
    <w:tbl>
      <w:tblPr>
        <w:tblW w:w="0" w:type="auto"/>
        <w:tblInd w:w="720" w:type="dxa"/>
        <w:tblLook w:val="01E0" w:firstRow="1" w:lastRow="1" w:firstColumn="1" w:lastColumn="1" w:noHBand="0" w:noVBand="0"/>
      </w:tblPr>
      <w:tblGrid>
        <w:gridCol w:w="1623"/>
        <w:gridCol w:w="1623"/>
        <w:gridCol w:w="1623"/>
      </w:tblGrid>
      <w:tr w:rsidR="00BF66B0" w:rsidRPr="00BF66B0" w:rsidTr="00B82923">
        <w:trPr>
          <w:trHeight w:val="414"/>
        </w:trPr>
        <w:tc>
          <w:tcPr>
            <w:tcW w:w="1623" w:type="dxa"/>
            <w:shd w:val="clear" w:color="auto" w:fill="auto"/>
          </w:tcPr>
          <w:p w:rsidR="0047114D" w:rsidRPr="00BF66B0" w:rsidRDefault="0047114D" w:rsidP="00133A91">
            <w:pPr>
              <w:pStyle w:val="CSHGGuatextonormal"/>
              <w:spacing w:line="276" w:lineRule="auto"/>
              <w:rPr>
                <w:color w:val="FF0000"/>
                <w:lang w:val="es-ES"/>
              </w:rPr>
            </w:pPr>
            <w:r w:rsidRPr="006D2B7B">
              <w:rPr>
                <w:lang w:val="es-ES"/>
              </w:rPr>
              <w:t>E1</w:t>
            </w:r>
          </w:p>
        </w:tc>
        <w:tc>
          <w:tcPr>
            <w:tcW w:w="1623" w:type="dxa"/>
            <w:shd w:val="clear" w:color="auto" w:fill="auto"/>
          </w:tcPr>
          <w:p w:rsidR="0047114D" w:rsidRPr="006D2B7B" w:rsidRDefault="0047114D" w:rsidP="00133A91">
            <w:pPr>
              <w:pStyle w:val="CSHGGuatextonormal"/>
              <w:spacing w:line="276" w:lineRule="auto"/>
              <w:rPr>
                <w:lang w:val="es-ES"/>
              </w:rPr>
            </w:pPr>
            <w:r w:rsidRPr="006D2B7B">
              <w:rPr>
                <w:lang w:val="es-ES"/>
              </w:rPr>
              <w:t>B1</w:t>
            </w:r>
          </w:p>
        </w:tc>
        <w:tc>
          <w:tcPr>
            <w:tcW w:w="1623" w:type="dxa"/>
            <w:shd w:val="clear" w:color="auto" w:fill="auto"/>
          </w:tcPr>
          <w:p w:rsidR="0047114D" w:rsidRPr="006D2B7B" w:rsidRDefault="006D2B7B" w:rsidP="00133A91">
            <w:pPr>
              <w:pStyle w:val="CSHGGuatextonormal"/>
              <w:spacing w:line="276" w:lineRule="auto"/>
              <w:rPr>
                <w:lang w:val="es-ES"/>
              </w:rPr>
            </w:pPr>
            <w:r w:rsidRPr="006D2B7B">
              <w:rPr>
                <w:lang w:val="es-ES"/>
              </w:rPr>
              <w:t>C2</w:t>
            </w:r>
          </w:p>
        </w:tc>
      </w:tr>
      <w:tr w:rsidR="00BF66B0" w:rsidRPr="00BF66B0" w:rsidTr="00B82923">
        <w:trPr>
          <w:trHeight w:val="2917"/>
        </w:trPr>
        <w:tc>
          <w:tcPr>
            <w:tcW w:w="1623" w:type="dxa"/>
            <w:shd w:val="clear" w:color="auto" w:fill="auto"/>
          </w:tcPr>
          <w:p w:rsidR="0047114D" w:rsidRDefault="0047114D" w:rsidP="00133A91">
            <w:pPr>
              <w:pStyle w:val="CSHGGuatextonormal"/>
              <w:spacing w:line="276" w:lineRule="auto"/>
              <w:rPr>
                <w:lang w:val="es-ES"/>
              </w:rPr>
            </w:pPr>
            <w:r w:rsidRPr="00E02313">
              <w:rPr>
                <w:lang w:val="es-ES"/>
              </w:rPr>
              <w:t>E1</w:t>
            </w:r>
            <w:r w:rsidR="00E02313" w:rsidRPr="00E02313">
              <w:rPr>
                <w:lang w:val="es-ES"/>
              </w:rPr>
              <w:t>0</w:t>
            </w:r>
          </w:p>
          <w:p w:rsidR="006D2B7B" w:rsidRPr="006D2B7B" w:rsidRDefault="006D2B7B" w:rsidP="006D2B7B">
            <w:pPr>
              <w:pStyle w:val="CSHGGuatextonormal"/>
              <w:rPr>
                <w:lang w:val="es-ES"/>
              </w:rPr>
            </w:pPr>
            <w:r w:rsidRPr="006D2B7B">
              <w:rPr>
                <w:lang w:val="es-ES"/>
              </w:rPr>
              <w:t>E11</w:t>
            </w:r>
          </w:p>
          <w:p w:rsidR="006D2B7B" w:rsidRPr="006D2B7B" w:rsidRDefault="006D2B7B" w:rsidP="006D2B7B">
            <w:pPr>
              <w:pStyle w:val="CSHGGuatextonormal"/>
              <w:rPr>
                <w:lang w:val="es-ES"/>
              </w:rPr>
            </w:pPr>
            <w:r w:rsidRPr="006D2B7B">
              <w:rPr>
                <w:lang w:val="es-ES"/>
              </w:rPr>
              <w:t>E12</w:t>
            </w:r>
          </w:p>
          <w:p w:rsidR="006D2B7B" w:rsidRPr="00E02313" w:rsidRDefault="006D2B7B" w:rsidP="006D2B7B">
            <w:pPr>
              <w:pStyle w:val="CSHGGuatextonormal"/>
              <w:spacing w:line="276" w:lineRule="auto"/>
              <w:rPr>
                <w:lang w:val="es-ES"/>
              </w:rPr>
            </w:pPr>
            <w:r w:rsidRPr="006D2B7B">
              <w:rPr>
                <w:lang w:val="es-ES"/>
              </w:rPr>
              <w:t>E13</w:t>
            </w:r>
          </w:p>
        </w:tc>
        <w:tc>
          <w:tcPr>
            <w:tcW w:w="1623" w:type="dxa"/>
            <w:shd w:val="clear" w:color="auto" w:fill="auto"/>
          </w:tcPr>
          <w:p w:rsidR="0047114D" w:rsidRPr="006D2B7B" w:rsidRDefault="0047114D" w:rsidP="00133A91">
            <w:pPr>
              <w:pStyle w:val="CSHGGuatextonormal"/>
              <w:spacing w:line="276" w:lineRule="auto"/>
              <w:rPr>
                <w:lang w:val="es-ES"/>
              </w:rPr>
            </w:pPr>
            <w:r w:rsidRPr="006D2B7B">
              <w:rPr>
                <w:lang w:val="es-ES"/>
              </w:rPr>
              <w:t>B2</w:t>
            </w:r>
          </w:p>
          <w:p w:rsidR="006D2B7B" w:rsidRPr="006D2B7B" w:rsidRDefault="006D2B7B" w:rsidP="00133A91">
            <w:pPr>
              <w:pStyle w:val="CSHGGuatextonormal"/>
              <w:spacing w:line="276" w:lineRule="auto"/>
              <w:rPr>
                <w:lang w:val="es-ES"/>
              </w:rPr>
            </w:pPr>
            <w:r w:rsidRPr="006D2B7B">
              <w:rPr>
                <w:lang w:val="es-ES"/>
              </w:rPr>
              <w:t>B3</w:t>
            </w:r>
          </w:p>
          <w:p w:rsidR="006D2B7B" w:rsidRPr="006D2B7B" w:rsidRDefault="006D2B7B" w:rsidP="00133A91">
            <w:pPr>
              <w:pStyle w:val="CSHGGuatextonormal"/>
              <w:spacing w:line="276" w:lineRule="auto"/>
              <w:rPr>
                <w:lang w:val="es-ES"/>
              </w:rPr>
            </w:pPr>
            <w:r w:rsidRPr="006D2B7B">
              <w:rPr>
                <w:lang w:val="es-ES"/>
              </w:rPr>
              <w:t>B6</w:t>
            </w:r>
          </w:p>
          <w:p w:rsidR="006D2B7B" w:rsidRPr="006D2B7B" w:rsidRDefault="006D2B7B" w:rsidP="00133A91">
            <w:pPr>
              <w:pStyle w:val="CSHGGuatextonormal"/>
              <w:spacing w:line="276" w:lineRule="auto"/>
              <w:rPr>
                <w:lang w:val="es-ES"/>
              </w:rPr>
            </w:pPr>
            <w:r w:rsidRPr="006D2B7B">
              <w:rPr>
                <w:lang w:val="es-ES"/>
              </w:rPr>
              <w:t>B7</w:t>
            </w:r>
          </w:p>
          <w:p w:rsidR="006D2B7B" w:rsidRPr="006D2B7B" w:rsidRDefault="006D2B7B" w:rsidP="00133A91">
            <w:pPr>
              <w:pStyle w:val="CSHGGuatextonormal"/>
              <w:spacing w:line="276" w:lineRule="auto"/>
              <w:rPr>
                <w:lang w:val="es-ES"/>
              </w:rPr>
            </w:pPr>
            <w:r w:rsidRPr="006D2B7B">
              <w:rPr>
                <w:lang w:val="es-ES"/>
              </w:rPr>
              <w:t>B10</w:t>
            </w:r>
          </w:p>
          <w:p w:rsidR="006D2B7B" w:rsidRPr="006D2B7B" w:rsidRDefault="006D2B7B" w:rsidP="00133A91">
            <w:pPr>
              <w:pStyle w:val="CSHGGuatextonormal"/>
              <w:spacing w:line="276" w:lineRule="auto"/>
              <w:rPr>
                <w:lang w:val="es-ES"/>
              </w:rPr>
            </w:pPr>
            <w:r w:rsidRPr="006D2B7B">
              <w:rPr>
                <w:lang w:val="es-ES"/>
              </w:rPr>
              <w:t>B17</w:t>
            </w:r>
          </w:p>
          <w:p w:rsidR="006D2B7B" w:rsidRPr="006D2B7B" w:rsidRDefault="006D2B7B" w:rsidP="00133A91">
            <w:pPr>
              <w:pStyle w:val="CSHGGuatextonormal"/>
              <w:spacing w:line="276" w:lineRule="auto"/>
              <w:rPr>
                <w:lang w:val="es-ES"/>
              </w:rPr>
            </w:pPr>
            <w:r w:rsidRPr="006D2B7B">
              <w:rPr>
                <w:lang w:val="es-ES"/>
              </w:rPr>
              <w:t>B28</w:t>
            </w:r>
          </w:p>
        </w:tc>
        <w:tc>
          <w:tcPr>
            <w:tcW w:w="1623" w:type="dxa"/>
            <w:shd w:val="clear" w:color="auto" w:fill="auto"/>
          </w:tcPr>
          <w:p w:rsidR="0047114D" w:rsidRPr="006D2B7B" w:rsidRDefault="006D2B7B" w:rsidP="00133A91">
            <w:pPr>
              <w:pStyle w:val="CSHGGuatextonormal"/>
              <w:spacing w:line="276" w:lineRule="auto"/>
              <w:rPr>
                <w:lang w:val="es-ES"/>
              </w:rPr>
            </w:pPr>
            <w:r w:rsidRPr="006D2B7B">
              <w:rPr>
                <w:lang w:val="es-ES"/>
              </w:rPr>
              <w:t>C3</w:t>
            </w:r>
          </w:p>
          <w:p w:rsidR="006D2B7B" w:rsidRPr="006D2B7B" w:rsidRDefault="006D2B7B" w:rsidP="00133A91">
            <w:pPr>
              <w:pStyle w:val="CSHGGuatextonormal"/>
              <w:spacing w:line="276" w:lineRule="auto"/>
              <w:rPr>
                <w:lang w:val="es-ES"/>
              </w:rPr>
            </w:pPr>
            <w:r w:rsidRPr="006D2B7B">
              <w:rPr>
                <w:lang w:val="es-ES"/>
              </w:rPr>
              <w:t>C4</w:t>
            </w:r>
          </w:p>
          <w:p w:rsidR="006D2B7B" w:rsidRPr="006D2B7B" w:rsidRDefault="006D2B7B" w:rsidP="00133A91">
            <w:pPr>
              <w:pStyle w:val="CSHGGuatextonormal"/>
              <w:spacing w:line="276" w:lineRule="auto"/>
              <w:rPr>
                <w:lang w:val="es-ES"/>
              </w:rPr>
            </w:pPr>
            <w:r w:rsidRPr="006D2B7B">
              <w:rPr>
                <w:lang w:val="es-ES"/>
              </w:rPr>
              <w:t>C5</w:t>
            </w:r>
          </w:p>
          <w:p w:rsidR="006D2B7B" w:rsidRPr="006D2B7B" w:rsidRDefault="006D2B7B" w:rsidP="00133A91">
            <w:pPr>
              <w:pStyle w:val="CSHGGuatextonormal"/>
              <w:spacing w:line="276" w:lineRule="auto"/>
              <w:rPr>
                <w:lang w:val="es-ES"/>
              </w:rPr>
            </w:pPr>
            <w:r w:rsidRPr="006D2B7B">
              <w:rPr>
                <w:lang w:val="es-ES"/>
              </w:rPr>
              <w:t>C6</w:t>
            </w:r>
          </w:p>
          <w:p w:rsidR="006D2B7B" w:rsidRPr="006D2B7B" w:rsidRDefault="006D2B7B" w:rsidP="00133A91">
            <w:pPr>
              <w:pStyle w:val="CSHGGuatextonormal"/>
              <w:spacing w:line="276" w:lineRule="auto"/>
              <w:rPr>
                <w:lang w:val="es-ES"/>
              </w:rPr>
            </w:pPr>
            <w:r w:rsidRPr="006D2B7B">
              <w:rPr>
                <w:lang w:val="es-ES"/>
              </w:rPr>
              <w:t>C8</w:t>
            </w:r>
          </w:p>
        </w:tc>
      </w:tr>
    </w:tbl>
    <w:p w:rsidR="00575CFC" w:rsidRPr="006D2B7B" w:rsidRDefault="00575CFC" w:rsidP="00133A91">
      <w:pPr>
        <w:pStyle w:val="CSHGGuatextonormal"/>
        <w:spacing w:line="276" w:lineRule="auto"/>
        <w:rPr>
          <w:szCs w:val="24"/>
          <w:lang w:val="es-ES"/>
        </w:rPr>
      </w:pPr>
    </w:p>
    <w:p w:rsidR="00575CFC" w:rsidRDefault="00D44B84" w:rsidP="00AC32B4">
      <w:pPr>
        <w:pStyle w:val="Prrafodelista"/>
        <w:numPr>
          <w:ilvl w:val="0"/>
          <w:numId w:val="17"/>
        </w:numPr>
        <w:spacing w:after="120"/>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lastRenderedPageBreak/>
        <w:t>Principales preguntas y dificultades</w:t>
      </w:r>
    </w:p>
    <w:p w:rsidR="007B5E9B" w:rsidRPr="004F25E9" w:rsidRDefault="007B5E9B" w:rsidP="007B5E9B">
      <w:pPr>
        <w:pStyle w:val="Prrafodelista"/>
        <w:spacing w:after="120"/>
        <w:jc w:val="both"/>
        <w:rPr>
          <w:rFonts w:ascii="Helvetica" w:hAnsi="Helvetica" w:cs="Arial"/>
          <w:b/>
          <w:color w:val="365F91" w:themeColor="accent1" w:themeShade="BF"/>
          <w:sz w:val="24"/>
          <w:szCs w:val="24"/>
          <w:lang w:val="es-ES"/>
        </w:rPr>
      </w:pPr>
    </w:p>
    <w:p w:rsidR="00437786" w:rsidRDefault="0047114D" w:rsidP="007B5E9B">
      <w:pPr>
        <w:jc w:val="both"/>
        <w:rPr>
          <w:rFonts w:ascii="Helvetica" w:hAnsi="Helvetica"/>
          <w:sz w:val="24"/>
          <w:szCs w:val="24"/>
          <w:lang w:val="es-ES"/>
        </w:rPr>
      </w:pPr>
      <w:r w:rsidRPr="0047114D">
        <w:rPr>
          <w:rFonts w:ascii="Helvetica" w:hAnsi="Helvetica"/>
          <w:sz w:val="24"/>
          <w:szCs w:val="24"/>
          <w:lang w:val="es-ES"/>
        </w:rPr>
        <w:t>Este tema</w:t>
      </w:r>
      <w:r w:rsidR="00B82923">
        <w:rPr>
          <w:rFonts w:ascii="Helvetica" w:hAnsi="Helvetica"/>
          <w:sz w:val="24"/>
          <w:szCs w:val="24"/>
          <w:lang w:val="es-ES"/>
        </w:rPr>
        <w:t xml:space="preserve">, por </w:t>
      </w:r>
      <w:r w:rsidR="003F30EC">
        <w:rPr>
          <w:rFonts w:ascii="Helvetica" w:hAnsi="Helvetica"/>
          <w:sz w:val="24"/>
          <w:szCs w:val="24"/>
          <w:lang w:val="es-ES"/>
        </w:rPr>
        <w:t xml:space="preserve">incluir </w:t>
      </w:r>
      <w:r w:rsidR="00B82923">
        <w:rPr>
          <w:rFonts w:ascii="Helvetica" w:hAnsi="Helvetica"/>
          <w:sz w:val="24"/>
          <w:szCs w:val="24"/>
          <w:lang w:val="es-ES"/>
        </w:rPr>
        <w:t>conceptos muy sencillos ya estudiados y superados en la Educación primaria y la ESO, provoca que los alumnos se confíen y no se esfuerce</w:t>
      </w:r>
      <w:r w:rsidR="003F30EC">
        <w:rPr>
          <w:rFonts w:ascii="Helvetica" w:hAnsi="Helvetica"/>
          <w:sz w:val="24"/>
          <w:szCs w:val="24"/>
          <w:lang w:val="es-ES"/>
        </w:rPr>
        <w:t xml:space="preserve">n lo suficiente en comprender e </w:t>
      </w:r>
      <w:r w:rsidR="00867E88">
        <w:rPr>
          <w:rFonts w:ascii="Helvetica" w:hAnsi="Helvetica"/>
          <w:sz w:val="24"/>
          <w:szCs w:val="24"/>
          <w:lang w:val="es-ES"/>
        </w:rPr>
        <w:t xml:space="preserve">interpretar </w:t>
      </w:r>
      <w:r w:rsidRPr="0047114D">
        <w:rPr>
          <w:rFonts w:ascii="Helvetica" w:hAnsi="Helvetica"/>
          <w:sz w:val="24"/>
          <w:szCs w:val="24"/>
          <w:lang w:val="es-ES"/>
        </w:rPr>
        <w:t>el verdadero signifi</w:t>
      </w:r>
      <w:r w:rsidR="003F30EC">
        <w:rPr>
          <w:rFonts w:ascii="Helvetica" w:hAnsi="Helvetica"/>
          <w:sz w:val="24"/>
          <w:szCs w:val="24"/>
          <w:lang w:val="es-ES"/>
        </w:rPr>
        <w:t>cado y utilidad del porcentaje, no alcanzando en consecuencia la destreza exigida en su manejo.</w:t>
      </w:r>
    </w:p>
    <w:p w:rsidR="00AC32B4" w:rsidRDefault="0047114D" w:rsidP="007B5E9B">
      <w:pPr>
        <w:jc w:val="both"/>
        <w:rPr>
          <w:rFonts w:ascii="Helvetica" w:hAnsi="Helvetica"/>
          <w:sz w:val="24"/>
          <w:szCs w:val="24"/>
          <w:lang w:val="es-ES"/>
        </w:rPr>
      </w:pPr>
      <w:r>
        <w:rPr>
          <w:rFonts w:ascii="Helvetica" w:hAnsi="Helvetica"/>
          <w:sz w:val="24"/>
          <w:szCs w:val="24"/>
          <w:lang w:val="es-ES"/>
        </w:rPr>
        <w:t>En consecuencia</w:t>
      </w:r>
      <w:r w:rsidR="00744FD2">
        <w:rPr>
          <w:rFonts w:ascii="Helvetica" w:hAnsi="Helvetica"/>
          <w:sz w:val="24"/>
          <w:szCs w:val="24"/>
          <w:lang w:val="es-ES"/>
        </w:rPr>
        <w:t>,</w:t>
      </w:r>
      <w:r>
        <w:rPr>
          <w:rFonts w:ascii="Helvetica" w:hAnsi="Helvetica"/>
          <w:sz w:val="24"/>
          <w:szCs w:val="24"/>
          <w:lang w:val="es-ES"/>
        </w:rPr>
        <w:t xml:space="preserve"> es habitual </w:t>
      </w:r>
      <w:r w:rsidR="00B82923">
        <w:rPr>
          <w:rFonts w:ascii="Helvetica" w:hAnsi="Helvetica"/>
          <w:sz w:val="24"/>
          <w:szCs w:val="24"/>
          <w:lang w:val="es-ES"/>
        </w:rPr>
        <w:t xml:space="preserve">que los alumnos cometan </w:t>
      </w:r>
      <w:r>
        <w:rPr>
          <w:rFonts w:ascii="Helvetica" w:hAnsi="Helvetica"/>
          <w:sz w:val="24"/>
          <w:szCs w:val="24"/>
          <w:lang w:val="es-ES"/>
        </w:rPr>
        <w:t>errores de interpretación en la</w:t>
      </w:r>
      <w:r w:rsidR="006D2B7B">
        <w:rPr>
          <w:rFonts w:ascii="Helvetica" w:hAnsi="Helvetica"/>
          <w:sz w:val="24"/>
          <w:szCs w:val="24"/>
          <w:lang w:val="es-ES"/>
        </w:rPr>
        <w:t xml:space="preserve"> </w:t>
      </w:r>
      <w:r>
        <w:rPr>
          <w:rFonts w:ascii="Helvetica" w:hAnsi="Helvetica"/>
          <w:sz w:val="24"/>
          <w:szCs w:val="24"/>
          <w:lang w:val="es-ES"/>
        </w:rPr>
        <w:t>toma de datos de la información presen</w:t>
      </w:r>
      <w:r w:rsidR="00B82923">
        <w:rPr>
          <w:rFonts w:ascii="Helvetica" w:hAnsi="Helvetica"/>
          <w:sz w:val="24"/>
          <w:szCs w:val="24"/>
          <w:lang w:val="es-ES"/>
        </w:rPr>
        <w:t>tada en los ejercicios, realizando</w:t>
      </w:r>
      <w:r>
        <w:rPr>
          <w:rFonts w:ascii="Helvetica" w:hAnsi="Helvetica"/>
          <w:sz w:val="24"/>
          <w:szCs w:val="24"/>
          <w:lang w:val="es-ES"/>
        </w:rPr>
        <w:t xml:space="preserve"> planteamientos </w:t>
      </w:r>
      <w:r w:rsidR="00F224FF">
        <w:rPr>
          <w:rFonts w:ascii="Helvetica" w:hAnsi="Helvetica"/>
          <w:sz w:val="24"/>
          <w:szCs w:val="24"/>
          <w:lang w:val="es-ES"/>
        </w:rPr>
        <w:t>incorrectos</w:t>
      </w:r>
      <w:r w:rsidR="00B82923">
        <w:rPr>
          <w:rFonts w:ascii="Helvetica" w:hAnsi="Helvetica"/>
          <w:sz w:val="24"/>
          <w:szCs w:val="24"/>
          <w:lang w:val="es-ES"/>
        </w:rPr>
        <w:t xml:space="preserve"> de resolución e incluso, lleguen a utilizar la calculadora </w:t>
      </w:r>
      <w:r>
        <w:rPr>
          <w:rFonts w:ascii="Helvetica" w:hAnsi="Helvetica"/>
          <w:sz w:val="24"/>
          <w:szCs w:val="24"/>
          <w:lang w:val="es-ES"/>
        </w:rPr>
        <w:t xml:space="preserve">de forma </w:t>
      </w:r>
      <w:r w:rsidR="00F224FF">
        <w:rPr>
          <w:rFonts w:ascii="Helvetica" w:hAnsi="Helvetica"/>
          <w:sz w:val="24"/>
          <w:szCs w:val="24"/>
          <w:lang w:val="es-ES"/>
        </w:rPr>
        <w:t>errónea</w:t>
      </w:r>
      <w:r w:rsidR="00B82923">
        <w:rPr>
          <w:rFonts w:ascii="Helvetica" w:hAnsi="Helvetica"/>
          <w:sz w:val="24"/>
          <w:szCs w:val="24"/>
          <w:lang w:val="es-ES"/>
        </w:rPr>
        <w:t>.</w:t>
      </w:r>
      <w:r w:rsidR="00AC32B4">
        <w:rPr>
          <w:rFonts w:ascii="Helvetica" w:hAnsi="Helvetica"/>
          <w:sz w:val="24"/>
          <w:szCs w:val="24"/>
          <w:lang w:val="es-ES"/>
        </w:rPr>
        <w:br w:type="page"/>
      </w:r>
    </w:p>
    <w:p w:rsidR="00D22D71" w:rsidRPr="00393E49" w:rsidRDefault="00F224FF" w:rsidP="00133A91">
      <w:pPr>
        <w:pStyle w:val="CSHGGuatextonormal"/>
        <w:spacing w:line="276" w:lineRule="auto"/>
        <w:rPr>
          <w:sz w:val="4"/>
          <w:szCs w:val="4"/>
          <w:lang w:val="es-ES"/>
        </w:rPr>
      </w:pPr>
      <w:r w:rsidRPr="00393E49">
        <w:rPr>
          <w:rFonts w:asciiTheme="minorHAnsi" w:hAnsiTheme="minorHAnsi"/>
          <w:noProof/>
          <w:sz w:val="4"/>
          <w:szCs w:val="4"/>
          <w:lang w:val="es-ES" w:eastAsia="es-ES" w:bidi="ar-SA"/>
        </w:rPr>
        <w:lastRenderedPageBreak/>
        <mc:AlternateContent>
          <mc:Choice Requires="wps">
            <w:drawing>
              <wp:anchor distT="0" distB="0" distL="114300" distR="114300" simplePos="0" relativeHeight="251839488" behindDoc="0" locked="0" layoutInCell="1" allowOverlap="1" wp14:anchorId="2C8530DA" wp14:editId="0CAFF257">
                <wp:simplePos x="0" y="0"/>
                <wp:positionH relativeFrom="column">
                  <wp:posOffset>5625465</wp:posOffset>
                </wp:positionH>
                <wp:positionV relativeFrom="paragraph">
                  <wp:posOffset>49530</wp:posOffset>
                </wp:positionV>
                <wp:extent cx="514350" cy="428625"/>
                <wp:effectExtent l="19050" t="57150" r="95250" b="66675"/>
                <wp:wrapNone/>
                <wp:docPr id="9" name="9 Rectángulo redondeado"/>
                <wp:cNvGraphicFramePr/>
                <a:graphic xmlns:a="http://schemas.openxmlformats.org/drawingml/2006/main">
                  <a:graphicData uri="http://schemas.microsoft.com/office/word/2010/wordprocessingShape">
                    <wps:wsp>
                      <wps:cNvSpPr/>
                      <wps:spPr>
                        <a:xfrm>
                          <a:off x="0" y="0"/>
                          <a:ext cx="514350" cy="428625"/>
                        </a:xfrm>
                        <a:prstGeom prst="roundRect">
                          <a:avLst/>
                        </a:prstGeom>
                        <a:solidFill>
                          <a:srgbClr val="1F497D">
                            <a:lumMod val="50000"/>
                          </a:srgbClr>
                        </a:solidFill>
                        <a:ln w="25400" cap="flat" cmpd="sng" algn="ctr">
                          <a:noFill/>
                          <a:prstDash val="solid"/>
                        </a:ln>
                        <a:effectLst>
                          <a:outerShdw blurRad="50800" dist="38100" algn="l" rotWithShape="0">
                            <a:prstClr val="black">
                              <a:alpha val="40000"/>
                            </a:prstClr>
                          </a:outerShdw>
                        </a:effectLst>
                      </wps:spPr>
                      <wps:txbx>
                        <w:txbxContent>
                          <w:p w:rsidR="008D0712" w:rsidRPr="00606CD4" w:rsidRDefault="008D0712" w:rsidP="00F224FF">
                            <w:pPr>
                              <w:jc w:val="center"/>
                              <w:rPr>
                                <w:sz w:val="36"/>
                                <w:szCs w:val="36"/>
                                <w:lang w:val="es-ES"/>
                              </w:rPr>
                            </w:pPr>
                            <w:r>
                              <w:rPr>
                                <w:b/>
                                <w:sz w:val="36"/>
                                <w:szCs w:val="36"/>
                                <w:lang w:val="es-ES"/>
                              </w:rPr>
                              <w:t>C</w:t>
                            </w:r>
                          </w:p>
                          <w:p w:rsidR="008D0712" w:rsidRPr="00EE101F" w:rsidRDefault="008D0712" w:rsidP="00F224FF">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9 Rectángulo redondeado" o:spid="_x0000_s1061" style="position:absolute;left:0;text-align:left;margin-left:442.95pt;margin-top:3.9pt;width:40.5pt;height:33.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" fillcolor="#10253f" stroked="f" strokeweight="2pt">
                <v:shadow on="t" color="black" opacity="26214f" origin="-.5" offset="3pt,0"/>
                <v:textbox>
                  <w:txbxContent>
                    <w:p w:rsidR="008D0712" w:rsidRPr="00606CD4" w:rsidRDefault="008D0712" w:rsidP="00F224FF">
                      <w:pPr>
                        <w:jc w:val="center"/>
                        <w:rPr>
                          <w:sz w:val="36"/>
                          <w:szCs w:val="36"/>
                          <w:lang w:val="es-ES"/>
                        </w:rPr>
                      </w:pPr>
                      <w:r>
                        <w:rPr>
                          <w:b/>
                          <w:sz w:val="36"/>
                          <w:szCs w:val="36"/>
                          <w:lang w:val="es-ES"/>
                        </w:rPr>
                        <w:t>C</w:t>
                      </w:r>
                    </w:p>
                    <w:p w:rsidR="008D0712" w:rsidRPr="00EE101F" w:rsidRDefault="008D0712" w:rsidP="00F224FF">
                      <w:pPr>
                        <w:rPr>
                          <w:lang w:val="es-ES"/>
                        </w:rPr>
                      </w:pPr>
                    </w:p>
                  </w:txbxContent>
                </v:textbox>
              </v:roundrect>
            </w:pict>
          </mc:Fallback>
        </mc:AlternateContent>
      </w:r>
    </w:p>
    <w:p w:rsidR="00575C43" w:rsidRPr="00C25CD5" w:rsidRDefault="00575C43" w:rsidP="00AC32B4">
      <w:pPr>
        <w:pStyle w:val="CSHGGuattuloprincipaltemaLETRA"/>
        <w:spacing w:line="276" w:lineRule="auto"/>
        <w:ind w:right="567"/>
      </w:pPr>
      <w:bookmarkStart w:id="21" w:name="_Toc330210124"/>
      <w:r w:rsidRPr="00C25CD5">
        <w:t>TEMA 2</w:t>
      </w:r>
      <w:r w:rsidR="001022B8" w:rsidRPr="00C25CD5">
        <w:t>.</w:t>
      </w:r>
      <w:r w:rsidRPr="00C25CD5">
        <w:t xml:space="preserve"> </w:t>
      </w:r>
      <w:r w:rsidR="00F224FF">
        <w:t>Unidades de medida</w:t>
      </w:r>
      <w:bookmarkEnd w:id="21"/>
    </w:p>
    <w:p w:rsidR="00575C43" w:rsidRPr="00C25CD5" w:rsidRDefault="00575C43" w:rsidP="00AC32B4">
      <w:pPr>
        <w:shd w:val="clear" w:color="auto" w:fill="A6A6A6" w:themeFill="background1" w:themeFillShade="A6"/>
        <w:spacing w:after="0"/>
        <w:ind w:right="567"/>
        <w:jc w:val="center"/>
        <w:rPr>
          <w:rFonts w:ascii="Helvetica" w:hAnsi="Helvetica"/>
          <w:color w:val="FFFFFF" w:themeColor="background1"/>
          <w:sz w:val="12"/>
          <w:szCs w:val="12"/>
          <w:lang w:val="es-ES"/>
        </w:rPr>
      </w:pPr>
    </w:p>
    <w:p w:rsidR="00F224FF" w:rsidRDefault="0026193B" w:rsidP="00133A91">
      <w:pPr>
        <w:pStyle w:val="CSHGGuatextonormal"/>
        <w:spacing w:line="276" w:lineRule="auto"/>
        <w:rPr>
          <w:lang w:val="es-ES"/>
        </w:rPr>
      </w:pPr>
      <w:r w:rsidRPr="00E364DD">
        <w:rPr>
          <w:noProof/>
          <w:lang w:val="es-ES" w:eastAsia="es-ES" w:bidi="ar-SA"/>
        </w:rPr>
        <w:drawing>
          <wp:anchor distT="0" distB="0" distL="114300" distR="114300" simplePos="0" relativeHeight="251841536" behindDoc="1" locked="0" layoutInCell="1" allowOverlap="1" wp14:anchorId="6C459B28" wp14:editId="455E2E90">
            <wp:simplePos x="0" y="0"/>
            <wp:positionH relativeFrom="column">
              <wp:posOffset>53340</wp:posOffset>
            </wp:positionH>
            <wp:positionV relativeFrom="paragraph">
              <wp:posOffset>220345</wp:posOffset>
            </wp:positionV>
            <wp:extent cx="5629275" cy="1181100"/>
            <wp:effectExtent l="76200" t="57150" r="9525" b="95250"/>
            <wp:wrapNone/>
            <wp:docPr id="41"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rsidR="00F224FF" w:rsidRDefault="00F224FF" w:rsidP="00133A91">
      <w:pPr>
        <w:pStyle w:val="CSHGGuatextonormal"/>
        <w:spacing w:line="276" w:lineRule="auto"/>
        <w:rPr>
          <w:lang w:val="es-ES"/>
        </w:rPr>
      </w:pPr>
    </w:p>
    <w:p w:rsidR="00F224FF" w:rsidRDefault="00F224FF" w:rsidP="00133A91">
      <w:pPr>
        <w:pStyle w:val="CSHGGuatextonormal"/>
        <w:spacing w:line="276" w:lineRule="auto"/>
        <w:rPr>
          <w:lang w:val="es-ES"/>
        </w:rPr>
      </w:pPr>
    </w:p>
    <w:p w:rsidR="00F224FF" w:rsidRDefault="00F224FF" w:rsidP="00133A91">
      <w:pPr>
        <w:pStyle w:val="CSHGGuatextonormal"/>
        <w:spacing w:line="276" w:lineRule="auto"/>
        <w:rPr>
          <w:lang w:val="es-ES"/>
        </w:rPr>
      </w:pPr>
    </w:p>
    <w:p w:rsidR="00F224FF" w:rsidRDefault="00F224FF" w:rsidP="00133A91">
      <w:pPr>
        <w:pStyle w:val="CSHGGuatextonormal"/>
        <w:spacing w:line="276" w:lineRule="auto"/>
        <w:rPr>
          <w:lang w:val="es-ES"/>
        </w:rPr>
      </w:pPr>
    </w:p>
    <w:p w:rsidR="007B5E9B" w:rsidRDefault="007B5E9B" w:rsidP="00133A91">
      <w:pPr>
        <w:pStyle w:val="CSHGGuatextonormal"/>
        <w:spacing w:line="276" w:lineRule="auto"/>
        <w:rPr>
          <w:szCs w:val="24"/>
          <w:lang w:val="es-ES"/>
        </w:rPr>
      </w:pPr>
    </w:p>
    <w:p w:rsidR="00A6404E" w:rsidRPr="004762D6" w:rsidRDefault="00A6404E" w:rsidP="00133A91">
      <w:pPr>
        <w:pStyle w:val="CSHGGuatextonormal"/>
        <w:spacing w:line="276" w:lineRule="auto"/>
        <w:rPr>
          <w:sz w:val="22"/>
          <w:szCs w:val="22"/>
          <w:lang w:val="es-ES"/>
        </w:rPr>
      </w:pPr>
    </w:p>
    <w:p w:rsidR="00055584" w:rsidRDefault="00055584" w:rsidP="00AC32B4">
      <w:pPr>
        <w:pStyle w:val="Prrafodelista"/>
        <w:numPr>
          <w:ilvl w:val="0"/>
          <w:numId w:val="32"/>
        </w:numPr>
        <w:spacing w:after="120"/>
        <w:ind w:left="709" w:hanging="425"/>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Introducción</w:t>
      </w:r>
    </w:p>
    <w:p w:rsidR="00AC32B4" w:rsidRPr="00A6404E" w:rsidRDefault="00AC32B4" w:rsidP="00AC32B4">
      <w:pPr>
        <w:pStyle w:val="Prrafodelista"/>
        <w:spacing w:after="120"/>
        <w:ind w:left="709"/>
        <w:jc w:val="both"/>
        <w:rPr>
          <w:rFonts w:ascii="Helvetica" w:hAnsi="Helvetica" w:cs="Arial"/>
          <w:b/>
          <w:color w:val="365F91" w:themeColor="accent1" w:themeShade="BF"/>
          <w:sz w:val="24"/>
          <w:szCs w:val="24"/>
          <w:lang w:val="es-ES"/>
        </w:rPr>
      </w:pPr>
    </w:p>
    <w:p w:rsidR="003F30EC" w:rsidRDefault="00055584" w:rsidP="00B92D09">
      <w:pPr>
        <w:pStyle w:val="CSHGGuatextonormal"/>
        <w:spacing w:line="276" w:lineRule="auto"/>
        <w:rPr>
          <w:lang w:val="es-ES"/>
        </w:rPr>
      </w:pPr>
      <w:r w:rsidRPr="00055584">
        <w:rPr>
          <w:lang w:val="es-ES"/>
        </w:rPr>
        <w:t xml:space="preserve">Los conocimientos y habilidades </w:t>
      </w:r>
      <w:r w:rsidR="00744FD2">
        <w:rPr>
          <w:lang w:val="es-ES"/>
        </w:rPr>
        <w:t xml:space="preserve">relativas al </w:t>
      </w:r>
      <w:r w:rsidR="003F30EC">
        <w:rPr>
          <w:lang w:val="es-ES"/>
        </w:rPr>
        <w:t xml:space="preserve">empleo </w:t>
      </w:r>
      <w:r w:rsidR="00744FD2">
        <w:rPr>
          <w:lang w:val="es-ES"/>
        </w:rPr>
        <w:t xml:space="preserve">de las distintas </w:t>
      </w:r>
      <w:r w:rsidRPr="00055584">
        <w:rPr>
          <w:lang w:val="es-ES"/>
        </w:rPr>
        <w:t>unidades de medida</w:t>
      </w:r>
      <w:r w:rsidR="00744FD2">
        <w:rPr>
          <w:lang w:val="es-ES"/>
        </w:rPr>
        <w:t xml:space="preserve">, evidentemente </w:t>
      </w:r>
      <w:r w:rsidRPr="00055584">
        <w:rPr>
          <w:lang w:val="es-ES"/>
        </w:rPr>
        <w:t xml:space="preserve">no corresponden al marco de las operaciones financieras de una empresa. </w:t>
      </w:r>
    </w:p>
    <w:p w:rsidR="004762D6" w:rsidRDefault="00744FD2" w:rsidP="00B92D09">
      <w:pPr>
        <w:pStyle w:val="CSHGGuatextonormal"/>
        <w:spacing w:line="276" w:lineRule="auto"/>
        <w:rPr>
          <w:lang w:val="es-ES"/>
        </w:rPr>
      </w:pPr>
      <w:r>
        <w:rPr>
          <w:lang w:val="es-ES"/>
        </w:rPr>
        <w:t>Sin embargo, dentro del ámbito hostelero</w:t>
      </w:r>
      <w:r w:rsidR="00B82923">
        <w:rPr>
          <w:lang w:val="es-ES"/>
        </w:rPr>
        <w:t>,</w:t>
      </w:r>
      <w:r>
        <w:rPr>
          <w:lang w:val="es-ES"/>
        </w:rPr>
        <w:t xml:space="preserve"> y por tener </w:t>
      </w:r>
      <w:r w:rsidR="003F30EC">
        <w:rPr>
          <w:lang w:val="es-ES"/>
        </w:rPr>
        <w:t>esta asignatura</w:t>
      </w:r>
      <w:r w:rsidR="00B82923">
        <w:rPr>
          <w:lang w:val="es-ES"/>
        </w:rPr>
        <w:t xml:space="preserve"> </w:t>
      </w:r>
      <w:r>
        <w:rPr>
          <w:lang w:val="es-ES"/>
        </w:rPr>
        <w:t>un carácter transversal en la formación del alumno</w:t>
      </w:r>
      <w:r w:rsidR="00C51CFE">
        <w:rPr>
          <w:lang w:val="es-ES"/>
        </w:rPr>
        <w:t xml:space="preserve"> dentro de la titulación</w:t>
      </w:r>
      <w:r w:rsidR="00B82923">
        <w:rPr>
          <w:lang w:val="es-ES"/>
        </w:rPr>
        <w:t xml:space="preserve">, el </w:t>
      </w:r>
      <w:r w:rsidR="003F30EC">
        <w:rPr>
          <w:lang w:val="es-ES"/>
        </w:rPr>
        <w:t xml:space="preserve">uso </w:t>
      </w:r>
      <w:r w:rsidR="00B82923">
        <w:rPr>
          <w:lang w:val="es-ES"/>
        </w:rPr>
        <w:t xml:space="preserve">ágil </w:t>
      </w:r>
      <w:r w:rsidR="00B82923" w:rsidRPr="00055584">
        <w:rPr>
          <w:lang w:val="es-ES"/>
        </w:rPr>
        <w:t>de estas unidades</w:t>
      </w:r>
      <w:r w:rsidR="00B82923">
        <w:rPr>
          <w:lang w:val="es-ES"/>
        </w:rPr>
        <w:t xml:space="preserve"> y su equivalencia</w:t>
      </w:r>
      <w:r w:rsidR="003F30EC">
        <w:rPr>
          <w:lang w:val="es-ES"/>
        </w:rPr>
        <w:t>,</w:t>
      </w:r>
      <w:r w:rsidR="00B82923" w:rsidRPr="00055584">
        <w:rPr>
          <w:lang w:val="es-ES"/>
        </w:rPr>
        <w:t xml:space="preserve"> </w:t>
      </w:r>
      <w:r w:rsidR="00055584" w:rsidRPr="00055584">
        <w:rPr>
          <w:lang w:val="es-ES"/>
        </w:rPr>
        <w:t>cobra especial importancia</w:t>
      </w:r>
      <w:r w:rsidR="003F30EC">
        <w:rPr>
          <w:lang w:val="es-ES"/>
        </w:rPr>
        <w:t xml:space="preserve"> por ser utilizadas en las herramientas de gestión de los departamentos operativos </w:t>
      </w:r>
      <w:r w:rsidR="00A6404E">
        <w:rPr>
          <w:lang w:val="es-ES"/>
        </w:rPr>
        <w:t>de un hotel</w:t>
      </w:r>
      <w:r w:rsidR="003F30EC">
        <w:rPr>
          <w:lang w:val="es-ES"/>
        </w:rPr>
        <w:t xml:space="preserve">. En los hoteles se trabaja con diversos parámetros expresados </w:t>
      </w:r>
      <w:r w:rsidR="00055584" w:rsidRPr="00055584">
        <w:rPr>
          <w:lang w:val="es-ES"/>
        </w:rPr>
        <w:t xml:space="preserve">en </w:t>
      </w:r>
      <w:r>
        <w:rPr>
          <w:lang w:val="es-ES"/>
        </w:rPr>
        <w:t>las distintas unidades de medidas de capacidad, peso, superficie y volumen.</w:t>
      </w:r>
      <w:r w:rsidR="00A6404E">
        <w:rPr>
          <w:lang w:val="es-ES"/>
        </w:rPr>
        <w:t xml:space="preserve"> </w:t>
      </w:r>
    </w:p>
    <w:p w:rsidR="00606CD4" w:rsidRDefault="00744FD2" w:rsidP="00B92D09">
      <w:pPr>
        <w:pStyle w:val="CSHGGuatextonormal"/>
        <w:spacing w:line="276" w:lineRule="auto"/>
        <w:rPr>
          <w:lang w:val="es-ES"/>
        </w:rPr>
      </w:pPr>
      <w:r>
        <w:rPr>
          <w:lang w:val="es-ES"/>
        </w:rPr>
        <w:t xml:space="preserve">El mencionado carácter </w:t>
      </w:r>
      <w:r w:rsidR="00E0745E">
        <w:rPr>
          <w:lang w:val="es-ES"/>
        </w:rPr>
        <w:t xml:space="preserve">transversal de estos contenidos matemáticos </w:t>
      </w:r>
      <w:r>
        <w:rPr>
          <w:lang w:val="es-ES"/>
        </w:rPr>
        <w:t>se confirmará posteriormente en la utilidad de las herramientas a</w:t>
      </w:r>
      <w:r w:rsidR="00E0745E">
        <w:rPr>
          <w:lang w:val="es-ES"/>
        </w:rPr>
        <w:t xml:space="preserve"> manejar en asignaturas como Prácticas Operativas del Departamento de Alimentos y Bebidas, Gestión de Alimentos y Bebidas, Análisis y Gestión de Costes, etc.  </w:t>
      </w:r>
    </w:p>
    <w:p w:rsidR="00A6404E" w:rsidRDefault="004762D6" w:rsidP="0089280F">
      <w:pPr>
        <w:pStyle w:val="CSHGGuatextonormal"/>
        <w:spacing w:line="276" w:lineRule="auto"/>
        <w:rPr>
          <w:lang w:val="es-ES"/>
        </w:rPr>
      </w:pPr>
      <w:r>
        <w:rPr>
          <w:lang w:val="es-ES"/>
        </w:rPr>
        <w:t>Por todo ello se ha decidido incluir en el contenido de la asignatura, el estudio de estas unidades, dentro del tema 2 titulado “</w:t>
      </w:r>
      <w:r w:rsidRPr="00A6108D">
        <w:rPr>
          <w:i/>
          <w:lang w:val="es-ES"/>
        </w:rPr>
        <w:t>Unidades de medida</w:t>
      </w:r>
      <w:r>
        <w:rPr>
          <w:lang w:val="es-ES"/>
        </w:rPr>
        <w:t xml:space="preserve">”, teniendo la catalogación de </w:t>
      </w:r>
      <w:r w:rsidR="00A6404E" w:rsidRPr="00A6404E">
        <w:rPr>
          <w:lang w:val="es-ES"/>
        </w:rPr>
        <w:t>tipo “C</w:t>
      </w:r>
      <w:r w:rsidR="00A6404E">
        <w:rPr>
          <w:lang w:val="es-ES"/>
        </w:rPr>
        <w:t>”, es decir</w:t>
      </w:r>
      <w:r w:rsidR="00A6404E" w:rsidRPr="00A6404E">
        <w:rPr>
          <w:lang w:val="es-ES"/>
        </w:rPr>
        <w:t xml:space="preserve">, de </w:t>
      </w:r>
      <w:r w:rsidR="00A6404E" w:rsidRPr="00A6404E">
        <w:rPr>
          <w:i/>
          <w:lang w:val="es-ES"/>
        </w:rPr>
        <w:t>relevancia media</w:t>
      </w:r>
      <w:r w:rsidR="00A6404E" w:rsidRPr="00A6404E">
        <w:rPr>
          <w:lang w:val="es-ES"/>
        </w:rPr>
        <w:t>.</w:t>
      </w:r>
    </w:p>
    <w:p w:rsidR="00393E49" w:rsidRPr="00A6108D" w:rsidRDefault="00393E49" w:rsidP="00AC32B4">
      <w:pPr>
        <w:pStyle w:val="CSHGGuatextonormal"/>
        <w:spacing w:line="276" w:lineRule="auto"/>
        <w:ind w:left="709" w:hanging="425"/>
        <w:rPr>
          <w:sz w:val="22"/>
          <w:szCs w:val="22"/>
          <w:lang w:val="es-ES"/>
        </w:rPr>
      </w:pPr>
    </w:p>
    <w:p w:rsidR="00E0745E" w:rsidRDefault="00E0745E" w:rsidP="00AC32B4">
      <w:pPr>
        <w:pStyle w:val="Prrafodelista"/>
        <w:numPr>
          <w:ilvl w:val="0"/>
          <w:numId w:val="32"/>
        </w:numPr>
        <w:spacing w:after="120"/>
        <w:ind w:left="709" w:hanging="425"/>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Epígrafes</w:t>
      </w:r>
    </w:p>
    <w:p w:rsidR="00AC32B4" w:rsidRPr="003F30EC" w:rsidRDefault="00AC32B4" w:rsidP="00AC32B4">
      <w:pPr>
        <w:pStyle w:val="Prrafodelista"/>
        <w:spacing w:after="120"/>
        <w:ind w:left="709"/>
        <w:jc w:val="both"/>
        <w:rPr>
          <w:rFonts w:ascii="Helvetica" w:hAnsi="Helvetica" w:cs="Arial"/>
          <w:b/>
          <w:color w:val="365F91" w:themeColor="accent1" w:themeShade="BF"/>
          <w:sz w:val="16"/>
          <w:szCs w:val="16"/>
          <w:lang w:val="es-ES"/>
        </w:rPr>
      </w:pPr>
    </w:p>
    <w:p w:rsidR="00E0745E" w:rsidRPr="00E0745E" w:rsidRDefault="00E0745E" w:rsidP="00133A91">
      <w:pPr>
        <w:pStyle w:val="CSHGGuatextonormal"/>
        <w:spacing w:line="276" w:lineRule="auto"/>
        <w:ind w:firstLine="1134"/>
        <w:rPr>
          <w:lang w:val="es-ES"/>
        </w:rPr>
      </w:pPr>
      <w:r w:rsidRPr="00E0745E">
        <w:rPr>
          <w:lang w:val="es-ES"/>
        </w:rPr>
        <w:t>1.</w:t>
      </w:r>
      <w:r w:rsidRPr="00E0745E">
        <w:rPr>
          <w:lang w:val="es-ES"/>
        </w:rPr>
        <w:tab/>
        <w:t>Concepto</w:t>
      </w:r>
    </w:p>
    <w:p w:rsidR="00E0745E" w:rsidRPr="00E0745E" w:rsidRDefault="00E0745E" w:rsidP="00133A91">
      <w:pPr>
        <w:pStyle w:val="CSHGGuatextonormal"/>
        <w:spacing w:line="276" w:lineRule="auto"/>
        <w:ind w:firstLine="1134"/>
        <w:rPr>
          <w:lang w:val="es-ES"/>
        </w:rPr>
      </w:pPr>
      <w:r w:rsidRPr="00E0745E">
        <w:rPr>
          <w:lang w:val="es-ES"/>
        </w:rPr>
        <w:t>2.</w:t>
      </w:r>
      <w:r w:rsidRPr="00E0745E">
        <w:rPr>
          <w:lang w:val="es-ES"/>
        </w:rPr>
        <w:tab/>
        <w:t>Diferentes sistemas</w:t>
      </w:r>
    </w:p>
    <w:p w:rsidR="00E0745E" w:rsidRPr="00E0745E" w:rsidRDefault="00E0745E" w:rsidP="00133A91">
      <w:pPr>
        <w:pStyle w:val="CSHGGuatextonormal"/>
        <w:spacing w:line="276" w:lineRule="auto"/>
        <w:ind w:firstLine="1134"/>
        <w:rPr>
          <w:lang w:val="es-ES"/>
        </w:rPr>
      </w:pPr>
      <w:r w:rsidRPr="00E0745E">
        <w:rPr>
          <w:lang w:val="es-ES"/>
        </w:rPr>
        <w:t>3.</w:t>
      </w:r>
      <w:r w:rsidRPr="00E0745E">
        <w:rPr>
          <w:lang w:val="es-ES"/>
        </w:rPr>
        <w:tab/>
        <w:t>Sistema Internacional</w:t>
      </w:r>
    </w:p>
    <w:p w:rsidR="00E0745E" w:rsidRPr="00E0745E" w:rsidRDefault="00E0745E" w:rsidP="00133A91">
      <w:pPr>
        <w:pStyle w:val="CSHGGuatextonormal"/>
        <w:spacing w:line="276" w:lineRule="auto"/>
        <w:ind w:firstLine="1134"/>
        <w:rPr>
          <w:lang w:val="es-ES"/>
        </w:rPr>
      </w:pPr>
      <w:r w:rsidRPr="00E0745E">
        <w:rPr>
          <w:lang w:val="es-ES"/>
        </w:rPr>
        <w:t>4.</w:t>
      </w:r>
      <w:r w:rsidRPr="00E0745E">
        <w:rPr>
          <w:lang w:val="es-ES"/>
        </w:rPr>
        <w:tab/>
        <w:t xml:space="preserve">Sistemas </w:t>
      </w:r>
      <w:r w:rsidR="00B92D09">
        <w:rPr>
          <w:lang w:val="es-ES"/>
        </w:rPr>
        <w:t>A</w:t>
      </w:r>
      <w:r w:rsidRPr="00E0745E">
        <w:rPr>
          <w:lang w:val="es-ES"/>
        </w:rPr>
        <w:t>ngloamericanos.</w:t>
      </w:r>
    </w:p>
    <w:p w:rsidR="00A6404E" w:rsidRDefault="00A6404E">
      <w:pPr>
        <w:rPr>
          <w:rFonts w:ascii="Helvetica" w:eastAsia="Times New Roman" w:hAnsi="Helvetica" w:cs="Times New Roman"/>
          <w:sz w:val="24"/>
          <w:szCs w:val="24"/>
          <w:lang w:val="es-ES"/>
        </w:rPr>
      </w:pPr>
      <w:r>
        <w:rPr>
          <w:szCs w:val="24"/>
          <w:lang w:val="es-ES"/>
        </w:rPr>
        <w:br w:type="page"/>
      </w:r>
    </w:p>
    <w:p w:rsidR="00E0745E" w:rsidRPr="004762D6" w:rsidRDefault="00E0745E" w:rsidP="00AC32B4">
      <w:pPr>
        <w:pStyle w:val="CSHGGuatextonormal"/>
        <w:spacing w:line="276" w:lineRule="auto"/>
        <w:ind w:left="709" w:hanging="425"/>
        <w:rPr>
          <w:sz w:val="4"/>
          <w:szCs w:val="4"/>
          <w:lang w:val="es-ES"/>
        </w:rPr>
      </w:pPr>
    </w:p>
    <w:p w:rsidR="00E0745E" w:rsidRDefault="00E0745E" w:rsidP="00AC32B4">
      <w:pPr>
        <w:pStyle w:val="Prrafodelista"/>
        <w:numPr>
          <w:ilvl w:val="0"/>
          <w:numId w:val="32"/>
        </w:numPr>
        <w:spacing w:after="120"/>
        <w:ind w:left="709" w:hanging="425"/>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Materiales y referencias para el estudio</w:t>
      </w:r>
    </w:p>
    <w:p w:rsidR="00AC32B4" w:rsidRPr="00A6404E" w:rsidRDefault="00AC32B4" w:rsidP="00AC32B4">
      <w:pPr>
        <w:pStyle w:val="Prrafodelista"/>
        <w:spacing w:after="120"/>
        <w:ind w:left="709"/>
        <w:jc w:val="both"/>
        <w:rPr>
          <w:rFonts w:ascii="Helvetica" w:hAnsi="Helvetica" w:cs="Arial"/>
          <w:b/>
          <w:color w:val="365F91" w:themeColor="accent1" w:themeShade="BF"/>
          <w:sz w:val="20"/>
          <w:szCs w:val="20"/>
          <w:lang w:val="es-ES"/>
        </w:rPr>
      </w:pPr>
    </w:p>
    <w:p w:rsidR="00A6404E" w:rsidRDefault="00E0745E" w:rsidP="004F25E9">
      <w:pPr>
        <w:spacing w:after="120"/>
        <w:jc w:val="both"/>
        <w:rPr>
          <w:rFonts w:ascii="Helvetica" w:hAnsi="Helvetica"/>
          <w:sz w:val="24"/>
          <w:szCs w:val="24"/>
          <w:lang w:val="es-ES"/>
        </w:rPr>
      </w:pPr>
      <w:r w:rsidRPr="00A93C0D">
        <w:rPr>
          <w:rFonts w:ascii="Helvetica" w:hAnsi="Helvetica"/>
          <w:sz w:val="24"/>
          <w:szCs w:val="24"/>
          <w:lang w:val="es-ES"/>
        </w:rPr>
        <w:t xml:space="preserve">Este tema podrá seguirse a través del manual </w:t>
      </w:r>
      <w:r w:rsidR="00A6108D">
        <w:rPr>
          <w:rFonts w:ascii="Helvetica" w:hAnsi="Helvetica"/>
          <w:sz w:val="24"/>
          <w:szCs w:val="24"/>
          <w:lang w:val="es-ES"/>
        </w:rPr>
        <w:t>de la asignatura</w:t>
      </w:r>
      <w:r>
        <w:rPr>
          <w:rFonts w:ascii="Helvetica" w:hAnsi="Helvetica"/>
          <w:sz w:val="24"/>
          <w:szCs w:val="24"/>
          <w:lang w:val="es-ES"/>
        </w:rPr>
        <w:t xml:space="preserve"> </w:t>
      </w:r>
      <w:r w:rsidR="00C51CFE">
        <w:rPr>
          <w:rFonts w:ascii="Helvetica" w:hAnsi="Helvetica"/>
          <w:sz w:val="24"/>
          <w:szCs w:val="24"/>
          <w:lang w:val="es-ES"/>
        </w:rPr>
        <w:t xml:space="preserve">facilitado </w:t>
      </w:r>
      <w:r>
        <w:rPr>
          <w:rFonts w:ascii="Helvetica" w:hAnsi="Helvetica"/>
          <w:sz w:val="24"/>
          <w:szCs w:val="24"/>
          <w:lang w:val="es-ES"/>
        </w:rPr>
        <w:t>a cada alumno al comenzar el curso y los apuntes que el propio estudiante tome en clase durante las explicaciones del profesor.</w:t>
      </w:r>
      <w:r w:rsidR="00A6404E">
        <w:rPr>
          <w:rFonts w:ascii="Helvetica" w:hAnsi="Helvetica"/>
          <w:sz w:val="24"/>
          <w:szCs w:val="24"/>
          <w:lang w:val="es-ES"/>
        </w:rPr>
        <w:t xml:space="preserve"> </w:t>
      </w:r>
      <w:r w:rsidRPr="00A93C0D">
        <w:rPr>
          <w:rFonts w:ascii="Helvetica" w:hAnsi="Helvetica"/>
          <w:sz w:val="24"/>
          <w:szCs w:val="24"/>
          <w:lang w:val="es-ES"/>
        </w:rPr>
        <w:t xml:space="preserve">Es imprescindible disponer de calculadora </w:t>
      </w:r>
      <w:r w:rsidR="00393E49">
        <w:rPr>
          <w:rFonts w:ascii="Helvetica" w:hAnsi="Helvetica"/>
          <w:sz w:val="24"/>
          <w:szCs w:val="24"/>
          <w:lang w:val="es-ES"/>
        </w:rPr>
        <w:t>y manejarla correctamente.</w:t>
      </w:r>
    </w:p>
    <w:p w:rsidR="00B92D09" w:rsidRPr="00A6404E" w:rsidRDefault="00B92D09" w:rsidP="004F25E9">
      <w:pPr>
        <w:spacing w:after="120"/>
        <w:jc w:val="both"/>
        <w:rPr>
          <w:rFonts w:ascii="Helvetica" w:hAnsi="Helvetica"/>
          <w:sz w:val="20"/>
          <w:szCs w:val="20"/>
          <w:lang w:val="es-ES"/>
        </w:rPr>
      </w:pPr>
    </w:p>
    <w:p w:rsidR="00E0745E" w:rsidRDefault="00E0745E" w:rsidP="00AC32B4">
      <w:pPr>
        <w:pStyle w:val="Prrafodelista"/>
        <w:numPr>
          <w:ilvl w:val="0"/>
          <w:numId w:val="32"/>
        </w:numPr>
        <w:spacing w:after="120"/>
        <w:ind w:left="709" w:hanging="425"/>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Método de trabajo aconsejado</w:t>
      </w:r>
    </w:p>
    <w:p w:rsidR="00AC32B4" w:rsidRPr="004F25E9" w:rsidRDefault="00AC32B4" w:rsidP="00AC32B4">
      <w:pPr>
        <w:pStyle w:val="Prrafodelista"/>
        <w:spacing w:after="120"/>
        <w:ind w:left="709"/>
        <w:jc w:val="both"/>
        <w:rPr>
          <w:rFonts w:ascii="Helvetica" w:hAnsi="Helvetica" w:cs="Arial"/>
          <w:b/>
          <w:color w:val="365F91" w:themeColor="accent1" w:themeShade="BF"/>
          <w:sz w:val="16"/>
          <w:szCs w:val="16"/>
          <w:lang w:val="es-ES"/>
        </w:rPr>
      </w:pPr>
    </w:p>
    <w:p w:rsidR="00E0745E" w:rsidRDefault="00E0745E" w:rsidP="00B92D09">
      <w:pPr>
        <w:spacing w:after="120"/>
        <w:jc w:val="both"/>
        <w:rPr>
          <w:rFonts w:ascii="Helvetica" w:hAnsi="Helvetica"/>
          <w:sz w:val="24"/>
          <w:szCs w:val="24"/>
          <w:lang w:val="es-ES"/>
        </w:rPr>
      </w:pPr>
      <w:r>
        <w:rPr>
          <w:rFonts w:ascii="Helvetica" w:hAnsi="Helvetica"/>
          <w:sz w:val="24"/>
          <w:szCs w:val="24"/>
          <w:lang w:val="es-ES"/>
        </w:rPr>
        <w:t xml:space="preserve">Para alcanzar los objetivos planteados </w:t>
      </w:r>
      <w:r w:rsidR="00A6108D">
        <w:rPr>
          <w:rFonts w:ascii="Helvetica" w:hAnsi="Helvetica"/>
          <w:sz w:val="24"/>
          <w:szCs w:val="24"/>
          <w:lang w:val="es-ES"/>
        </w:rPr>
        <w:t xml:space="preserve">para </w:t>
      </w:r>
      <w:r>
        <w:rPr>
          <w:rFonts w:ascii="Helvetica" w:hAnsi="Helvetica"/>
          <w:sz w:val="24"/>
          <w:szCs w:val="24"/>
          <w:lang w:val="es-ES"/>
        </w:rPr>
        <w:t xml:space="preserve">este tema, </w:t>
      </w:r>
      <w:r w:rsidR="00A6108D">
        <w:rPr>
          <w:rFonts w:ascii="Helvetica" w:hAnsi="Helvetica"/>
          <w:sz w:val="24"/>
          <w:szCs w:val="24"/>
          <w:lang w:val="es-ES"/>
        </w:rPr>
        <w:t xml:space="preserve">es fundamental </w:t>
      </w:r>
      <w:r>
        <w:rPr>
          <w:rFonts w:ascii="Helvetica" w:hAnsi="Helvetica"/>
          <w:sz w:val="24"/>
          <w:szCs w:val="24"/>
          <w:lang w:val="es-ES"/>
        </w:rPr>
        <w:t xml:space="preserve">la realización de </w:t>
      </w:r>
      <w:r w:rsidRPr="00A93C0D">
        <w:rPr>
          <w:rFonts w:ascii="Helvetica" w:hAnsi="Helvetica"/>
          <w:sz w:val="24"/>
          <w:szCs w:val="24"/>
          <w:lang w:val="es-ES"/>
        </w:rPr>
        <w:t>muchos ejercicios</w:t>
      </w:r>
      <w:r>
        <w:rPr>
          <w:rFonts w:ascii="Helvetica" w:hAnsi="Helvetica"/>
          <w:sz w:val="24"/>
          <w:szCs w:val="24"/>
          <w:lang w:val="es-ES"/>
        </w:rPr>
        <w:t xml:space="preserve"> de aplicación práctica</w:t>
      </w:r>
      <w:r w:rsidRPr="00A93C0D">
        <w:rPr>
          <w:rFonts w:ascii="Helvetica" w:hAnsi="Helvetica"/>
          <w:sz w:val="24"/>
          <w:szCs w:val="24"/>
          <w:lang w:val="es-ES"/>
        </w:rPr>
        <w:t xml:space="preserve">. </w:t>
      </w:r>
    </w:p>
    <w:p w:rsidR="00E0745E" w:rsidRPr="00A93C0D" w:rsidRDefault="00E0745E" w:rsidP="00B92D09">
      <w:pPr>
        <w:spacing w:after="120"/>
        <w:jc w:val="both"/>
        <w:rPr>
          <w:rFonts w:ascii="Helvetica" w:hAnsi="Helvetica"/>
          <w:sz w:val="24"/>
          <w:szCs w:val="24"/>
          <w:lang w:val="es-ES"/>
        </w:rPr>
      </w:pPr>
      <w:r w:rsidRPr="00A93C0D">
        <w:rPr>
          <w:rFonts w:ascii="Helvetica" w:hAnsi="Helvetica"/>
          <w:sz w:val="24"/>
          <w:szCs w:val="24"/>
          <w:lang w:val="es-ES"/>
        </w:rPr>
        <w:t>No ob</w:t>
      </w:r>
      <w:r w:rsidR="00C51CFE">
        <w:rPr>
          <w:rFonts w:ascii="Helvetica" w:hAnsi="Helvetica"/>
          <w:sz w:val="24"/>
          <w:szCs w:val="24"/>
          <w:lang w:val="es-ES"/>
        </w:rPr>
        <w:t xml:space="preserve">stante, es imprescindible haber </w:t>
      </w:r>
      <w:r>
        <w:rPr>
          <w:rFonts w:ascii="Helvetica" w:hAnsi="Helvetica"/>
          <w:sz w:val="24"/>
          <w:szCs w:val="24"/>
          <w:lang w:val="es-ES"/>
        </w:rPr>
        <w:t>comprendido todos los conceptos teóricos previos relativos al tema, lo que permitirá al alumno estructurar la información presentada en cada ejercicio para así, recopilar correctamente los datos del problema, realizar el planteamiento y conseguir presentar su solución correcta en los términos adecuados.</w:t>
      </w:r>
      <w:r w:rsidRPr="00A93C0D">
        <w:rPr>
          <w:rFonts w:ascii="Helvetica" w:hAnsi="Helvetica"/>
          <w:sz w:val="24"/>
          <w:szCs w:val="24"/>
          <w:lang w:val="es-ES"/>
        </w:rPr>
        <w:t xml:space="preserve"> </w:t>
      </w:r>
      <w:r w:rsidR="004762D6">
        <w:rPr>
          <w:rFonts w:ascii="Helvetica" w:hAnsi="Helvetica"/>
          <w:sz w:val="24"/>
          <w:szCs w:val="24"/>
          <w:lang w:val="es-ES"/>
        </w:rPr>
        <w:t xml:space="preserve">Por ello, </w:t>
      </w:r>
      <w:r>
        <w:rPr>
          <w:rFonts w:ascii="Helvetica" w:hAnsi="Helvetica"/>
          <w:sz w:val="24"/>
          <w:szCs w:val="24"/>
          <w:lang w:val="es-ES"/>
        </w:rPr>
        <w:t xml:space="preserve">se </w:t>
      </w:r>
      <w:r w:rsidRPr="00515F1A">
        <w:rPr>
          <w:rFonts w:ascii="Helvetica" w:hAnsi="Helvetica"/>
          <w:sz w:val="24"/>
          <w:szCs w:val="24"/>
          <w:lang w:val="es-ES"/>
        </w:rPr>
        <w:t>aconseja siempre</w:t>
      </w:r>
      <w:r w:rsidR="004762D6">
        <w:rPr>
          <w:rFonts w:ascii="Helvetica" w:hAnsi="Helvetica"/>
          <w:sz w:val="24"/>
          <w:szCs w:val="24"/>
          <w:lang w:val="es-ES"/>
        </w:rPr>
        <w:t>,</w:t>
      </w:r>
      <w:r w:rsidRPr="00515F1A">
        <w:rPr>
          <w:rFonts w:ascii="Helvetica" w:hAnsi="Helvetica"/>
          <w:sz w:val="24"/>
          <w:szCs w:val="24"/>
          <w:lang w:val="es-ES"/>
        </w:rPr>
        <w:t xml:space="preserve"> seguir la metodología propuesta por el profesor</w:t>
      </w:r>
      <w:r>
        <w:rPr>
          <w:rFonts w:ascii="Helvetica" w:hAnsi="Helvetica"/>
          <w:sz w:val="24"/>
          <w:szCs w:val="24"/>
          <w:lang w:val="es-ES"/>
        </w:rPr>
        <w:t xml:space="preserve"> en clase.</w:t>
      </w:r>
    </w:p>
    <w:p w:rsidR="00E0745E" w:rsidRPr="00A6404E" w:rsidRDefault="00E0745E" w:rsidP="00AC32B4">
      <w:pPr>
        <w:pStyle w:val="CSHGGuatextonormal"/>
        <w:spacing w:line="276" w:lineRule="auto"/>
        <w:ind w:left="709" w:hanging="425"/>
        <w:rPr>
          <w:sz w:val="20"/>
          <w:lang w:val="es-ES"/>
        </w:rPr>
      </w:pPr>
    </w:p>
    <w:p w:rsidR="00E0745E" w:rsidRDefault="00E0745E" w:rsidP="00AC32B4">
      <w:pPr>
        <w:pStyle w:val="Prrafodelista"/>
        <w:numPr>
          <w:ilvl w:val="0"/>
          <w:numId w:val="32"/>
        </w:numPr>
        <w:spacing w:after="120"/>
        <w:ind w:left="709" w:hanging="425"/>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Actividades propuestas</w:t>
      </w:r>
    </w:p>
    <w:p w:rsidR="00AC32B4" w:rsidRPr="004F25E9" w:rsidRDefault="00AC32B4" w:rsidP="00B92D09">
      <w:pPr>
        <w:pStyle w:val="Prrafodelista"/>
        <w:spacing w:after="120"/>
        <w:ind w:left="709"/>
        <w:jc w:val="both"/>
        <w:rPr>
          <w:rFonts w:ascii="Helvetica" w:hAnsi="Helvetica" w:cs="Arial"/>
          <w:b/>
          <w:color w:val="365F91" w:themeColor="accent1" w:themeShade="BF"/>
          <w:sz w:val="16"/>
          <w:szCs w:val="16"/>
          <w:lang w:val="es-ES"/>
        </w:rPr>
      </w:pPr>
    </w:p>
    <w:p w:rsidR="00E0745E" w:rsidRPr="00515F1A" w:rsidRDefault="00E0745E" w:rsidP="004F25E9">
      <w:pPr>
        <w:spacing w:after="120"/>
        <w:jc w:val="both"/>
        <w:rPr>
          <w:rFonts w:ascii="Helvetica" w:hAnsi="Helvetica"/>
          <w:sz w:val="24"/>
          <w:szCs w:val="24"/>
          <w:lang w:val="es-ES"/>
        </w:rPr>
      </w:pPr>
      <w:r w:rsidRPr="00515F1A">
        <w:rPr>
          <w:rFonts w:ascii="Helvetica" w:hAnsi="Helvetica"/>
          <w:sz w:val="24"/>
          <w:szCs w:val="24"/>
          <w:lang w:val="es-ES"/>
        </w:rPr>
        <w:t xml:space="preserve">Resolución </w:t>
      </w:r>
      <w:r>
        <w:rPr>
          <w:rFonts w:ascii="Helvetica" w:hAnsi="Helvetica"/>
          <w:sz w:val="24"/>
          <w:szCs w:val="24"/>
          <w:lang w:val="es-ES"/>
        </w:rPr>
        <w:t xml:space="preserve">de los </w:t>
      </w:r>
      <w:r w:rsidRPr="00515F1A">
        <w:rPr>
          <w:rFonts w:ascii="Helvetica" w:hAnsi="Helvetica"/>
          <w:sz w:val="24"/>
          <w:szCs w:val="24"/>
          <w:lang w:val="es-ES"/>
        </w:rPr>
        <w:t>ejercicios prácticos pr</w:t>
      </w:r>
      <w:r w:rsidR="00C51CFE">
        <w:rPr>
          <w:rFonts w:ascii="Helvetica" w:hAnsi="Helvetica"/>
          <w:sz w:val="24"/>
          <w:szCs w:val="24"/>
          <w:lang w:val="es-ES"/>
        </w:rPr>
        <w:t>opuestos en el manual entregado y también los planteados por el profesor en clase.</w:t>
      </w:r>
    </w:p>
    <w:p w:rsidR="00E0745E" w:rsidRPr="00515F1A" w:rsidRDefault="00E0745E" w:rsidP="004F25E9">
      <w:pPr>
        <w:spacing w:after="120"/>
        <w:jc w:val="both"/>
        <w:rPr>
          <w:rFonts w:ascii="Helvetica" w:hAnsi="Helvetica"/>
          <w:sz w:val="24"/>
          <w:szCs w:val="24"/>
          <w:lang w:val="es-ES"/>
        </w:rPr>
      </w:pPr>
      <w:r>
        <w:rPr>
          <w:rFonts w:ascii="Helvetica" w:hAnsi="Helvetica"/>
          <w:sz w:val="24"/>
          <w:szCs w:val="24"/>
          <w:lang w:val="es-ES"/>
        </w:rPr>
        <w:t xml:space="preserve">Resolución por el alumno, de forma autónoma, </w:t>
      </w:r>
      <w:r w:rsidRPr="00515F1A">
        <w:rPr>
          <w:rFonts w:ascii="Helvetica" w:hAnsi="Helvetica"/>
          <w:sz w:val="24"/>
          <w:szCs w:val="24"/>
          <w:lang w:val="es-ES"/>
        </w:rPr>
        <w:t xml:space="preserve">de </w:t>
      </w:r>
      <w:r>
        <w:rPr>
          <w:rFonts w:ascii="Helvetica" w:hAnsi="Helvetica"/>
          <w:sz w:val="24"/>
          <w:szCs w:val="24"/>
          <w:lang w:val="es-ES"/>
        </w:rPr>
        <w:t xml:space="preserve">todos los </w:t>
      </w:r>
      <w:r w:rsidRPr="00515F1A">
        <w:rPr>
          <w:rFonts w:ascii="Helvetica" w:hAnsi="Helvetica"/>
          <w:sz w:val="24"/>
          <w:szCs w:val="24"/>
          <w:lang w:val="es-ES"/>
        </w:rPr>
        <w:t>ejercicios prácticos tanto indivi</w:t>
      </w:r>
      <w:r>
        <w:rPr>
          <w:rFonts w:ascii="Helvetica" w:hAnsi="Helvetica"/>
          <w:sz w:val="24"/>
          <w:szCs w:val="24"/>
          <w:lang w:val="es-ES"/>
        </w:rPr>
        <w:t xml:space="preserve">duales como en grupo, </w:t>
      </w:r>
      <w:r w:rsidRPr="00515F1A">
        <w:rPr>
          <w:rFonts w:ascii="Helvetica" w:hAnsi="Helvetica"/>
          <w:sz w:val="24"/>
          <w:szCs w:val="24"/>
          <w:lang w:val="es-ES"/>
        </w:rPr>
        <w:t>marcados por el profesor</w:t>
      </w:r>
      <w:r>
        <w:rPr>
          <w:rFonts w:ascii="Helvetica" w:hAnsi="Helvetica"/>
          <w:sz w:val="24"/>
          <w:szCs w:val="24"/>
          <w:lang w:val="es-ES"/>
        </w:rPr>
        <w:t>. En algunos casos estos ejercicios serán complementarios a los que figuran en el manual de la asignatura.</w:t>
      </w:r>
    </w:p>
    <w:p w:rsidR="00E0745E" w:rsidRPr="00A6404E" w:rsidRDefault="00E0745E" w:rsidP="00AC32B4">
      <w:pPr>
        <w:pStyle w:val="CSHGGuatextonormal"/>
        <w:spacing w:line="276" w:lineRule="auto"/>
        <w:ind w:left="709" w:hanging="425"/>
        <w:rPr>
          <w:sz w:val="18"/>
          <w:szCs w:val="18"/>
          <w:lang w:val="es-ES"/>
        </w:rPr>
      </w:pPr>
    </w:p>
    <w:p w:rsidR="004F25E9" w:rsidRPr="004F25E9" w:rsidRDefault="00E0745E" w:rsidP="004F25E9">
      <w:pPr>
        <w:pStyle w:val="Prrafodelista"/>
        <w:numPr>
          <w:ilvl w:val="0"/>
          <w:numId w:val="32"/>
        </w:numPr>
        <w:spacing w:after="120"/>
        <w:ind w:left="709" w:hanging="425"/>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Competencias trabajadas</w:t>
      </w:r>
    </w:p>
    <w:p w:rsidR="00AC32B4" w:rsidRPr="00AC32B4" w:rsidRDefault="00AC32B4" w:rsidP="00AC32B4">
      <w:pPr>
        <w:pStyle w:val="Prrafodelista"/>
        <w:spacing w:after="120"/>
        <w:ind w:left="709"/>
        <w:jc w:val="both"/>
        <w:rPr>
          <w:rFonts w:ascii="Helvetica" w:hAnsi="Helvetica" w:cs="Arial"/>
          <w:b/>
          <w:color w:val="365F91" w:themeColor="accent1" w:themeShade="BF"/>
          <w:sz w:val="16"/>
          <w:szCs w:val="16"/>
          <w:lang w:val="es-ES"/>
        </w:rPr>
      </w:pPr>
    </w:p>
    <w:tbl>
      <w:tblPr>
        <w:tblW w:w="0" w:type="auto"/>
        <w:tblInd w:w="720" w:type="dxa"/>
        <w:tblLook w:val="01E0" w:firstRow="1" w:lastRow="1" w:firstColumn="1" w:lastColumn="1" w:noHBand="0" w:noVBand="0"/>
      </w:tblPr>
      <w:tblGrid>
        <w:gridCol w:w="1701"/>
        <w:gridCol w:w="1701"/>
        <w:gridCol w:w="1701"/>
      </w:tblGrid>
      <w:tr w:rsidR="00BF66B0" w:rsidRPr="00BF66B0" w:rsidTr="00BF66B0">
        <w:tc>
          <w:tcPr>
            <w:tcW w:w="1701" w:type="dxa"/>
            <w:shd w:val="clear" w:color="auto" w:fill="auto"/>
          </w:tcPr>
          <w:p w:rsidR="00E0745E" w:rsidRPr="00BF66B0" w:rsidRDefault="00E0745E" w:rsidP="00133A91">
            <w:pPr>
              <w:pStyle w:val="CSHGGuatextonormal"/>
              <w:spacing w:line="276" w:lineRule="auto"/>
              <w:rPr>
                <w:color w:val="FF0000"/>
                <w:lang w:val="es-ES"/>
              </w:rPr>
            </w:pPr>
            <w:r w:rsidRPr="00E02313">
              <w:rPr>
                <w:lang w:val="es-ES"/>
              </w:rPr>
              <w:t>E2</w:t>
            </w:r>
          </w:p>
        </w:tc>
        <w:tc>
          <w:tcPr>
            <w:tcW w:w="1701" w:type="dxa"/>
            <w:shd w:val="clear" w:color="auto" w:fill="auto"/>
          </w:tcPr>
          <w:p w:rsidR="00E0745E" w:rsidRPr="00B92D09" w:rsidRDefault="00E0745E" w:rsidP="00133A91">
            <w:pPr>
              <w:pStyle w:val="CSHGGuatextonormal"/>
              <w:spacing w:line="276" w:lineRule="auto"/>
              <w:rPr>
                <w:lang w:val="es-ES"/>
              </w:rPr>
            </w:pPr>
            <w:r w:rsidRPr="00B92D09">
              <w:rPr>
                <w:lang w:val="es-ES"/>
              </w:rPr>
              <w:t>B1</w:t>
            </w:r>
          </w:p>
        </w:tc>
        <w:tc>
          <w:tcPr>
            <w:tcW w:w="1701" w:type="dxa"/>
            <w:shd w:val="clear" w:color="auto" w:fill="auto"/>
          </w:tcPr>
          <w:p w:rsidR="00E0745E" w:rsidRPr="00B92D09" w:rsidRDefault="00B92D09" w:rsidP="00133A91">
            <w:pPr>
              <w:pStyle w:val="CSHGGuatextonormal"/>
              <w:spacing w:line="276" w:lineRule="auto"/>
              <w:rPr>
                <w:lang w:val="es-ES"/>
              </w:rPr>
            </w:pPr>
            <w:r w:rsidRPr="00B92D09">
              <w:rPr>
                <w:lang w:val="es-ES"/>
              </w:rPr>
              <w:t>C2</w:t>
            </w:r>
          </w:p>
        </w:tc>
      </w:tr>
      <w:tr w:rsidR="00E02313" w:rsidRPr="00BF66B0" w:rsidTr="00BF66B0">
        <w:tc>
          <w:tcPr>
            <w:tcW w:w="1701" w:type="dxa"/>
            <w:shd w:val="clear" w:color="auto" w:fill="auto"/>
          </w:tcPr>
          <w:p w:rsidR="00E02313" w:rsidRDefault="00E02313" w:rsidP="00E02313">
            <w:pPr>
              <w:pStyle w:val="CSHGGuatextonormal"/>
              <w:spacing w:line="276" w:lineRule="auto"/>
              <w:rPr>
                <w:lang w:val="es-ES"/>
              </w:rPr>
            </w:pPr>
            <w:r w:rsidRPr="00E02313">
              <w:rPr>
                <w:lang w:val="es-ES"/>
              </w:rPr>
              <w:t>E10</w:t>
            </w:r>
          </w:p>
          <w:p w:rsidR="00B92D09" w:rsidRPr="00B92D09" w:rsidRDefault="00B92D09" w:rsidP="00B92D09">
            <w:pPr>
              <w:pStyle w:val="CSHGGuatextonormal"/>
              <w:rPr>
                <w:lang w:val="es-ES"/>
              </w:rPr>
            </w:pPr>
            <w:r w:rsidRPr="00B92D09">
              <w:rPr>
                <w:lang w:val="es-ES"/>
              </w:rPr>
              <w:t>E11</w:t>
            </w:r>
          </w:p>
          <w:p w:rsidR="00B92D09" w:rsidRPr="00B92D09" w:rsidRDefault="00B92D09" w:rsidP="00B92D09">
            <w:pPr>
              <w:pStyle w:val="CSHGGuatextonormal"/>
              <w:rPr>
                <w:lang w:val="es-ES"/>
              </w:rPr>
            </w:pPr>
            <w:r w:rsidRPr="00B92D09">
              <w:rPr>
                <w:lang w:val="es-ES"/>
              </w:rPr>
              <w:t>E12</w:t>
            </w:r>
          </w:p>
          <w:p w:rsidR="00B92D09" w:rsidRPr="00E02313" w:rsidRDefault="00B92D09" w:rsidP="00B92D09">
            <w:pPr>
              <w:pStyle w:val="CSHGGuatextonormal"/>
              <w:spacing w:line="276" w:lineRule="auto"/>
              <w:rPr>
                <w:lang w:val="es-ES"/>
              </w:rPr>
            </w:pPr>
            <w:r w:rsidRPr="00B92D09">
              <w:rPr>
                <w:lang w:val="es-ES"/>
              </w:rPr>
              <w:t>E13</w:t>
            </w:r>
          </w:p>
        </w:tc>
        <w:tc>
          <w:tcPr>
            <w:tcW w:w="1701" w:type="dxa"/>
            <w:shd w:val="clear" w:color="auto" w:fill="auto"/>
          </w:tcPr>
          <w:p w:rsidR="00E02313" w:rsidRPr="00B92D09" w:rsidRDefault="00E02313" w:rsidP="00133A91">
            <w:pPr>
              <w:pStyle w:val="CSHGGuatextonormal"/>
              <w:spacing w:line="276" w:lineRule="auto"/>
              <w:rPr>
                <w:lang w:val="es-ES"/>
              </w:rPr>
            </w:pPr>
            <w:r w:rsidRPr="00B92D09">
              <w:rPr>
                <w:lang w:val="es-ES"/>
              </w:rPr>
              <w:t>B2</w:t>
            </w:r>
          </w:p>
          <w:p w:rsidR="00B92D09" w:rsidRPr="00B92D09" w:rsidRDefault="00B92D09" w:rsidP="00133A91">
            <w:pPr>
              <w:pStyle w:val="CSHGGuatextonormal"/>
              <w:spacing w:line="276" w:lineRule="auto"/>
              <w:rPr>
                <w:lang w:val="es-ES"/>
              </w:rPr>
            </w:pPr>
            <w:r w:rsidRPr="00B92D09">
              <w:rPr>
                <w:lang w:val="es-ES"/>
              </w:rPr>
              <w:t>B3</w:t>
            </w:r>
          </w:p>
          <w:p w:rsidR="00B92D09" w:rsidRPr="00B92D09" w:rsidRDefault="00B92D09" w:rsidP="00133A91">
            <w:pPr>
              <w:pStyle w:val="CSHGGuatextonormal"/>
              <w:spacing w:line="276" w:lineRule="auto"/>
              <w:rPr>
                <w:lang w:val="es-ES"/>
              </w:rPr>
            </w:pPr>
            <w:r w:rsidRPr="00B92D09">
              <w:rPr>
                <w:lang w:val="es-ES"/>
              </w:rPr>
              <w:t>B6</w:t>
            </w:r>
          </w:p>
          <w:p w:rsidR="00B92D09" w:rsidRPr="00B92D09" w:rsidRDefault="00B92D09" w:rsidP="00133A91">
            <w:pPr>
              <w:pStyle w:val="CSHGGuatextonormal"/>
              <w:spacing w:line="276" w:lineRule="auto"/>
              <w:rPr>
                <w:lang w:val="es-ES"/>
              </w:rPr>
            </w:pPr>
            <w:r w:rsidRPr="00B92D09">
              <w:rPr>
                <w:lang w:val="es-ES"/>
              </w:rPr>
              <w:t>B7</w:t>
            </w:r>
          </w:p>
          <w:p w:rsidR="00B92D09" w:rsidRPr="00B92D09" w:rsidRDefault="00B92D09" w:rsidP="00133A91">
            <w:pPr>
              <w:pStyle w:val="CSHGGuatextonormal"/>
              <w:spacing w:line="276" w:lineRule="auto"/>
              <w:rPr>
                <w:lang w:val="es-ES"/>
              </w:rPr>
            </w:pPr>
            <w:r w:rsidRPr="00B92D09">
              <w:rPr>
                <w:lang w:val="es-ES"/>
              </w:rPr>
              <w:t>B17</w:t>
            </w:r>
          </w:p>
          <w:p w:rsidR="00B92D09" w:rsidRPr="00B92D09" w:rsidRDefault="00B92D09" w:rsidP="00133A91">
            <w:pPr>
              <w:pStyle w:val="CSHGGuatextonormal"/>
              <w:spacing w:line="276" w:lineRule="auto"/>
              <w:rPr>
                <w:lang w:val="es-ES"/>
              </w:rPr>
            </w:pPr>
            <w:r w:rsidRPr="00B92D09">
              <w:rPr>
                <w:lang w:val="es-ES"/>
              </w:rPr>
              <w:t>B28</w:t>
            </w:r>
          </w:p>
        </w:tc>
        <w:tc>
          <w:tcPr>
            <w:tcW w:w="1701" w:type="dxa"/>
            <w:shd w:val="clear" w:color="auto" w:fill="auto"/>
          </w:tcPr>
          <w:p w:rsidR="00E02313" w:rsidRPr="00B92D09" w:rsidRDefault="00B92D09" w:rsidP="00133A91">
            <w:pPr>
              <w:pStyle w:val="CSHGGuatextonormal"/>
              <w:spacing w:line="276" w:lineRule="auto"/>
              <w:rPr>
                <w:lang w:val="es-ES"/>
              </w:rPr>
            </w:pPr>
            <w:r w:rsidRPr="00B92D09">
              <w:rPr>
                <w:lang w:val="es-ES"/>
              </w:rPr>
              <w:t>C3</w:t>
            </w:r>
          </w:p>
          <w:p w:rsidR="00B92D09" w:rsidRPr="00B92D09" w:rsidRDefault="00B92D09" w:rsidP="00133A91">
            <w:pPr>
              <w:pStyle w:val="CSHGGuatextonormal"/>
              <w:spacing w:line="276" w:lineRule="auto"/>
              <w:rPr>
                <w:lang w:val="es-ES"/>
              </w:rPr>
            </w:pPr>
            <w:r w:rsidRPr="00B92D09">
              <w:rPr>
                <w:lang w:val="es-ES"/>
              </w:rPr>
              <w:t>C4</w:t>
            </w:r>
          </w:p>
          <w:p w:rsidR="00B92D09" w:rsidRDefault="00B92D09" w:rsidP="00133A91">
            <w:pPr>
              <w:pStyle w:val="CSHGGuatextonormal"/>
              <w:spacing w:line="276" w:lineRule="auto"/>
              <w:rPr>
                <w:lang w:val="es-ES"/>
              </w:rPr>
            </w:pPr>
            <w:r w:rsidRPr="00B92D09">
              <w:rPr>
                <w:lang w:val="es-ES"/>
              </w:rPr>
              <w:t>C5</w:t>
            </w:r>
          </w:p>
          <w:p w:rsidR="00B92D09" w:rsidRDefault="00B92D09" w:rsidP="00133A91">
            <w:pPr>
              <w:pStyle w:val="CSHGGuatextonormal"/>
              <w:spacing w:line="276" w:lineRule="auto"/>
              <w:rPr>
                <w:lang w:val="es-ES"/>
              </w:rPr>
            </w:pPr>
            <w:r>
              <w:rPr>
                <w:lang w:val="es-ES"/>
              </w:rPr>
              <w:t>C6</w:t>
            </w:r>
          </w:p>
          <w:p w:rsidR="00B92D09" w:rsidRPr="00B92D09" w:rsidRDefault="00B92D09" w:rsidP="00133A91">
            <w:pPr>
              <w:pStyle w:val="CSHGGuatextonormal"/>
              <w:spacing w:line="276" w:lineRule="auto"/>
              <w:rPr>
                <w:lang w:val="es-ES"/>
              </w:rPr>
            </w:pPr>
            <w:r>
              <w:rPr>
                <w:lang w:val="es-ES"/>
              </w:rPr>
              <w:t>C8</w:t>
            </w:r>
          </w:p>
        </w:tc>
      </w:tr>
    </w:tbl>
    <w:p w:rsidR="004762D6" w:rsidRDefault="004762D6">
      <w:pPr>
        <w:rPr>
          <w:rFonts w:ascii="Helvetica" w:eastAsia="Times New Roman" w:hAnsi="Helvetica" w:cs="Times New Roman"/>
          <w:sz w:val="24"/>
          <w:szCs w:val="20"/>
          <w:lang w:val="es-ES"/>
        </w:rPr>
      </w:pPr>
      <w:r>
        <w:rPr>
          <w:lang w:val="es-ES"/>
        </w:rPr>
        <w:br w:type="page"/>
      </w:r>
    </w:p>
    <w:p w:rsidR="00E0745E" w:rsidRDefault="00E0745E" w:rsidP="00AC32B4">
      <w:pPr>
        <w:pStyle w:val="CSHGGuatextonormal"/>
        <w:spacing w:line="276" w:lineRule="auto"/>
        <w:ind w:left="709" w:hanging="425"/>
        <w:rPr>
          <w:lang w:val="es-ES"/>
        </w:rPr>
      </w:pPr>
    </w:p>
    <w:p w:rsidR="00E0745E" w:rsidRDefault="00E0745E" w:rsidP="00AC32B4">
      <w:pPr>
        <w:pStyle w:val="Prrafodelista"/>
        <w:numPr>
          <w:ilvl w:val="0"/>
          <w:numId w:val="32"/>
        </w:numPr>
        <w:spacing w:after="120"/>
        <w:ind w:left="709" w:hanging="425"/>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Principales preguntas y dificultades</w:t>
      </w:r>
    </w:p>
    <w:p w:rsidR="00B92D09" w:rsidRPr="00B92D09" w:rsidRDefault="00B92D09" w:rsidP="00B92D09">
      <w:pPr>
        <w:pStyle w:val="Prrafodelista"/>
        <w:spacing w:after="120"/>
        <w:ind w:left="709"/>
        <w:jc w:val="both"/>
        <w:rPr>
          <w:rFonts w:ascii="Helvetica" w:hAnsi="Helvetica" w:cs="Arial"/>
          <w:b/>
          <w:color w:val="365F91" w:themeColor="accent1" w:themeShade="BF"/>
          <w:sz w:val="16"/>
          <w:szCs w:val="16"/>
          <w:lang w:val="es-ES"/>
        </w:rPr>
      </w:pPr>
    </w:p>
    <w:p w:rsidR="004F25E9" w:rsidRDefault="004762D6" w:rsidP="00133A91">
      <w:pPr>
        <w:jc w:val="both"/>
        <w:rPr>
          <w:rFonts w:ascii="Helvetica" w:hAnsi="Helvetica"/>
          <w:sz w:val="24"/>
          <w:szCs w:val="24"/>
          <w:lang w:val="es-ES"/>
        </w:rPr>
      </w:pPr>
      <w:r>
        <w:rPr>
          <w:rFonts w:ascii="Helvetica" w:hAnsi="Helvetica"/>
          <w:sz w:val="24"/>
          <w:szCs w:val="24"/>
          <w:lang w:val="es-ES"/>
        </w:rPr>
        <w:t>Por ser</w:t>
      </w:r>
      <w:r w:rsidR="00C20290">
        <w:rPr>
          <w:rFonts w:ascii="Helvetica" w:hAnsi="Helvetica"/>
          <w:sz w:val="24"/>
          <w:szCs w:val="24"/>
          <w:lang w:val="es-ES"/>
        </w:rPr>
        <w:t xml:space="preserve"> un tema </w:t>
      </w:r>
      <w:r>
        <w:rPr>
          <w:rFonts w:ascii="Helvetica" w:hAnsi="Helvetica"/>
          <w:sz w:val="24"/>
          <w:szCs w:val="24"/>
          <w:lang w:val="es-ES"/>
        </w:rPr>
        <w:t xml:space="preserve">relativamente </w:t>
      </w:r>
      <w:r w:rsidR="00C20290">
        <w:rPr>
          <w:rFonts w:ascii="Helvetica" w:hAnsi="Helvetica"/>
          <w:sz w:val="24"/>
          <w:szCs w:val="24"/>
          <w:lang w:val="es-ES"/>
        </w:rPr>
        <w:t>sencillo</w:t>
      </w:r>
      <w:r w:rsidR="00A6404E">
        <w:rPr>
          <w:rFonts w:ascii="Helvetica" w:hAnsi="Helvetica"/>
          <w:sz w:val="24"/>
          <w:szCs w:val="24"/>
          <w:lang w:val="es-ES"/>
        </w:rPr>
        <w:t>,</w:t>
      </w:r>
      <w:r w:rsidR="00C20290">
        <w:rPr>
          <w:rFonts w:ascii="Helvetica" w:hAnsi="Helvetica"/>
          <w:sz w:val="24"/>
          <w:szCs w:val="24"/>
          <w:lang w:val="es-ES"/>
        </w:rPr>
        <w:t xml:space="preserve"> </w:t>
      </w:r>
      <w:r w:rsidR="00E0745E" w:rsidRPr="0047114D">
        <w:rPr>
          <w:rFonts w:ascii="Helvetica" w:hAnsi="Helvetica"/>
          <w:sz w:val="24"/>
          <w:szCs w:val="24"/>
          <w:lang w:val="es-ES"/>
        </w:rPr>
        <w:t xml:space="preserve">los alumnos se confían y no se esfuerzan lo suficiente en </w:t>
      </w:r>
      <w:r w:rsidR="00C20290">
        <w:rPr>
          <w:rFonts w:ascii="Helvetica" w:hAnsi="Helvetica"/>
          <w:sz w:val="24"/>
          <w:szCs w:val="24"/>
          <w:lang w:val="es-ES"/>
        </w:rPr>
        <w:t>conseguir una correcta y ágil utilización de los distintos tipos de unidades de medida.</w:t>
      </w:r>
      <w:r w:rsidR="00E0745E">
        <w:rPr>
          <w:rFonts w:ascii="Helvetica" w:hAnsi="Helvetica"/>
          <w:sz w:val="24"/>
          <w:szCs w:val="24"/>
          <w:lang w:val="es-ES"/>
        </w:rPr>
        <w:t xml:space="preserve"> </w:t>
      </w:r>
    </w:p>
    <w:p w:rsidR="004F25E9" w:rsidRDefault="004F25E9">
      <w:pPr>
        <w:rPr>
          <w:rFonts w:ascii="Helvetica" w:hAnsi="Helvetica"/>
          <w:sz w:val="24"/>
          <w:szCs w:val="24"/>
          <w:lang w:val="es-ES"/>
        </w:rPr>
      </w:pPr>
      <w:r>
        <w:rPr>
          <w:rFonts w:ascii="Helvetica" w:hAnsi="Helvetica"/>
          <w:sz w:val="24"/>
          <w:szCs w:val="24"/>
          <w:lang w:val="es-ES"/>
        </w:rPr>
        <w:br w:type="page"/>
      </w:r>
    </w:p>
    <w:p w:rsidR="00B92D09" w:rsidRDefault="00B92D09" w:rsidP="00133A91">
      <w:pPr>
        <w:jc w:val="both"/>
        <w:rPr>
          <w:rFonts w:ascii="Helvetica" w:hAnsi="Helvetica"/>
          <w:sz w:val="24"/>
          <w:szCs w:val="24"/>
          <w:lang w:val="es-ES"/>
        </w:rPr>
      </w:pPr>
    </w:p>
    <w:bookmarkStart w:id="22" w:name="_Toc330210125"/>
    <w:p w:rsidR="00425EAF" w:rsidRDefault="00A65000" w:rsidP="00774C7F">
      <w:pPr>
        <w:pStyle w:val="CSHGGuattuloprincipaltemaLETRA"/>
        <w:spacing w:line="276" w:lineRule="auto"/>
        <w:ind w:right="567"/>
      </w:pPr>
      <w:r w:rsidRPr="00A65000">
        <w:rPr>
          <w:rFonts w:asciiTheme="minorHAnsi" w:hAnsiTheme="minorHAnsi"/>
          <w:noProof/>
          <w:sz w:val="22"/>
          <w:szCs w:val="22"/>
          <w:lang w:eastAsia="es-ES" w:bidi="ar-SA"/>
        </w:rPr>
        <mc:AlternateContent>
          <mc:Choice Requires="wps">
            <w:drawing>
              <wp:anchor distT="0" distB="0" distL="114300" distR="114300" simplePos="0" relativeHeight="251845632" behindDoc="0" locked="0" layoutInCell="1" allowOverlap="1" wp14:anchorId="06D1FB76" wp14:editId="40A88488">
                <wp:simplePos x="0" y="0"/>
                <wp:positionH relativeFrom="column">
                  <wp:posOffset>5606415</wp:posOffset>
                </wp:positionH>
                <wp:positionV relativeFrom="paragraph">
                  <wp:posOffset>-73025</wp:posOffset>
                </wp:positionV>
                <wp:extent cx="514350" cy="428625"/>
                <wp:effectExtent l="19050" t="57150" r="95250" b="66675"/>
                <wp:wrapNone/>
                <wp:docPr id="50" name="50 Rectángulo redondeado"/>
                <wp:cNvGraphicFramePr/>
                <a:graphic xmlns:a="http://schemas.openxmlformats.org/drawingml/2006/main">
                  <a:graphicData uri="http://schemas.microsoft.com/office/word/2010/wordprocessingShape">
                    <wps:wsp>
                      <wps:cNvSpPr/>
                      <wps:spPr>
                        <a:xfrm>
                          <a:off x="0" y="0"/>
                          <a:ext cx="514350" cy="428625"/>
                        </a:xfrm>
                        <a:prstGeom prst="roundRect">
                          <a:avLst/>
                        </a:prstGeom>
                        <a:solidFill>
                          <a:srgbClr val="C0504D">
                            <a:lumMod val="75000"/>
                          </a:srgbClr>
                        </a:solidFill>
                        <a:ln w="25400" cap="flat" cmpd="sng" algn="ctr">
                          <a:noFill/>
                          <a:prstDash val="solid"/>
                        </a:ln>
                        <a:effectLst>
                          <a:outerShdw blurRad="50800" dist="38100" algn="l" rotWithShape="0">
                            <a:prstClr val="black">
                              <a:alpha val="40000"/>
                            </a:prstClr>
                          </a:outerShdw>
                        </a:effectLst>
                      </wps:spPr>
                      <wps:txbx>
                        <w:txbxContent>
                          <w:p w:rsidR="008D0712" w:rsidRPr="00A65000" w:rsidRDefault="008D0712" w:rsidP="00A65000">
                            <w:pPr>
                              <w:jc w:val="center"/>
                              <w:rPr>
                                <w:color w:val="FFFFFF" w:themeColor="background1"/>
                                <w:sz w:val="36"/>
                                <w:szCs w:val="36"/>
                              </w:rPr>
                            </w:pPr>
                            <w:r w:rsidRPr="00A65000">
                              <w:rPr>
                                <w:b/>
                                <w:color w:val="FFFFFF" w:themeColor="background1"/>
                                <w:sz w:val="36"/>
                                <w:szCs w:val="36"/>
                              </w:rPr>
                              <w:t>A</w:t>
                            </w:r>
                          </w:p>
                          <w:p w:rsidR="008D0712" w:rsidRPr="00EE101F" w:rsidRDefault="008D0712" w:rsidP="00A650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0 Rectángulo redondeado" o:spid="_x0000_s1062" style="position:absolute;left:0;text-align:left;margin-left:441.45pt;margin-top:-5.75pt;width:40.5pt;height:33.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" fillcolor="#953735" stroked="f" strokeweight="2pt">
                <v:shadow on="t" color="black" opacity="26214f" origin="-.5" offset="3pt,0"/>
                <v:textbox>
                  <w:txbxContent>
                    <w:p w:rsidR="008D0712" w:rsidRPr="00A65000" w:rsidRDefault="008D0712" w:rsidP="00A65000">
                      <w:pPr>
                        <w:jc w:val="center"/>
                        <w:rPr>
                          <w:color w:val="FFFFFF" w:themeColor="background1"/>
                          <w:sz w:val="36"/>
                          <w:szCs w:val="36"/>
                        </w:rPr>
                      </w:pPr>
                      <w:r w:rsidRPr="00A65000">
                        <w:rPr>
                          <w:b/>
                          <w:color w:val="FFFFFF" w:themeColor="background1"/>
                          <w:sz w:val="36"/>
                          <w:szCs w:val="36"/>
                        </w:rPr>
                        <w:t>A</w:t>
                      </w:r>
                    </w:p>
                    <w:p w:rsidR="008D0712" w:rsidRPr="00EE101F" w:rsidRDefault="008D0712" w:rsidP="00A65000"/>
                  </w:txbxContent>
                </v:textbox>
              </v:roundrect>
            </w:pict>
          </mc:Fallback>
        </mc:AlternateContent>
      </w:r>
      <w:r w:rsidR="00C20290">
        <w:t>T</w:t>
      </w:r>
      <w:r w:rsidR="00CF2C3D">
        <w:t>EMA 3</w:t>
      </w:r>
      <w:r w:rsidR="001022B8">
        <w:t>.</w:t>
      </w:r>
      <w:r w:rsidR="00CF2C3D" w:rsidRPr="003D4B9F">
        <w:t xml:space="preserve"> </w:t>
      </w:r>
      <w:r w:rsidR="00425EAF">
        <w:t xml:space="preserve">Matemáticas financieras: </w:t>
      </w:r>
      <w:r w:rsidR="00C20290">
        <w:t xml:space="preserve">Conceptos básicos. </w:t>
      </w:r>
    </w:p>
    <w:p w:rsidR="00CF2C3D" w:rsidRPr="00C25CD5" w:rsidRDefault="00C20290" w:rsidP="00425EAF">
      <w:pPr>
        <w:pStyle w:val="CSHGGuattuloprincipaltemaLETRA"/>
        <w:spacing w:line="276" w:lineRule="auto"/>
        <w:ind w:right="567"/>
      </w:pPr>
      <w:r>
        <w:t>Tipos de interés</w:t>
      </w:r>
      <w:bookmarkEnd w:id="22"/>
    </w:p>
    <w:p w:rsidR="00CF2C3D" w:rsidRPr="00C25CD5" w:rsidRDefault="00CF2C3D" w:rsidP="00774C7F">
      <w:pPr>
        <w:shd w:val="clear" w:color="auto" w:fill="A6A6A6" w:themeFill="background1" w:themeFillShade="A6"/>
        <w:spacing w:after="0"/>
        <w:ind w:right="567"/>
        <w:jc w:val="center"/>
        <w:rPr>
          <w:rFonts w:ascii="Helvetica" w:hAnsi="Helvetica"/>
          <w:color w:val="FFFFFF" w:themeColor="background1"/>
          <w:sz w:val="12"/>
          <w:szCs w:val="12"/>
          <w:lang w:val="es-ES"/>
        </w:rPr>
      </w:pPr>
    </w:p>
    <w:p w:rsidR="00606CD4" w:rsidRDefault="00774C7F" w:rsidP="00133A91">
      <w:pPr>
        <w:pStyle w:val="CSHGGuatextonormal"/>
        <w:spacing w:line="276" w:lineRule="auto"/>
        <w:rPr>
          <w:lang w:val="es-ES"/>
        </w:rPr>
      </w:pPr>
      <w:r w:rsidRPr="00E364DD">
        <w:rPr>
          <w:noProof/>
          <w:lang w:val="es-ES" w:eastAsia="es-ES" w:bidi="ar-SA"/>
        </w:rPr>
        <w:drawing>
          <wp:anchor distT="0" distB="0" distL="114300" distR="114300" simplePos="0" relativeHeight="251843584" behindDoc="1" locked="0" layoutInCell="1" allowOverlap="1" wp14:anchorId="58B2627D" wp14:editId="4E793AF0">
            <wp:simplePos x="0" y="0"/>
            <wp:positionH relativeFrom="column">
              <wp:posOffset>121344</wp:posOffset>
            </wp:positionH>
            <wp:positionV relativeFrom="paragraph">
              <wp:posOffset>188434</wp:posOffset>
            </wp:positionV>
            <wp:extent cx="5401340" cy="1871330"/>
            <wp:effectExtent l="76200" t="57150" r="0" b="91440"/>
            <wp:wrapNone/>
            <wp:docPr id="48"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p>
    <w:p w:rsidR="00606CD4" w:rsidRDefault="00606CD4" w:rsidP="00133A91">
      <w:pPr>
        <w:pStyle w:val="CSHGGuatextonormal"/>
        <w:spacing w:line="276" w:lineRule="auto"/>
        <w:rPr>
          <w:lang w:val="es-ES"/>
        </w:rPr>
      </w:pPr>
    </w:p>
    <w:p w:rsidR="00606CD4" w:rsidRDefault="00606CD4" w:rsidP="00133A91">
      <w:pPr>
        <w:pStyle w:val="CSHGGuatextonormal"/>
        <w:spacing w:line="276" w:lineRule="auto"/>
        <w:rPr>
          <w:lang w:val="es-ES"/>
        </w:rPr>
      </w:pPr>
    </w:p>
    <w:p w:rsidR="00606CD4" w:rsidRDefault="00606CD4" w:rsidP="00133A91">
      <w:pPr>
        <w:pStyle w:val="CSHGGuatextonormal"/>
        <w:spacing w:line="276" w:lineRule="auto"/>
        <w:rPr>
          <w:lang w:val="es-ES"/>
        </w:rPr>
      </w:pPr>
    </w:p>
    <w:p w:rsidR="00CF2C3D" w:rsidRPr="00545964" w:rsidRDefault="00CF2C3D" w:rsidP="00133A91">
      <w:pPr>
        <w:pStyle w:val="CSHGGuatextonormal"/>
        <w:spacing w:line="276" w:lineRule="auto"/>
        <w:rPr>
          <w:lang w:val="es-ES"/>
        </w:rPr>
      </w:pPr>
    </w:p>
    <w:p w:rsidR="00CF2C3D" w:rsidRDefault="00CF2C3D" w:rsidP="00133A91">
      <w:pPr>
        <w:spacing w:after="120"/>
        <w:jc w:val="both"/>
        <w:rPr>
          <w:rFonts w:ascii="Helvetica" w:hAnsi="Helvetica" w:cs="Arial"/>
          <w:sz w:val="24"/>
          <w:szCs w:val="24"/>
          <w:u w:val="single"/>
          <w:lang w:val="es-ES"/>
        </w:rPr>
      </w:pPr>
    </w:p>
    <w:p w:rsidR="00606CD4" w:rsidRDefault="00606CD4" w:rsidP="00133A91">
      <w:pPr>
        <w:spacing w:after="120"/>
        <w:jc w:val="both"/>
        <w:rPr>
          <w:rFonts w:ascii="Helvetica" w:hAnsi="Helvetica" w:cs="Arial"/>
          <w:sz w:val="24"/>
          <w:szCs w:val="24"/>
          <w:u w:val="single"/>
          <w:lang w:val="es-ES"/>
        </w:rPr>
      </w:pPr>
    </w:p>
    <w:p w:rsidR="00606CD4" w:rsidRDefault="00606CD4" w:rsidP="00133A91">
      <w:pPr>
        <w:spacing w:after="120"/>
        <w:jc w:val="both"/>
        <w:rPr>
          <w:rFonts w:ascii="Helvetica" w:hAnsi="Helvetica" w:cs="Arial"/>
          <w:sz w:val="24"/>
          <w:szCs w:val="24"/>
          <w:u w:val="single"/>
          <w:lang w:val="es-ES"/>
        </w:rPr>
      </w:pPr>
    </w:p>
    <w:p w:rsidR="00606CD4" w:rsidRPr="004762D6" w:rsidRDefault="00606CD4" w:rsidP="00133A91">
      <w:pPr>
        <w:spacing w:after="120"/>
        <w:jc w:val="both"/>
        <w:rPr>
          <w:rFonts w:ascii="Helvetica" w:hAnsi="Helvetica" w:cs="Arial"/>
          <w:sz w:val="4"/>
          <w:szCs w:val="4"/>
          <w:u w:val="single"/>
          <w:lang w:val="es-ES"/>
        </w:rPr>
      </w:pPr>
    </w:p>
    <w:p w:rsidR="00CF2C3D" w:rsidRDefault="00CF2C3D" w:rsidP="00133A91">
      <w:pPr>
        <w:pStyle w:val="CSHGGuatextonormal"/>
        <w:spacing w:line="276" w:lineRule="auto"/>
        <w:rPr>
          <w:lang w:val="es-ES"/>
        </w:rPr>
      </w:pPr>
    </w:p>
    <w:p w:rsidR="00216C4F" w:rsidRDefault="00216C4F" w:rsidP="00774C7F">
      <w:pPr>
        <w:pStyle w:val="Prrafodelista"/>
        <w:numPr>
          <w:ilvl w:val="0"/>
          <w:numId w:val="34"/>
        </w:numPr>
        <w:spacing w:after="120"/>
        <w:ind w:left="709" w:hanging="283"/>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Introducción</w:t>
      </w:r>
    </w:p>
    <w:p w:rsidR="00774C7F" w:rsidRDefault="00774C7F" w:rsidP="00774C7F">
      <w:pPr>
        <w:pStyle w:val="Prrafodelista"/>
        <w:spacing w:after="120"/>
        <w:ind w:left="0"/>
        <w:jc w:val="both"/>
        <w:rPr>
          <w:rFonts w:ascii="Helvetica" w:hAnsi="Helvetica" w:cs="Arial"/>
          <w:b/>
          <w:color w:val="365F91" w:themeColor="accent1" w:themeShade="BF"/>
          <w:sz w:val="24"/>
          <w:szCs w:val="24"/>
          <w:lang w:val="es-ES"/>
        </w:rPr>
      </w:pPr>
    </w:p>
    <w:p w:rsidR="004762D6" w:rsidRDefault="00216C4F" w:rsidP="00B92D09">
      <w:pPr>
        <w:tabs>
          <w:tab w:val="num" w:pos="0"/>
        </w:tabs>
        <w:spacing w:after="120"/>
        <w:jc w:val="both"/>
        <w:rPr>
          <w:rFonts w:ascii="Helvetica" w:hAnsi="Helvetica"/>
          <w:sz w:val="24"/>
          <w:szCs w:val="24"/>
          <w:lang w:val="es-ES"/>
        </w:rPr>
      </w:pPr>
      <w:r w:rsidRPr="00216C4F">
        <w:rPr>
          <w:rFonts w:ascii="Helvetica" w:hAnsi="Helvetica"/>
          <w:sz w:val="24"/>
          <w:szCs w:val="24"/>
          <w:lang w:val="es-ES"/>
        </w:rPr>
        <w:t xml:space="preserve">Este </w:t>
      </w:r>
      <w:r>
        <w:rPr>
          <w:rFonts w:ascii="Helvetica" w:hAnsi="Helvetica"/>
          <w:sz w:val="24"/>
          <w:szCs w:val="24"/>
          <w:lang w:val="es-ES"/>
        </w:rPr>
        <w:t>primer tema del Bloque 2</w:t>
      </w:r>
      <w:r w:rsidR="00A6404E">
        <w:rPr>
          <w:rFonts w:ascii="Helvetica" w:hAnsi="Helvetica"/>
          <w:sz w:val="24"/>
          <w:szCs w:val="24"/>
          <w:lang w:val="es-ES"/>
        </w:rPr>
        <w:t>,</w:t>
      </w:r>
      <w:r w:rsidR="00A6108D">
        <w:rPr>
          <w:rFonts w:ascii="Helvetica" w:hAnsi="Helvetica"/>
          <w:sz w:val="24"/>
          <w:szCs w:val="24"/>
          <w:lang w:val="es-ES"/>
        </w:rPr>
        <w:t xml:space="preserve"> titulado “</w:t>
      </w:r>
      <w:r w:rsidR="00A6108D" w:rsidRPr="00A6108D">
        <w:rPr>
          <w:rFonts w:ascii="Helvetica" w:hAnsi="Helvetica"/>
          <w:i/>
          <w:sz w:val="24"/>
          <w:szCs w:val="24"/>
          <w:lang w:val="es-ES"/>
        </w:rPr>
        <w:t>Conceptos b</w:t>
      </w:r>
      <w:r w:rsidR="00A6108D">
        <w:rPr>
          <w:rFonts w:ascii="Helvetica" w:hAnsi="Helvetica"/>
          <w:i/>
          <w:sz w:val="24"/>
          <w:szCs w:val="24"/>
          <w:lang w:val="es-ES"/>
        </w:rPr>
        <w:t xml:space="preserve">ásicos. </w:t>
      </w:r>
      <w:r w:rsidR="00A6108D" w:rsidRPr="00A6108D">
        <w:rPr>
          <w:rFonts w:ascii="Helvetica" w:hAnsi="Helvetica"/>
          <w:i/>
          <w:sz w:val="24"/>
          <w:szCs w:val="24"/>
          <w:lang w:val="es-ES"/>
        </w:rPr>
        <w:t>Tipos de interés</w:t>
      </w:r>
      <w:r w:rsidR="00A6108D">
        <w:rPr>
          <w:rFonts w:ascii="Helvetica" w:hAnsi="Helvetica"/>
          <w:sz w:val="24"/>
          <w:szCs w:val="24"/>
          <w:lang w:val="es-ES"/>
        </w:rPr>
        <w:t>”</w:t>
      </w:r>
      <w:r w:rsidR="00A6404E">
        <w:rPr>
          <w:rFonts w:ascii="Helvetica" w:hAnsi="Helvetica"/>
          <w:sz w:val="24"/>
          <w:szCs w:val="24"/>
          <w:lang w:val="es-ES"/>
        </w:rPr>
        <w:t xml:space="preserve">, </w:t>
      </w:r>
      <w:r w:rsidRPr="00216C4F">
        <w:rPr>
          <w:rFonts w:ascii="Helvetica" w:hAnsi="Helvetica"/>
          <w:sz w:val="24"/>
          <w:szCs w:val="24"/>
          <w:lang w:val="es-ES"/>
        </w:rPr>
        <w:t xml:space="preserve">introduce </w:t>
      </w:r>
      <w:r>
        <w:rPr>
          <w:rFonts w:ascii="Helvetica" w:hAnsi="Helvetica"/>
          <w:sz w:val="24"/>
          <w:szCs w:val="24"/>
          <w:lang w:val="es-ES"/>
        </w:rPr>
        <w:t xml:space="preserve">al estudiante en </w:t>
      </w:r>
      <w:r w:rsidRPr="00216C4F">
        <w:rPr>
          <w:rFonts w:ascii="Helvetica" w:hAnsi="Helvetica"/>
          <w:sz w:val="24"/>
          <w:szCs w:val="24"/>
          <w:lang w:val="es-ES"/>
        </w:rPr>
        <w:t xml:space="preserve">los conceptos y </w:t>
      </w:r>
      <w:r w:rsidR="00674D98">
        <w:rPr>
          <w:rFonts w:ascii="Helvetica" w:hAnsi="Helvetica"/>
          <w:sz w:val="24"/>
          <w:szCs w:val="24"/>
          <w:lang w:val="es-ES"/>
        </w:rPr>
        <w:t>leyes financieras básicas</w:t>
      </w:r>
      <w:r>
        <w:rPr>
          <w:rFonts w:ascii="Helvetica" w:hAnsi="Helvetica"/>
          <w:sz w:val="24"/>
          <w:szCs w:val="24"/>
          <w:lang w:val="es-ES"/>
        </w:rPr>
        <w:t xml:space="preserve"> que</w:t>
      </w:r>
      <w:r w:rsidRPr="00216C4F">
        <w:rPr>
          <w:rFonts w:ascii="Helvetica" w:hAnsi="Helvetica"/>
          <w:sz w:val="24"/>
          <w:szCs w:val="24"/>
          <w:lang w:val="es-ES"/>
        </w:rPr>
        <w:t xml:space="preserve"> sustentan las</w:t>
      </w:r>
      <w:r>
        <w:rPr>
          <w:rFonts w:ascii="Helvetica" w:hAnsi="Helvetica"/>
          <w:sz w:val="24"/>
          <w:szCs w:val="24"/>
          <w:lang w:val="es-ES"/>
        </w:rPr>
        <w:t xml:space="preserve"> Matemáticas F</w:t>
      </w:r>
      <w:r w:rsidRPr="00216C4F">
        <w:rPr>
          <w:rFonts w:ascii="Helvetica" w:hAnsi="Helvetica"/>
          <w:sz w:val="24"/>
          <w:szCs w:val="24"/>
          <w:lang w:val="es-ES"/>
        </w:rPr>
        <w:t xml:space="preserve">inancieras. </w:t>
      </w:r>
    </w:p>
    <w:p w:rsidR="00216C4F" w:rsidRDefault="00216C4F" w:rsidP="00B92D09">
      <w:pPr>
        <w:tabs>
          <w:tab w:val="num" w:pos="0"/>
        </w:tabs>
        <w:spacing w:after="120"/>
        <w:jc w:val="both"/>
        <w:rPr>
          <w:rFonts w:ascii="Helvetica" w:hAnsi="Helvetica"/>
          <w:sz w:val="24"/>
          <w:szCs w:val="24"/>
          <w:lang w:val="es-ES"/>
        </w:rPr>
      </w:pPr>
      <w:r w:rsidRPr="00216C4F">
        <w:rPr>
          <w:rFonts w:ascii="Helvetica" w:hAnsi="Helvetica"/>
          <w:sz w:val="24"/>
          <w:szCs w:val="24"/>
          <w:lang w:val="es-ES"/>
        </w:rPr>
        <w:t>Su</w:t>
      </w:r>
      <w:r w:rsidR="00674D98">
        <w:rPr>
          <w:rFonts w:ascii="Helvetica" w:hAnsi="Helvetica"/>
          <w:sz w:val="24"/>
          <w:szCs w:val="24"/>
          <w:lang w:val="es-ES"/>
        </w:rPr>
        <w:t xml:space="preserve"> comprensión es fundamental</w:t>
      </w:r>
      <w:r w:rsidR="00A6404E">
        <w:rPr>
          <w:rFonts w:ascii="Helvetica" w:hAnsi="Helvetica"/>
          <w:sz w:val="24"/>
          <w:szCs w:val="24"/>
          <w:lang w:val="es-ES"/>
        </w:rPr>
        <w:t>, pues facilita</w:t>
      </w:r>
      <w:r w:rsidRPr="00216C4F">
        <w:rPr>
          <w:rFonts w:ascii="Helvetica" w:hAnsi="Helvetica"/>
          <w:sz w:val="24"/>
          <w:szCs w:val="24"/>
          <w:lang w:val="es-ES"/>
        </w:rPr>
        <w:t xml:space="preserve"> la base teórica y la adquisición de las habilidades </w:t>
      </w:r>
      <w:r>
        <w:rPr>
          <w:rFonts w:ascii="Helvetica" w:hAnsi="Helvetica"/>
          <w:sz w:val="24"/>
          <w:szCs w:val="24"/>
          <w:lang w:val="es-ES"/>
        </w:rPr>
        <w:t xml:space="preserve">de comprensión y utilización de las herramientas matemáticas financieras </w:t>
      </w:r>
      <w:r w:rsidRPr="00216C4F">
        <w:rPr>
          <w:rFonts w:ascii="Helvetica" w:hAnsi="Helvetica"/>
          <w:sz w:val="24"/>
          <w:szCs w:val="24"/>
          <w:lang w:val="es-ES"/>
        </w:rPr>
        <w:t>necesarias para poder av</w:t>
      </w:r>
      <w:r>
        <w:rPr>
          <w:rFonts w:ascii="Helvetica" w:hAnsi="Helvetica"/>
          <w:sz w:val="24"/>
          <w:szCs w:val="24"/>
          <w:lang w:val="es-ES"/>
        </w:rPr>
        <w:t>anzar en el aprendizaje de las M</w:t>
      </w:r>
      <w:r w:rsidRPr="00216C4F">
        <w:rPr>
          <w:rFonts w:ascii="Helvetica" w:hAnsi="Helvetica"/>
          <w:sz w:val="24"/>
          <w:szCs w:val="24"/>
          <w:lang w:val="es-ES"/>
        </w:rPr>
        <w:t xml:space="preserve">atemáticas </w:t>
      </w:r>
      <w:r>
        <w:rPr>
          <w:rFonts w:ascii="Helvetica" w:hAnsi="Helvetica"/>
          <w:sz w:val="24"/>
          <w:szCs w:val="24"/>
          <w:lang w:val="es-ES"/>
        </w:rPr>
        <w:t>F</w:t>
      </w:r>
      <w:r w:rsidRPr="00216C4F">
        <w:rPr>
          <w:rFonts w:ascii="Helvetica" w:hAnsi="Helvetica"/>
          <w:sz w:val="24"/>
          <w:szCs w:val="24"/>
          <w:lang w:val="es-ES"/>
        </w:rPr>
        <w:t xml:space="preserve">inancieras. </w:t>
      </w:r>
    </w:p>
    <w:p w:rsidR="00216C4F" w:rsidRPr="00216C4F" w:rsidRDefault="00216C4F" w:rsidP="00B92D09">
      <w:pPr>
        <w:tabs>
          <w:tab w:val="num" w:pos="0"/>
        </w:tabs>
        <w:spacing w:after="120"/>
        <w:jc w:val="both"/>
        <w:rPr>
          <w:rFonts w:ascii="Helvetica" w:hAnsi="Helvetica"/>
          <w:i/>
          <w:sz w:val="24"/>
          <w:szCs w:val="24"/>
          <w:lang w:val="es-ES"/>
        </w:rPr>
      </w:pPr>
      <w:r>
        <w:rPr>
          <w:rFonts w:ascii="Helvetica" w:hAnsi="Helvetica"/>
          <w:sz w:val="24"/>
          <w:szCs w:val="24"/>
          <w:lang w:val="es-ES"/>
        </w:rPr>
        <w:t xml:space="preserve">Como se puede apreciar, está catalogado </w:t>
      </w:r>
      <w:r w:rsidR="00A65000">
        <w:rPr>
          <w:rFonts w:ascii="Helvetica" w:hAnsi="Helvetica"/>
          <w:sz w:val="24"/>
          <w:szCs w:val="24"/>
          <w:lang w:val="es-ES"/>
        </w:rPr>
        <w:t xml:space="preserve">dentro de la materia como tipo “A”, </w:t>
      </w:r>
      <w:r w:rsidR="004762D6">
        <w:rPr>
          <w:rFonts w:ascii="Helvetica" w:hAnsi="Helvetica"/>
          <w:sz w:val="24"/>
          <w:szCs w:val="24"/>
          <w:lang w:val="es-ES"/>
        </w:rPr>
        <w:t>es decir,</w:t>
      </w:r>
      <w:r w:rsidR="00A65000">
        <w:rPr>
          <w:rFonts w:ascii="Helvetica" w:hAnsi="Helvetica"/>
          <w:sz w:val="24"/>
          <w:szCs w:val="24"/>
          <w:lang w:val="es-ES"/>
        </w:rPr>
        <w:t xml:space="preserve"> de </w:t>
      </w:r>
      <w:r w:rsidR="00A65000" w:rsidRPr="00A65000">
        <w:rPr>
          <w:rFonts w:ascii="Helvetica" w:hAnsi="Helvetica"/>
          <w:i/>
          <w:sz w:val="24"/>
          <w:szCs w:val="24"/>
          <w:lang w:val="es-ES"/>
        </w:rPr>
        <w:t>relevancia muy alta</w:t>
      </w:r>
      <w:r w:rsidR="00A65000">
        <w:rPr>
          <w:rFonts w:ascii="Helvetica" w:hAnsi="Helvetica"/>
          <w:sz w:val="24"/>
          <w:szCs w:val="24"/>
          <w:lang w:val="es-ES"/>
        </w:rPr>
        <w:t xml:space="preserve">. </w:t>
      </w:r>
    </w:p>
    <w:p w:rsidR="00216C4F" w:rsidRPr="00216C4F" w:rsidRDefault="00216C4F" w:rsidP="00B92D09">
      <w:pPr>
        <w:spacing w:after="120"/>
        <w:jc w:val="both"/>
        <w:rPr>
          <w:rFonts w:ascii="Helvetica" w:hAnsi="Helvetica" w:cs="Arial"/>
          <w:b/>
          <w:color w:val="365F91" w:themeColor="accent1" w:themeShade="BF"/>
          <w:sz w:val="24"/>
          <w:szCs w:val="24"/>
          <w:lang w:val="es-ES"/>
        </w:rPr>
      </w:pPr>
    </w:p>
    <w:p w:rsidR="00216C4F" w:rsidRPr="00A93C0D" w:rsidRDefault="00216C4F" w:rsidP="00774C7F">
      <w:pPr>
        <w:pStyle w:val="Prrafodelista"/>
        <w:numPr>
          <w:ilvl w:val="0"/>
          <w:numId w:val="34"/>
        </w:numPr>
        <w:spacing w:after="120"/>
        <w:ind w:left="709" w:hanging="283"/>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Epígrafes</w:t>
      </w:r>
    </w:p>
    <w:p w:rsidR="00774C7F" w:rsidRPr="00774C7F" w:rsidRDefault="00774C7F" w:rsidP="00133A91">
      <w:pPr>
        <w:pStyle w:val="CSHGGuatextonormal"/>
        <w:spacing w:line="276" w:lineRule="auto"/>
        <w:ind w:firstLine="1134"/>
        <w:rPr>
          <w:sz w:val="16"/>
          <w:szCs w:val="16"/>
          <w:lang w:val="es-ES"/>
        </w:rPr>
      </w:pPr>
    </w:p>
    <w:p w:rsidR="00A65000" w:rsidRPr="00A65000" w:rsidRDefault="00A65000" w:rsidP="00133A91">
      <w:pPr>
        <w:pStyle w:val="CSHGGuatextonormal"/>
        <w:spacing w:line="276" w:lineRule="auto"/>
        <w:ind w:firstLine="1134"/>
        <w:rPr>
          <w:lang w:val="es-ES"/>
        </w:rPr>
      </w:pPr>
      <w:r w:rsidRPr="00A65000">
        <w:rPr>
          <w:lang w:val="es-ES"/>
        </w:rPr>
        <w:t>1.</w:t>
      </w:r>
      <w:r w:rsidRPr="00A65000">
        <w:rPr>
          <w:lang w:val="es-ES"/>
        </w:rPr>
        <w:tab/>
        <w:t>Operaciones y mercados financieros</w:t>
      </w:r>
    </w:p>
    <w:p w:rsidR="00A65000" w:rsidRPr="00A65000" w:rsidRDefault="00A65000" w:rsidP="00133A91">
      <w:pPr>
        <w:pStyle w:val="CSHGGuatextonormal"/>
        <w:spacing w:line="276" w:lineRule="auto"/>
        <w:ind w:firstLine="1134"/>
        <w:rPr>
          <w:lang w:val="es-ES"/>
        </w:rPr>
      </w:pPr>
      <w:r w:rsidRPr="00A65000">
        <w:rPr>
          <w:lang w:val="es-ES"/>
        </w:rPr>
        <w:t>2.</w:t>
      </w:r>
      <w:r w:rsidRPr="00A65000">
        <w:rPr>
          <w:lang w:val="es-ES"/>
        </w:rPr>
        <w:tab/>
        <w:t>Clases de operaciones financieras</w:t>
      </w:r>
    </w:p>
    <w:p w:rsidR="00A65000" w:rsidRPr="00A65000" w:rsidRDefault="00A65000" w:rsidP="00133A91">
      <w:pPr>
        <w:pStyle w:val="CSHGGuatextonormal"/>
        <w:spacing w:line="276" w:lineRule="auto"/>
        <w:ind w:firstLine="1134"/>
        <w:rPr>
          <w:lang w:val="es-ES"/>
        </w:rPr>
      </w:pPr>
      <w:r w:rsidRPr="00A65000">
        <w:rPr>
          <w:lang w:val="es-ES"/>
        </w:rPr>
        <w:t>3.</w:t>
      </w:r>
      <w:r w:rsidRPr="00A65000">
        <w:rPr>
          <w:lang w:val="es-ES"/>
        </w:rPr>
        <w:tab/>
        <w:t>Tipos de interés</w:t>
      </w:r>
    </w:p>
    <w:p w:rsidR="00A65000" w:rsidRPr="00A65000" w:rsidRDefault="00A65000" w:rsidP="00133A91">
      <w:pPr>
        <w:pStyle w:val="CSHGGuatextonormal"/>
        <w:spacing w:line="276" w:lineRule="auto"/>
        <w:ind w:firstLine="1134"/>
        <w:rPr>
          <w:lang w:val="es-ES"/>
        </w:rPr>
      </w:pPr>
      <w:r w:rsidRPr="00A65000">
        <w:rPr>
          <w:lang w:val="es-ES"/>
        </w:rPr>
        <w:t>4.</w:t>
      </w:r>
      <w:r w:rsidRPr="00A65000">
        <w:rPr>
          <w:lang w:val="es-ES"/>
        </w:rPr>
        <w:tab/>
        <w:t>Interés simple</w:t>
      </w:r>
    </w:p>
    <w:p w:rsidR="00A65000" w:rsidRPr="00A65000" w:rsidRDefault="00A65000" w:rsidP="00133A91">
      <w:pPr>
        <w:pStyle w:val="CSHGGuatextonormal"/>
        <w:spacing w:line="276" w:lineRule="auto"/>
        <w:ind w:firstLine="1134"/>
        <w:rPr>
          <w:lang w:val="es-ES"/>
        </w:rPr>
      </w:pPr>
      <w:r w:rsidRPr="00A65000">
        <w:rPr>
          <w:lang w:val="es-ES"/>
        </w:rPr>
        <w:t>5.</w:t>
      </w:r>
      <w:r w:rsidRPr="00A65000">
        <w:rPr>
          <w:lang w:val="es-ES"/>
        </w:rPr>
        <w:tab/>
        <w:t>Interés compuesto</w:t>
      </w:r>
    </w:p>
    <w:p w:rsidR="00774C7F" w:rsidRDefault="00774C7F">
      <w:pPr>
        <w:rPr>
          <w:rFonts w:ascii="Helvetica" w:eastAsia="Times New Roman" w:hAnsi="Helvetica" w:cs="Times New Roman"/>
          <w:sz w:val="24"/>
          <w:szCs w:val="20"/>
          <w:lang w:val="es-ES"/>
        </w:rPr>
      </w:pPr>
      <w:r>
        <w:rPr>
          <w:lang w:val="es-ES"/>
        </w:rPr>
        <w:br w:type="page"/>
      </w:r>
    </w:p>
    <w:p w:rsidR="009D39DF" w:rsidRDefault="009D39DF" w:rsidP="009D39DF">
      <w:pPr>
        <w:pStyle w:val="Prrafodelista"/>
        <w:spacing w:after="120"/>
        <w:ind w:left="709"/>
        <w:jc w:val="both"/>
        <w:rPr>
          <w:rFonts w:ascii="Helvetica" w:hAnsi="Helvetica" w:cs="Arial"/>
          <w:b/>
          <w:color w:val="365F91" w:themeColor="accent1" w:themeShade="BF"/>
          <w:sz w:val="24"/>
          <w:szCs w:val="24"/>
          <w:lang w:val="es-ES"/>
        </w:rPr>
      </w:pPr>
    </w:p>
    <w:p w:rsidR="00216C4F" w:rsidRDefault="00216C4F" w:rsidP="00774C7F">
      <w:pPr>
        <w:pStyle w:val="Prrafodelista"/>
        <w:numPr>
          <w:ilvl w:val="0"/>
          <w:numId w:val="34"/>
        </w:numPr>
        <w:spacing w:after="120"/>
        <w:ind w:left="709" w:hanging="283"/>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Materiales y referencias para el estudio</w:t>
      </w:r>
    </w:p>
    <w:p w:rsidR="007B5E9B" w:rsidRDefault="007B5E9B" w:rsidP="007B5E9B">
      <w:pPr>
        <w:pStyle w:val="Prrafodelista"/>
        <w:spacing w:after="120"/>
        <w:ind w:left="709"/>
        <w:jc w:val="both"/>
        <w:rPr>
          <w:rFonts w:ascii="Helvetica" w:hAnsi="Helvetica" w:cs="Arial"/>
          <w:b/>
          <w:color w:val="365F91" w:themeColor="accent1" w:themeShade="BF"/>
          <w:sz w:val="24"/>
          <w:szCs w:val="24"/>
          <w:lang w:val="es-ES"/>
        </w:rPr>
      </w:pPr>
    </w:p>
    <w:p w:rsidR="00216C4F" w:rsidRDefault="00216C4F" w:rsidP="00B92D09">
      <w:pPr>
        <w:spacing w:after="120"/>
        <w:jc w:val="both"/>
        <w:rPr>
          <w:rFonts w:ascii="Helvetica" w:hAnsi="Helvetica"/>
          <w:sz w:val="24"/>
          <w:szCs w:val="24"/>
          <w:lang w:val="es-ES"/>
        </w:rPr>
      </w:pPr>
      <w:r w:rsidRPr="00A93C0D">
        <w:rPr>
          <w:rFonts w:ascii="Helvetica" w:hAnsi="Helvetica"/>
          <w:sz w:val="24"/>
          <w:szCs w:val="24"/>
          <w:lang w:val="es-ES"/>
        </w:rPr>
        <w:t xml:space="preserve">Este tema podrá seguirse a través del manual </w:t>
      </w:r>
      <w:r w:rsidR="00674D98">
        <w:rPr>
          <w:rFonts w:ascii="Helvetica" w:hAnsi="Helvetica"/>
          <w:sz w:val="24"/>
          <w:szCs w:val="24"/>
          <w:lang w:val="es-ES"/>
        </w:rPr>
        <w:t>de la asignatura</w:t>
      </w:r>
      <w:r>
        <w:rPr>
          <w:rFonts w:ascii="Helvetica" w:hAnsi="Helvetica"/>
          <w:sz w:val="24"/>
          <w:szCs w:val="24"/>
          <w:lang w:val="es-ES"/>
        </w:rPr>
        <w:t xml:space="preserve"> </w:t>
      </w:r>
      <w:r w:rsidR="00674D98">
        <w:rPr>
          <w:rFonts w:ascii="Helvetica" w:hAnsi="Helvetica"/>
          <w:sz w:val="24"/>
          <w:szCs w:val="24"/>
          <w:lang w:val="es-ES"/>
        </w:rPr>
        <w:t xml:space="preserve">facilitado </w:t>
      </w:r>
      <w:r>
        <w:rPr>
          <w:rFonts w:ascii="Helvetica" w:hAnsi="Helvetica"/>
          <w:sz w:val="24"/>
          <w:szCs w:val="24"/>
          <w:lang w:val="es-ES"/>
        </w:rPr>
        <w:t>a cada alumno al comenzar el curso y los apuntes que el propio estudiante tome en clase durante las explicaciones del profesor.</w:t>
      </w:r>
    </w:p>
    <w:p w:rsidR="004762D6" w:rsidRDefault="00A65000" w:rsidP="004762D6">
      <w:pPr>
        <w:shd w:val="clear" w:color="auto" w:fill="FFFFFD"/>
        <w:tabs>
          <w:tab w:val="num" w:pos="0"/>
        </w:tabs>
        <w:spacing w:after="120"/>
        <w:jc w:val="both"/>
        <w:rPr>
          <w:rFonts w:ascii="Helvetica" w:eastAsia="Times New Roman" w:hAnsi="Helvetica" w:cs="Arial"/>
          <w:sz w:val="24"/>
          <w:szCs w:val="24"/>
          <w:lang w:val="es-ES" w:eastAsia="es-ES" w:bidi="ar-SA"/>
        </w:rPr>
      </w:pPr>
      <w:r>
        <w:rPr>
          <w:rFonts w:ascii="Helvetica" w:eastAsia="Times New Roman" w:hAnsi="Helvetica" w:cs="Arial"/>
          <w:sz w:val="24"/>
          <w:szCs w:val="24"/>
          <w:lang w:val="es-ES" w:eastAsia="es-ES" w:bidi="ar-SA"/>
        </w:rPr>
        <w:t>Facilitará también su aprendizaje el trabajo de lectura y comprensión de los términos relativos a o</w:t>
      </w:r>
      <w:r w:rsidRPr="00A65000">
        <w:rPr>
          <w:rFonts w:ascii="Helvetica" w:eastAsia="Times New Roman" w:hAnsi="Helvetica" w:cs="Arial"/>
          <w:sz w:val="24"/>
          <w:szCs w:val="24"/>
          <w:lang w:val="es-ES" w:eastAsia="es-ES" w:bidi="ar-SA"/>
        </w:rPr>
        <w:t>peraciones financieras reales</w:t>
      </w:r>
      <w:r>
        <w:rPr>
          <w:rFonts w:ascii="Helvetica" w:eastAsia="Times New Roman" w:hAnsi="Helvetica" w:cs="Arial"/>
          <w:sz w:val="24"/>
          <w:szCs w:val="24"/>
          <w:lang w:val="es-ES" w:eastAsia="es-ES" w:bidi="ar-SA"/>
        </w:rPr>
        <w:t>,</w:t>
      </w:r>
      <w:r w:rsidRPr="00A65000">
        <w:rPr>
          <w:rFonts w:ascii="Helvetica" w:eastAsia="Times New Roman" w:hAnsi="Helvetica" w:cs="Arial"/>
          <w:sz w:val="24"/>
          <w:szCs w:val="24"/>
          <w:lang w:val="es-ES" w:eastAsia="es-ES" w:bidi="ar-SA"/>
        </w:rPr>
        <w:t xml:space="preserve"> recabadas de pren</w:t>
      </w:r>
      <w:r>
        <w:rPr>
          <w:rFonts w:ascii="Helvetica" w:eastAsia="Times New Roman" w:hAnsi="Helvetica" w:cs="Arial"/>
          <w:sz w:val="24"/>
          <w:szCs w:val="24"/>
          <w:lang w:val="es-ES" w:eastAsia="es-ES" w:bidi="ar-SA"/>
        </w:rPr>
        <w:t xml:space="preserve">sa escrita o digital, folletos o </w:t>
      </w:r>
      <w:r w:rsidRPr="00A65000">
        <w:rPr>
          <w:rFonts w:ascii="Helvetica" w:eastAsia="Times New Roman" w:hAnsi="Helvetica" w:cs="Arial"/>
          <w:sz w:val="24"/>
          <w:szCs w:val="24"/>
          <w:lang w:val="es-ES" w:eastAsia="es-ES" w:bidi="ar-SA"/>
        </w:rPr>
        <w:t>enlaces Web de entidades financieras</w:t>
      </w:r>
      <w:r>
        <w:rPr>
          <w:rFonts w:ascii="Helvetica" w:eastAsia="Times New Roman" w:hAnsi="Helvetica" w:cs="Arial"/>
          <w:sz w:val="24"/>
          <w:szCs w:val="24"/>
          <w:lang w:val="es-ES" w:eastAsia="es-ES" w:bidi="ar-SA"/>
        </w:rPr>
        <w:t>.</w:t>
      </w:r>
    </w:p>
    <w:p w:rsidR="00216C4F" w:rsidRPr="004762D6" w:rsidRDefault="004762D6" w:rsidP="004762D6">
      <w:pPr>
        <w:shd w:val="clear" w:color="auto" w:fill="FFFFFD"/>
        <w:tabs>
          <w:tab w:val="num" w:pos="0"/>
        </w:tabs>
        <w:spacing w:after="120"/>
        <w:jc w:val="both"/>
        <w:rPr>
          <w:rFonts w:ascii="Helvetica" w:eastAsia="Times New Roman" w:hAnsi="Helvetica" w:cs="Arial"/>
          <w:sz w:val="24"/>
          <w:szCs w:val="24"/>
          <w:lang w:val="es-ES" w:eastAsia="es-ES" w:bidi="ar-SA"/>
        </w:rPr>
      </w:pPr>
      <w:r>
        <w:rPr>
          <w:rFonts w:ascii="Helvetica" w:eastAsia="Times New Roman" w:hAnsi="Helvetica" w:cs="Arial"/>
          <w:sz w:val="24"/>
          <w:szCs w:val="24"/>
          <w:lang w:val="es-ES" w:eastAsia="es-ES" w:bidi="ar-SA"/>
        </w:rPr>
        <w:t xml:space="preserve">Igualmente, </w:t>
      </w:r>
      <w:r w:rsidR="00A65000">
        <w:rPr>
          <w:rFonts w:ascii="Helvetica" w:hAnsi="Helvetica"/>
          <w:sz w:val="24"/>
          <w:szCs w:val="24"/>
          <w:lang w:val="es-ES"/>
        </w:rPr>
        <w:t xml:space="preserve">el alumno deberá </w:t>
      </w:r>
      <w:r w:rsidR="00216C4F" w:rsidRPr="00A93C0D">
        <w:rPr>
          <w:rFonts w:ascii="Helvetica" w:hAnsi="Helvetica"/>
          <w:sz w:val="24"/>
          <w:szCs w:val="24"/>
          <w:lang w:val="es-ES"/>
        </w:rPr>
        <w:t>disponer de calculadora</w:t>
      </w:r>
      <w:r>
        <w:rPr>
          <w:rFonts w:ascii="Helvetica" w:hAnsi="Helvetica"/>
          <w:sz w:val="24"/>
          <w:szCs w:val="24"/>
          <w:lang w:val="es-ES"/>
        </w:rPr>
        <w:t xml:space="preserve"> científica</w:t>
      </w:r>
      <w:r w:rsidR="00216C4F" w:rsidRPr="00A93C0D">
        <w:rPr>
          <w:rFonts w:ascii="Helvetica" w:hAnsi="Helvetica"/>
          <w:sz w:val="24"/>
          <w:szCs w:val="24"/>
          <w:lang w:val="es-ES"/>
        </w:rPr>
        <w:t xml:space="preserve"> y controlar su manejo e</w:t>
      </w:r>
      <w:r w:rsidR="00216C4F">
        <w:rPr>
          <w:rFonts w:ascii="Helvetica" w:hAnsi="Helvetica"/>
          <w:sz w:val="24"/>
          <w:szCs w:val="24"/>
          <w:lang w:val="es-ES"/>
        </w:rPr>
        <w:t xml:space="preserve">n </w:t>
      </w:r>
      <w:r>
        <w:rPr>
          <w:rFonts w:ascii="Helvetica" w:hAnsi="Helvetica"/>
          <w:sz w:val="24"/>
          <w:szCs w:val="24"/>
          <w:lang w:val="es-ES"/>
        </w:rPr>
        <w:t xml:space="preserve">relación a las operaciones a realizar con la misma. </w:t>
      </w:r>
    </w:p>
    <w:p w:rsidR="00216C4F" w:rsidRPr="009D39DF" w:rsidRDefault="00216C4F" w:rsidP="00774C7F">
      <w:pPr>
        <w:pStyle w:val="CSHGGuatextonormal"/>
        <w:spacing w:line="276" w:lineRule="auto"/>
        <w:ind w:left="709" w:hanging="425"/>
        <w:rPr>
          <w:szCs w:val="24"/>
          <w:lang w:val="es-ES"/>
        </w:rPr>
      </w:pPr>
    </w:p>
    <w:p w:rsidR="00216C4F" w:rsidRDefault="00216C4F" w:rsidP="00774C7F">
      <w:pPr>
        <w:pStyle w:val="Prrafodelista"/>
        <w:numPr>
          <w:ilvl w:val="0"/>
          <w:numId w:val="34"/>
        </w:numPr>
        <w:spacing w:after="120"/>
        <w:ind w:left="709" w:hanging="283"/>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Método de trabajo aconsejado</w:t>
      </w:r>
    </w:p>
    <w:p w:rsidR="007B5E9B" w:rsidRPr="005B3B94" w:rsidRDefault="007B5E9B" w:rsidP="007B5E9B">
      <w:pPr>
        <w:pStyle w:val="Prrafodelista"/>
        <w:spacing w:after="120"/>
        <w:ind w:left="709"/>
        <w:jc w:val="both"/>
        <w:rPr>
          <w:rFonts w:ascii="Helvetica" w:hAnsi="Helvetica" w:cs="Arial"/>
          <w:b/>
          <w:color w:val="365F91" w:themeColor="accent1" w:themeShade="BF"/>
          <w:sz w:val="24"/>
          <w:szCs w:val="24"/>
          <w:lang w:val="es-ES"/>
        </w:rPr>
      </w:pPr>
    </w:p>
    <w:p w:rsidR="007B5E9B" w:rsidRDefault="00A65000" w:rsidP="00B92D09">
      <w:pPr>
        <w:spacing w:after="120"/>
        <w:jc w:val="both"/>
        <w:rPr>
          <w:rFonts w:ascii="Helvetica" w:hAnsi="Helvetica"/>
          <w:sz w:val="24"/>
          <w:szCs w:val="24"/>
          <w:lang w:val="es-ES"/>
        </w:rPr>
      </w:pPr>
      <w:r>
        <w:rPr>
          <w:rFonts w:ascii="Helvetica" w:hAnsi="Helvetica"/>
          <w:sz w:val="24"/>
          <w:szCs w:val="24"/>
          <w:lang w:val="es-ES"/>
        </w:rPr>
        <w:t xml:space="preserve">Por tratarse de conceptos novedosos </w:t>
      </w:r>
      <w:r w:rsidRPr="00A65000">
        <w:rPr>
          <w:rFonts w:ascii="Helvetica" w:hAnsi="Helvetica"/>
          <w:sz w:val="24"/>
          <w:szCs w:val="24"/>
          <w:lang w:val="es-ES"/>
        </w:rPr>
        <w:t>para la mayoría de los alumnos</w:t>
      </w:r>
      <w:r w:rsidR="0030263A">
        <w:rPr>
          <w:rFonts w:ascii="Helvetica" w:hAnsi="Helvetica"/>
          <w:sz w:val="24"/>
          <w:szCs w:val="24"/>
          <w:lang w:val="es-ES"/>
        </w:rPr>
        <w:t>,</w:t>
      </w:r>
      <w:r w:rsidRPr="00A65000">
        <w:rPr>
          <w:rFonts w:ascii="Helvetica" w:hAnsi="Helvetica"/>
          <w:sz w:val="24"/>
          <w:szCs w:val="24"/>
          <w:lang w:val="es-ES"/>
        </w:rPr>
        <w:t xml:space="preserve"> </w:t>
      </w:r>
      <w:r w:rsidR="00055FEA">
        <w:rPr>
          <w:rFonts w:ascii="Helvetica" w:hAnsi="Helvetica"/>
          <w:sz w:val="24"/>
          <w:szCs w:val="24"/>
          <w:lang w:val="es-ES"/>
        </w:rPr>
        <w:t>suele</w:t>
      </w:r>
      <w:r w:rsidR="0030263A">
        <w:rPr>
          <w:rFonts w:ascii="Helvetica" w:hAnsi="Helvetica"/>
          <w:sz w:val="24"/>
          <w:szCs w:val="24"/>
          <w:lang w:val="es-ES"/>
        </w:rPr>
        <w:t>n</w:t>
      </w:r>
      <w:r w:rsidR="00055FEA">
        <w:rPr>
          <w:rFonts w:ascii="Helvetica" w:hAnsi="Helvetica"/>
          <w:sz w:val="24"/>
          <w:szCs w:val="24"/>
          <w:lang w:val="es-ES"/>
        </w:rPr>
        <w:t xml:space="preserve"> resultar inicialmente </w:t>
      </w:r>
      <w:r w:rsidRPr="00A65000">
        <w:rPr>
          <w:rFonts w:ascii="Helvetica" w:hAnsi="Helvetica"/>
          <w:sz w:val="24"/>
          <w:szCs w:val="24"/>
          <w:lang w:val="es-ES"/>
        </w:rPr>
        <w:t>complicado</w:t>
      </w:r>
      <w:r w:rsidR="00055FEA">
        <w:rPr>
          <w:rFonts w:ascii="Helvetica" w:hAnsi="Helvetica"/>
          <w:sz w:val="24"/>
          <w:szCs w:val="24"/>
          <w:lang w:val="es-ES"/>
        </w:rPr>
        <w:t>s</w:t>
      </w:r>
      <w:r w:rsidRPr="00A65000">
        <w:rPr>
          <w:rFonts w:ascii="Helvetica" w:hAnsi="Helvetica"/>
          <w:sz w:val="24"/>
          <w:szCs w:val="24"/>
          <w:lang w:val="es-ES"/>
        </w:rPr>
        <w:t xml:space="preserve">, </w:t>
      </w:r>
      <w:r w:rsidR="00055FEA">
        <w:rPr>
          <w:rFonts w:ascii="Helvetica" w:hAnsi="Helvetica"/>
          <w:sz w:val="24"/>
          <w:szCs w:val="24"/>
          <w:lang w:val="es-ES"/>
        </w:rPr>
        <w:t>exigiendo en consecuencia un e</w:t>
      </w:r>
      <w:r w:rsidRPr="00A65000">
        <w:rPr>
          <w:rFonts w:ascii="Helvetica" w:hAnsi="Helvetica"/>
          <w:sz w:val="24"/>
          <w:szCs w:val="24"/>
          <w:lang w:val="es-ES"/>
        </w:rPr>
        <w:t xml:space="preserve">sfuerzo adicional. </w:t>
      </w:r>
    </w:p>
    <w:p w:rsidR="00366434" w:rsidRPr="00366434" w:rsidRDefault="00A65000" w:rsidP="00366434">
      <w:pPr>
        <w:spacing w:after="120"/>
        <w:jc w:val="both"/>
        <w:rPr>
          <w:rFonts w:ascii="Helvetica" w:hAnsi="Helvetica"/>
          <w:sz w:val="24"/>
          <w:szCs w:val="24"/>
          <w:lang w:val="es-ES"/>
        </w:rPr>
      </w:pPr>
      <w:r w:rsidRPr="00A65000">
        <w:rPr>
          <w:rFonts w:ascii="Helvetica" w:hAnsi="Helvetica"/>
          <w:sz w:val="24"/>
          <w:szCs w:val="24"/>
          <w:lang w:val="es-ES"/>
        </w:rPr>
        <w:t xml:space="preserve">No obstante, la experiencia </w:t>
      </w:r>
      <w:r>
        <w:rPr>
          <w:rFonts w:ascii="Helvetica" w:hAnsi="Helvetica"/>
          <w:sz w:val="24"/>
          <w:szCs w:val="24"/>
          <w:lang w:val="es-ES"/>
        </w:rPr>
        <w:t xml:space="preserve">confirma que </w:t>
      </w:r>
      <w:r w:rsidR="00055FEA" w:rsidRPr="00A65000">
        <w:rPr>
          <w:rFonts w:ascii="Helvetica" w:hAnsi="Helvetica"/>
          <w:sz w:val="24"/>
          <w:szCs w:val="24"/>
          <w:lang w:val="es-ES"/>
        </w:rPr>
        <w:t>la asistencia activa a clase</w:t>
      </w:r>
      <w:r w:rsidR="00674D98">
        <w:rPr>
          <w:rFonts w:ascii="Helvetica" w:hAnsi="Helvetica"/>
          <w:sz w:val="24"/>
          <w:szCs w:val="24"/>
          <w:lang w:val="es-ES"/>
        </w:rPr>
        <w:t>,</w:t>
      </w:r>
      <w:r w:rsidR="00055FEA" w:rsidRPr="00A65000">
        <w:rPr>
          <w:rFonts w:ascii="Helvetica" w:hAnsi="Helvetica"/>
          <w:sz w:val="24"/>
          <w:szCs w:val="24"/>
          <w:lang w:val="es-ES"/>
        </w:rPr>
        <w:t xml:space="preserve"> </w:t>
      </w:r>
      <w:r w:rsidR="00055FEA">
        <w:rPr>
          <w:rFonts w:ascii="Helvetica" w:hAnsi="Helvetica"/>
          <w:sz w:val="24"/>
          <w:szCs w:val="24"/>
          <w:lang w:val="es-ES"/>
        </w:rPr>
        <w:t xml:space="preserve">junto con </w:t>
      </w:r>
      <w:r>
        <w:rPr>
          <w:rFonts w:ascii="Helvetica" w:hAnsi="Helvetica"/>
          <w:sz w:val="24"/>
          <w:szCs w:val="24"/>
          <w:lang w:val="es-ES"/>
        </w:rPr>
        <w:t>el entrenamiento y estudio diario</w:t>
      </w:r>
      <w:r w:rsidR="00055FEA">
        <w:rPr>
          <w:rFonts w:ascii="Helvetica" w:hAnsi="Helvetica"/>
          <w:sz w:val="24"/>
          <w:szCs w:val="24"/>
          <w:lang w:val="es-ES"/>
        </w:rPr>
        <w:t>,</w:t>
      </w:r>
      <w:r>
        <w:rPr>
          <w:rFonts w:ascii="Helvetica" w:hAnsi="Helvetica"/>
          <w:sz w:val="24"/>
          <w:szCs w:val="24"/>
          <w:lang w:val="es-ES"/>
        </w:rPr>
        <w:t xml:space="preserve"> </w:t>
      </w:r>
      <w:r w:rsidRPr="00A65000">
        <w:rPr>
          <w:rFonts w:ascii="Helvetica" w:hAnsi="Helvetica"/>
          <w:sz w:val="24"/>
          <w:szCs w:val="24"/>
          <w:lang w:val="es-ES"/>
        </w:rPr>
        <w:t>facilita en gran medida la comprensión del tema.</w:t>
      </w:r>
      <w:r w:rsidR="00366434">
        <w:rPr>
          <w:rFonts w:ascii="Helvetica" w:hAnsi="Helvetica"/>
          <w:sz w:val="24"/>
          <w:szCs w:val="24"/>
          <w:lang w:val="es-ES"/>
        </w:rPr>
        <w:t xml:space="preserve"> Es muy frecuente </w:t>
      </w:r>
      <w:r w:rsidR="00366434" w:rsidRPr="00366434">
        <w:rPr>
          <w:rFonts w:ascii="Helvetica" w:hAnsi="Helvetica"/>
          <w:sz w:val="24"/>
          <w:szCs w:val="24"/>
          <w:lang w:val="es-ES"/>
        </w:rPr>
        <w:t>que</w:t>
      </w:r>
      <w:r w:rsidR="00366434">
        <w:rPr>
          <w:rFonts w:ascii="Helvetica" w:hAnsi="Helvetica"/>
          <w:sz w:val="24"/>
          <w:szCs w:val="24"/>
          <w:lang w:val="es-ES"/>
        </w:rPr>
        <w:t>,</w:t>
      </w:r>
      <w:r w:rsidR="00366434" w:rsidRPr="00366434">
        <w:rPr>
          <w:rFonts w:ascii="Helvetica" w:hAnsi="Helvetica"/>
          <w:sz w:val="24"/>
          <w:szCs w:val="24"/>
          <w:lang w:val="es-ES"/>
        </w:rPr>
        <w:t xml:space="preserve"> después de la realización</w:t>
      </w:r>
      <w:r w:rsidR="00366434">
        <w:rPr>
          <w:rFonts w:ascii="Helvetica" w:hAnsi="Helvetica"/>
          <w:sz w:val="24"/>
          <w:szCs w:val="24"/>
          <w:lang w:val="es-ES"/>
        </w:rPr>
        <w:t xml:space="preserve"> de varios ejercicios prácticos, </w:t>
      </w:r>
      <w:r w:rsidR="00366434" w:rsidRPr="00366434">
        <w:rPr>
          <w:rFonts w:ascii="Helvetica" w:hAnsi="Helvetica"/>
          <w:sz w:val="24"/>
          <w:szCs w:val="24"/>
          <w:lang w:val="es-ES"/>
        </w:rPr>
        <w:t>mejore la compre</w:t>
      </w:r>
      <w:r w:rsidR="00366434">
        <w:rPr>
          <w:rFonts w:ascii="Helvetica" w:hAnsi="Helvetica"/>
          <w:sz w:val="24"/>
          <w:szCs w:val="24"/>
          <w:lang w:val="es-ES"/>
        </w:rPr>
        <w:t>nsión de los conceptos teóricos.</w:t>
      </w:r>
      <w:r w:rsidR="00366434" w:rsidRPr="00366434">
        <w:rPr>
          <w:rFonts w:ascii="Helvetica" w:hAnsi="Helvetica"/>
          <w:sz w:val="24"/>
          <w:szCs w:val="24"/>
          <w:lang w:val="es-ES"/>
        </w:rPr>
        <w:t xml:space="preserve"> </w:t>
      </w:r>
    </w:p>
    <w:p w:rsidR="00055FEA" w:rsidRDefault="00055FEA" w:rsidP="00B92D09">
      <w:pPr>
        <w:spacing w:after="120"/>
        <w:jc w:val="both"/>
        <w:rPr>
          <w:rFonts w:ascii="Helvetica" w:hAnsi="Helvetica"/>
          <w:sz w:val="24"/>
          <w:szCs w:val="24"/>
          <w:lang w:val="es-ES"/>
        </w:rPr>
      </w:pPr>
      <w:r>
        <w:rPr>
          <w:rFonts w:ascii="Helvetica" w:hAnsi="Helvetica"/>
          <w:sz w:val="24"/>
          <w:szCs w:val="24"/>
          <w:lang w:val="es-ES"/>
        </w:rPr>
        <w:t xml:space="preserve">Después de las explicaciones del profesor sobre los aspectos teóricos y una vez comprendidos éstos, se recomienda a cada alumno que elabore un cuadro resumen de las fórmulas explicadas, diferenciando claramente las relacionadas con los distintos tipos de interés estudiados, esto es, interés imple e interés compuesto. </w:t>
      </w:r>
    </w:p>
    <w:p w:rsidR="00216C4F" w:rsidRDefault="00055FEA" w:rsidP="00B92D09">
      <w:pPr>
        <w:spacing w:after="120"/>
        <w:jc w:val="both"/>
        <w:rPr>
          <w:rFonts w:ascii="Helvetica" w:hAnsi="Helvetica"/>
          <w:sz w:val="24"/>
          <w:szCs w:val="24"/>
          <w:lang w:val="es-ES"/>
        </w:rPr>
      </w:pPr>
      <w:r>
        <w:rPr>
          <w:rFonts w:ascii="Helvetica" w:hAnsi="Helvetica"/>
          <w:sz w:val="24"/>
          <w:szCs w:val="24"/>
          <w:lang w:val="es-ES"/>
        </w:rPr>
        <w:t>Al igual que en los temas anteriores, a</w:t>
      </w:r>
      <w:r w:rsidR="00A65000" w:rsidRPr="00A65000">
        <w:rPr>
          <w:rFonts w:ascii="Helvetica" w:hAnsi="Helvetica"/>
          <w:sz w:val="24"/>
          <w:szCs w:val="24"/>
          <w:lang w:val="es-ES"/>
        </w:rPr>
        <w:t xml:space="preserve"> la hora de </w:t>
      </w:r>
      <w:r w:rsidR="00366434">
        <w:rPr>
          <w:rFonts w:ascii="Helvetica" w:hAnsi="Helvetica"/>
          <w:sz w:val="24"/>
          <w:szCs w:val="24"/>
          <w:lang w:val="es-ES"/>
        </w:rPr>
        <w:t xml:space="preserve">demostrar </w:t>
      </w:r>
      <w:r w:rsidR="00A65000" w:rsidRPr="00A65000">
        <w:rPr>
          <w:rFonts w:ascii="Helvetica" w:hAnsi="Helvetica"/>
          <w:sz w:val="24"/>
          <w:szCs w:val="24"/>
          <w:lang w:val="es-ES"/>
        </w:rPr>
        <w:t>los conocimientos y habilidades aprendidos en los ejercicios propuestos</w:t>
      </w:r>
      <w:r w:rsidR="0030263A">
        <w:rPr>
          <w:rFonts w:ascii="Helvetica" w:hAnsi="Helvetica"/>
          <w:sz w:val="24"/>
          <w:szCs w:val="24"/>
          <w:lang w:val="es-ES"/>
        </w:rPr>
        <w:t>,</w:t>
      </w:r>
      <w:r w:rsidR="00A65000" w:rsidRPr="00A65000">
        <w:rPr>
          <w:rFonts w:ascii="Helvetica" w:hAnsi="Helvetica"/>
          <w:sz w:val="24"/>
          <w:szCs w:val="24"/>
          <w:lang w:val="es-ES"/>
        </w:rPr>
        <w:t xml:space="preserve"> es importante que el alumno siempre trabaje con la metodología indicada</w:t>
      </w:r>
      <w:r>
        <w:rPr>
          <w:rFonts w:ascii="Helvetica" w:hAnsi="Helvetica"/>
          <w:sz w:val="24"/>
          <w:szCs w:val="24"/>
          <w:lang w:val="es-ES"/>
        </w:rPr>
        <w:t xml:space="preserve"> por el profesor:</w:t>
      </w:r>
      <w:r w:rsidR="00366434">
        <w:rPr>
          <w:rFonts w:ascii="Helvetica" w:hAnsi="Helvetica"/>
          <w:sz w:val="24"/>
          <w:szCs w:val="24"/>
          <w:lang w:val="es-ES"/>
        </w:rPr>
        <w:t xml:space="preserve"> </w:t>
      </w:r>
      <w:r>
        <w:rPr>
          <w:rFonts w:ascii="Helvetica" w:hAnsi="Helvetica"/>
          <w:sz w:val="24"/>
          <w:szCs w:val="24"/>
          <w:lang w:val="es-ES"/>
        </w:rPr>
        <w:t xml:space="preserve">la clave para dominar el proceso de resolución de cada ejercicio práctico es, como siempre, </w:t>
      </w:r>
      <w:r w:rsidR="00216C4F">
        <w:rPr>
          <w:rFonts w:ascii="Helvetica" w:hAnsi="Helvetica"/>
          <w:sz w:val="24"/>
          <w:szCs w:val="24"/>
          <w:lang w:val="es-ES"/>
        </w:rPr>
        <w:t xml:space="preserve">la realización de </w:t>
      </w:r>
      <w:r w:rsidR="00216C4F" w:rsidRPr="00A93C0D">
        <w:rPr>
          <w:rFonts w:ascii="Helvetica" w:hAnsi="Helvetica"/>
          <w:sz w:val="24"/>
          <w:szCs w:val="24"/>
          <w:lang w:val="es-ES"/>
        </w:rPr>
        <w:t xml:space="preserve"> muchos ejercicios</w:t>
      </w:r>
      <w:r>
        <w:rPr>
          <w:rFonts w:ascii="Helvetica" w:hAnsi="Helvetica"/>
          <w:sz w:val="24"/>
          <w:szCs w:val="24"/>
          <w:lang w:val="es-ES"/>
        </w:rPr>
        <w:t xml:space="preserve"> en los que la redacción del </w:t>
      </w:r>
      <w:r w:rsidR="00366434">
        <w:rPr>
          <w:rFonts w:ascii="Helvetica" w:hAnsi="Helvetica"/>
          <w:sz w:val="24"/>
          <w:szCs w:val="24"/>
          <w:lang w:val="es-ES"/>
        </w:rPr>
        <w:t xml:space="preserve">texto planteado en </w:t>
      </w:r>
      <w:r>
        <w:rPr>
          <w:rFonts w:ascii="Helvetica" w:hAnsi="Helvetica"/>
          <w:sz w:val="24"/>
          <w:szCs w:val="24"/>
          <w:lang w:val="es-ES"/>
        </w:rPr>
        <w:t xml:space="preserve">cada problema en </w:t>
      </w:r>
      <w:r w:rsidR="002467A5">
        <w:rPr>
          <w:rFonts w:ascii="Helvetica" w:hAnsi="Helvetica"/>
          <w:sz w:val="24"/>
          <w:szCs w:val="24"/>
          <w:lang w:val="es-ES"/>
        </w:rPr>
        <w:t xml:space="preserve">relación a sus </w:t>
      </w:r>
      <w:r>
        <w:rPr>
          <w:rFonts w:ascii="Helvetica" w:hAnsi="Helvetica"/>
          <w:sz w:val="24"/>
          <w:szCs w:val="24"/>
          <w:lang w:val="es-ES"/>
        </w:rPr>
        <w:t>términos financieros</w:t>
      </w:r>
      <w:r w:rsidR="002467A5">
        <w:rPr>
          <w:rFonts w:ascii="Helvetica" w:hAnsi="Helvetica"/>
          <w:sz w:val="24"/>
          <w:szCs w:val="24"/>
          <w:lang w:val="es-ES"/>
        </w:rPr>
        <w:t>,</w:t>
      </w:r>
      <w:r>
        <w:rPr>
          <w:rFonts w:ascii="Helvetica" w:hAnsi="Helvetica"/>
          <w:sz w:val="24"/>
          <w:szCs w:val="24"/>
          <w:lang w:val="es-ES"/>
        </w:rPr>
        <w:t xml:space="preserve"> </w:t>
      </w:r>
      <w:r w:rsidR="00674D98">
        <w:rPr>
          <w:rFonts w:ascii="Helvetica" w:hAnsi="Helvetica"/>
          <w:sz w:val="24"/>
          <w:szCs w:val="24"/>
          <w:lang w:val="es-ES"/>
        </w:rPr>
        <w:t xml:space="preserve">esté </w:t>
      </w:r>
      <w:r w:rsidR="004762D6">
        <w:rPr>
          <w:rFonts w:ascii="Helvetica" w:hAnsi="Helvetica"/>
          <w:sz w:val="24"/>
          <w:szCs w:val="24"/>
          <w:lang w:val="es-ES"/>
        </w:rPr>
        <w:t>planteada</w:t>
      </w:r>
      <w:r w:rsidR="00366434">
        <w:rPr>
          <w:rFonts w:ascii="Helvetica" w:hAnsi="Helvetica"/>
          <w:sz w:val="24"/>
          <w:szCs w:val="24"/>
          <w:lang w:val="es-ES"/>
        </w:rPr>
        <w:t xml:space="preserve"> </w:t>
      </w:r>
      <w:r>
        <w:rPr>
          <w:rFonts w:ascii="Helvetica" w:hAnsi="Helvetica"/>
          <w:sz w:val="24"/>
          <w:szCs w:val="24"/>
          <w:lang w:val="es-ES"/>
        </w:rPr>
        <w:t>de forma diferente.</w:t>
      </w:r>
      <w:r w:rsidR="00216C4F" w:rsidRPr="00A93C0D">
        <w:rPr>
          <w:rFonts w:ascii="Helvetica" w:hAnsi="Helvetica"/>
          <w:sz w:val="24"/>
          <w:szCs w:val="24"/>
          <w:lang w:val="es-ES"/>
        </w:rPr>
        <w:t xml:space="preserve"> </w:t>
      </w:r>
    </w:p>
    <w:p w:rsidR="009D39DF" w:rsidRDefault="009D39DF">
      <w:pPr>
        <w:rPr>
          <w:rFonts w:ascii="Helvetica" w:eastAsia="Times New Roman" w:hAnsi="Helvetica" w:cs="Times New Roman"/>
          <w:sz w:val="24"/>
          <w:szCs w:val="24"/>
          <w:lang w:val="es-ES"/>
        </w:rPr>
      </w:pPr>
      <w:r>
        <w:rPr>
          <w:szCs w:val="24"/>
          <w:lang w:val="es-ES"/>
        </w:rPr>
        <w:br w:type="page"/>
      </w:r>
    </w:p>
    <w:p w:rsidR="00216C4F" w:rsidRPr="007629D9" w:rsidRDefault="00216C4F" w:rsidP="00B92D09">
      <w:pPr>
        <w:pStyle w:val="CSHGGuatextonormal"/>
        <w:spacing w:line="276" w:lineRule="auto"/>
        <w:rPr>
          <w:sz w:val="2"/>
          <w:szCs w:val="2"/>
          <w:lang w:val="es-ES"/>
        </w:rPr>
      </w:pPr>
    </w:p>
    <w:p w:rsidR="00216C4F" w:rsidRDefault="00216C4F" w:rsidP="00774C7F">
      <w:pPr>
        <w:pStyle w:val="Prrafodelista"/>
        <w:numPr>
          <w:ilvl w:val="0"/>
          <w:numId w:val="34"/>
        </w:numPr>
        <w:spacing w:after="120"/>
        <w:ind w:left="709" w:hanging="283"/>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Actividades propuestas</w:t>
      </w:r>
    </w:p>
    <w:p w:rsidR="007B5E9B" w:rsidRPr="007B5E9B" w:rsidRDefault="007B5E9B" w:rsidP="007B5E9B">
      <w:pPr>
        <w:pStyle w:val="Prrafodelista"/>
        <w:spacing w:after="120"/>
        <w:ind w:left="709"/>
        <w:jc w:val="both"/>
        <w:rPr>
          <w:rFonts w:ascii="Helvetica" w:hAnsi="Helvetica" w:cs="Arial"/>
          <w:b/>
          <w:color w:val="365F91" w:themeColor="accent1" w:themeShade="BF"/>
          <w:sz w:val="16"/>
          <w:szCs w:val="16"/>
          <w:lang w:val="es-ES"/>
        </w:rPr>
      </w:pPr>
    </w:p>
    <w:p w:rsidR="00216C4F" w:rsidRPr="00515F1A" w:rsidRDefault="00216C4F" w:rsidP="00B92D09">
      <w:pPr>
        <w:spacing w:after="120"/>
        <w:jc w:val="both"/>
        <w:rPr>
          <w:rFonts w:ascii="Helvetica" w:hAnsi="Helvetica"/>
          <w:sz w:val="24"/>
          <w:szCs w:val="24"/>
          <w:lang w:val="es-ES"/>
        </w:rPr>
      </w:pPr>
      <w:r w:rsidRPr="00515F1A">
        <w:rPr>
          <w:rFonts w:ascii="Helvetica" w:hAnsi="Helvetica"/>
          <w:sz w:val="24"/>
          <w:szCs w:val="24"/>
          <w:lang w:val="es-ES"/>
        </w:rPr>
        <w:t xml:space="preserve">Resolución </w:t>
      </w:r>
      <w:r>
        <w:rPr>
          <w:rFonts w:ascii="Helvetica" w:hAnsi="Helvetica"/>
          <w:sz w:val="24"/>
          <w:szCs w:val="24"/>
          <w:lang w:val="es-ES"/>
        </w:rPr>
        <w:t xml:space="preserve">de los </w:t>
      </w:r>
      <w:r w:rsidRPr="00515F1A">
        <w:rPr>
          <w:rFonts w:ascii="Helvetica" w:hAnsi="Helvetica"/>
          <w:sz w:val="24"/>
          <w:szCs w:val="24"/>
          <w:lang w:val="es-ES"/>
        </w:rPr>
        <w:t xml:space="preserve">ejercicios prácticos propuestos </w:t>
      </w:r>
      <w:r w:rsidR="009D39DF">
        <w:rPr>
          <w:rFonts w:ascii="Helvetica" w:hAnsi="Helvetica"/>
          <w:sz w:val="24"/>
          <w:szCs w:val="24"/>
          <w:lang w:val="es-ES"/>
        </w:rPr>
        <w:t>tanto en el manual entregado como los que pueda facilitar el profesor en clase.</w:t>
      </w:r>
    </w:p>
    <w:p w:rsidR="002467A5" w:rsidRDefault="00216C4F" w:rsidP="00B92D09">
      <w:pPr>
        <w:spacing w:after="120"/>
        <w:jc w:val="both"/>
        <w:rPr>
          <w:rFonts w:ascii="Helvetica" w:eastAsia="Times New Roman" w:hAnsi="Helvetica" w:cs="Times New Roman"/>
          <w:sz w:val="24"/>
          <w:szCs w:val="24"/>
          <w:lang w:val="es-ES"/>
        </w:rPr>
      </w:pPr>
      <w:r>
        <w:rPr>
          <w:rFonts w:ascii="Helvetica" w:hAnsi="Helvetica"/>
          <w:sz w:val="24"/>
          <w:szCs w:val="24"/>
          <w:lang w:val="es-ES"/>
        </w:rPr>
        <w:t xml:space="preserve">Resolución por el alumno, de forma autónoma, </w:t>
      </w:r>
      <w:r w:rsidRPr="00515F1A">
        <w:rPr>
          <w:rFonts w:ascii="Helvetica" w:hAnsi="Helvetica"/>
          <w:sz w:val="24"/>
          <w:szCs w:val="24"/>
          <w:lang w:val="es-ES"/>
        </w:rPr>
        <w:t xml:space="preserve">de </w:t>
      </w:r>
      <w:r>
        <w:rPr>
          <w:rFonts w:ascii="Helvetica" w:hAnsi="Helvetica"/>
          <w:sz w:val="24"/>
          <w:szCs w:val="24"/>
          <w:lang w:val="es-ES"/>
        </w:rPr>
        <w:t xml:space="preserve">todos los </w:t>
      </w:r>
      <w:r w:rsidRPr="00515F1A">
        <w:rPr>
          <w:rFonts w:ascii="Helvetica" w:hAnsi="Helvetica"/>
          <w:sz w:val="24"/>
          <w:szCs w:val="24"/>
          <w:lang w:val="es-ES"/>
        </w:rPr>
        <w:t>ejercicios prácticos tanto indivi</w:t>
      </w:r>
      <w:r>
        <w:rPr>
          <w:rFonts w:ascii="Helvetica" w:hAnsi="Helvetica"/>
          <w:sz w:val="24"/>
          <w:szCs w:val="24"/>
          <w:lang w:val="es-ES"/>
        </w:rPr>
        <w:t xml:space="preserve">duales como en grupo, </w:t>
      </w:r>
      <w:r w:rsidRPr="00515F1A">
        <w:rPr>
          <w:rFonts w:ascii="Helvetica" w:hAnsi="Helvetica"/>
          <w:sz w:val="24"/>
          <w:szCs w:val="24"/>
          <w:lang w:val="es-ES"/>
        </w:rPr>
        <w:t>marcados por el profesor</w:t>
      </w:r>
      <w:r>
        <w:rPr>
          <w:rFonts w:ascii="Helvetica" w:hAnsi="Helvetica"/>
          <w:sz w:val="24"/>
          <w:szCs w:val="24"/>
          <w:lang w:val="es-ES"/>
        </w:rPr>
        <w:t>. En algunos casos estos ejercicios serán complementarios a los que figura</w:t>
      </w:r>
      <w:r w:rsidR="002467A5">
        <w:rPr>
          <w:rFonts w:ascii="Helvetica" w:hAnsi="Helvetica"/>
          <w:sz w:val="24"/>
          <w:szCs w:val="24"/>
          <w:lang w:val="es-ES"/>
        </w:rPr>
        <w:t>n en el manual de la asignatura e incluso deberán ser elaborados por el propio alumno, mediante la búsqueda de información relativa al ámbito financiero.</w:t>
      </w:r>
    </w:p>
    <w:p w:rsidR="00216C4F" w:rsidRPr="00B92D09" w:rsidRDefault="00216C4F" w:rsidP="00133A91">
      <w:pPr>
        <w:pStyle w:val="CSHGGuatextonormal"/>
        <w:spacing w:line="276" w:lineRule="auto"/>
        <w:rPr>
          <w:sz w:val="16"/>
          <w:szCs w:val="16"/>
          <w:lang w:val="es-ES"/>
        </w:rPr>
      </w:pPr>
    </w:p>
    <w:p w:rsidR="00216C4F" w:rsidRDefault="00216C4F" w:rsidP="007B5E9B">
      <w:pPr>
        <w:pStyle w:val="Prrafodelista"/>
        <w:numPr>
          <w:ilvl w:val="0"/>
          <w:numId w:val="34"/>
        </w:numPr>
        <w:spacing w:after="120"/>
        <w:ind w:left="709" w:hanging="283"/>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Competencias trabajadas</w:t>
      </w:r>
    </w:p>
    <w:p w:rsidR="007B5E9B" w:rsidRPr="00B92D09" w:rsidRDefault="007B5E9B" w:rsidP="007B5E9B">
      <w:pPr>
        <w:pStyle w:val="Prrafodelista"/>
        <w:spacing w:after="120"/>
        <w:ind w:left="0"/>
        <w:jc w:val="both"/>
        <w:rPr>
          <w:rFonts w:ascii="Helvetica" w:hAnsi="Helvetica" w:cs="Arial"/>
          <w:b/>
          <w:color w:val="365F91" w:themeColor="accent1" w:themeShade="BF"/>
          <w:sz w:val="16"/>
          <w:szCs w:val="16"/>
          <w:lang w:val="es-ES"/>
        </w:rPr>
      </w:pPr>
    </w:p>
    <w:tbl>
      <w:tblPr>
        <w:tblW w:w="0" w:type="auto"/>
        <w:tblInd w:w="720" w:type="dxa"/>
        <w:tblLook w:val="01E0" w:firstRow="1" w:lastRow="1" w:firstColumn="1" w:lastColumn="1" w:noHBand="0" w:noVBand="0"/>
      </w:tblPr>
      <w:tblGrid>
        <w:gridCol w:w="1701"/>
        <w:gridCol w:w="1701"/>
        <w:gridCol w:w="1701"/>
      </w:tblGrid>
      <w:tr w:rsidR="00E02313" w:rsidRPr="00BF66B0" w:rsidTr="00E02313">
        <w:tc>
          <w:tcPr>
            <w:tcW w:w="1701" w:type="dxa"/>
          </w:tcPr>
          <w:p w:rsidR="00E02313" w:rsidRDefault="00E02313" w:rsidP="00E02313">
            <w:pPr>
              <w:pStyle w:val="CSHGGuatextonormal"/>
              <w:spacing w:line="276" w:lineRule="auto"/>
              <w:rPr>
                <w:lang w:val="es-ES"/>
              </w:rPr>
            </w:pPr>
            <w:r w:rsidRPr="00E02313">
              <w:rPr>
                <w:lang w:val="es-ES"/>
              </w:rPr>
              <w:t>E3</w:t>
            </w:r>
          </w:p>
          <w:tbl>
            <w:tblPr>
              <w:tblW w:w="0" w:type="auto"/>
              <w:tblLook w:val="01E0" w:firstRow="1" w:lastRow="1" w:firstColumn="1" w:lastColumn="1" w:noHBand="0" w:noVBand="0"/>
            </w:tblPr>
            <w:tblGrid>
              <w:gridCol w:w="765"/>
            </w:tblGrid>
            <w:tr w:rsidR="00E02313" w:rsidRPr="00E02313" w:rsidTr="00E02313">
              <w:tc>
                <w:tcPr>
                  <w:tcW w:w="765" w:type="dxa"/>
                </w:tcPr>
                <w:p w:rsidR="00E02313" w:rsidRPr="00E02313" w:rsidRDefault="00E02313" w:rsidP="00E02313">
                  <w:pPr>
                    <w:pStyle w:val="CSHGGuatextonormal"/>
                    <w:spacing w:line="276" w:lineRule="auto"/>
                    <w:ind w:left="-271" w:right="-183"/>
                    <w:rPr>
                      <w:lang w:val="es-ES"/>
                    </w:rPr>
                  </w:pPr>
                  <w:r w:rsidRPr="00E02313">
                    <w:rPr>
                      <w:lang w:val="es-ES"/>
                    </w:rPr>
                    <w:t>E</w:t>
                  </w:r>
                  <w:r>
                    <w:rPr>
                      <w:lang w:val="es-ES"/>
                    </w:rPr>
                    <w:t>E</w:t>
                  </w:r>
                  <w:r w:rsidRPr="00E02313">
                    <w:rPr>
                      <w:lang w:val="es-ES"/>
                    </w:rPr>
                    <w:t>4</w:t>
                  </w:r>
                </w:p>
              </w:tc>
            </w:tr>
            <w:tr w:rsidR="00E02313" w:rsidRPr="00E02313" w:rsidTr="00E02313">
              <w:tc>
                <w:tcPr>
                  <w:tcW w:w="765" w:type="dxa"/>
                </w:tcPr>
                <w:p w:rsidR="00E02313" w:rsidRPr="00E02313" w:rsidRDefault="00E02313" w:rsidP="00E02313">
                  <w:pPr>
                    <w:pStyle w:val="CSHGGuatextonormal"/>
                    <w:spacing w:line="276" w:lineRule="auto"/>
                    <w:ind w:left="-271" w:right="-183"/>
                    <w:rPr>
                      <w:lang w:val="es-ES"/>
                    </w:rPr>
                  </w:pPr>
                  <w:r w:rsidRPr="00E02313">
                    <w:rPr>
                      <w:lang w:val="es-ES"/>
                    </w:rPr>
                    <w:t>E</w:t>
                  </w:r>
                  <w:r>
                    <w:rPr>
                      <w:lang w:val="es-ES"/>
                    </w:rPr>
                    <w:t>E</w:t>
                  </w:r>
                  <w:r w:rsidRPr="00E02313">
                    <w:rPr>
                      <w:lang w:val="es-ES"/>
                    </w:rPr>
                    <w:t>10</w:t>
                  </w:r>
                </w:p>
              </w:tc>
            </w:tr>
            <w:tr w:rsidR="00E02313" w:rsidRPr="00E02313" w:rsidTr="00E02313">
              <w:tc>
                <w:tcPr>
                  <w:tcW w:w="765" w:type="dxa"/>
                </w:tcPr>
                <w:p w:rsidR="00E02313" w:rsidRPr="00E02313" w:rsidRDefault="00E02313" w:rsidP="00E02313">
                  <w:pPr>
                    <w:pStyle w:val="CSHGGuatextonormal"/>
                    <w:spacing w:line="276" w:lineRule="auto"/>
                    <w:ind w:left="-271" w:right="-183"/>
                    <w:rPr>
                      <w:lang w:val="es-ES"/>
                    </w:rPr>
                  </w:pPr>
                  <w:r w:rsidRPr="00E02313">
                    <w:rPr>
                      <w:lang w:val="es-ES"/>
                    </w:rPr>
                    <w:t>E</w:t>
                  </w:r>
                  <w:r>
                    <w:rPr>
                      <w:lang w:val="es-ES"/>
                    </w:rPr>
                    <w:t>E</w:t>
                  </w:r>
                  <w:r w:rsidRPr="00E02313">
                    <w:rPr>
                      <w:lang w:val="es-ES"/>
                    </w:rPr>
                    <w:t>11</w:t>
                  </w:r>
                </w:p>
              </w:tc>
            </w:tr>
            <w:tr w:rsidR="00E02313" w:rsidRPr="00E02313" w:rsidTr="00E02313">
              <w:tc>
                <w:tcPr>
                  <w:tcW w:w="765" w:type="dxa"/>
                </w:tcPr>
                <w:p w:rsidR="00E02313" w:rsidRPr="00E02313" w:rsidRDefault="00E02313" w:rsidP="00E02313">
                  <w:pPr>
                    <w:pStyle w:val="CSHGGuatextonormal"/>
                    <w:spacing w:line="276" w:lineRule="auto"/>
                    <w:ind w:left="-271" w:right="-183"/>
                    <w:rPr>
                      <w:lang w:val="es-ES"/>
                    </w:rPr>
                  </w:pPr>
                  <w:r w:rsidRPr="00E02313">
                    <w:rPr>
                      <w:lang w:val="es-ES"/>
                    </w:rPr>
                    <w:t>E</w:t>
                  </w:r>
                  <w:r>
                    <w:rPr>
                      <w:lang w:val="es-ES"/>
                    </w:rPr>
                    <w:t>E</w:t>
                  </w:r>
                  <w:r w:rsidRPr="00E02313">
                    <w:rPr>
                      <w:lang w:val="es-ES"/>
                    </w:rPr>
                    <w:t>12</w:t>
                  </w:r>
                </w:p>
              </w:tc>
            </w:tr>
            <w:tr w:rsidR="00E02313" w:rsidRPr="00E02313" w:rsidTr="00E02313">
              <w:tc>
                <w:tcPr>
                  <w:tcW w:w="765" w:type="dxa"/>
                </w:tcPr>
                <w:p w:rsidR="00E02313" w:rsidRPr="00E02313" w:rsidRDefault="00E02313" w:rsidP="00E02313">
                  <w:pPr>
                    <w:pStyle w:val="CSHGGuatextonormal"/>
                    <w:spacing w:line="276" w:lineRule="auto"/>
                    <w:ind w:left="-271" w:right="-183"/>
                    <w:rPr>
                      <w:lang w:val="es-ES"/>
                    </w:rPr>
                  </w:pPr>
                  <w:r w:rsidRPr="00E02313">
                    <w:rPr>
                      <w:lang w:val="es-ES"/>
                    </w:rPr>
                    <w:t>E</w:t>
                  </w:r>
                  <w:r>
                    <w:rPr>
                      <w:lang w:val="es-ES"/>
                    </w:rPr>
                    <w:t>E</w:t>
                  </w:r>
                  <w:r w:rsidRPr="00E02313">
                    <w:rPr>
                      <w:lang w:val="es-ES"/>
                    </w:rPr>
                    <w:t>13</w:t>
                  </w:r>
                </w:p>
              </w:tc>
            </w:tr>
          </w:tbl>
          <w:p w:rsidR="00E02313" w:rsidRPr="00E02313" w:rsidRDefault="00E02313" w:rsidP="00E02313">
            <w:pPr>
              <w:pStyle w:val="CSHGGuatextonormal"/>
              <w:spacing w:line="276" w:lineRule="auto"/>
              <w:rPr>
                <w:lang w:val="es-ES"/>
              </w:rPr>
            </w:pPr>
          </w:p>
        </w:tc>
        <w:tc>
          <w:tcPr>
            <w:tcW w:w="1701" w:type="dxa"/>
            <w:shd w:val="clear" w:color="auto" w:fill="auto"/>
          </w:tcPr>
          <w:p w:rsidR="00E02313" w:rsidRPr="00B92D09" w:rsidRDefault="00E02313" w:rsidP="00133A91">
            <w:pPr>
              <w:pStyle w:val="CSHGGuatextonormal"/>
              <w:spacing w:line="276" w:lineRule="auto"/>
              <w:rPr>
                <w:lang w:val="es-ES"/>
              </w:rPr>
            </w:pPr>
            <w:r w:rsidRPr="00B92D09">
              <w:rPr>
                <w:lang w:val="es-ES"/>
              </w:rPr>
              <w:t>B1</w:t>
            </w:r>
          </w:p>
          <w:p w:rsidR="00E02313" w:rsidRPr="00B92D09" w:rsidRDefault="00E02313" w:rsidP="00133A91">
            <w:pPr>
              <w:pStyle w:val="CSHGGuatextonormal"/>
              <w:spacing w:line="276" w:lineRule="auto"/>
              <w:rPr>
                <w:lang w:val="es-ES"/>
              </w:rPr>
            </w:pPr>
            <w:r w:rsidRPr="00B92D09">
              <w:rPr>
                <w:lang w:val="es-ES"/>
              </w:rPr>
              <w:t>B2</w:t>
            </w:r>
          </w:p>
          <w:p w:rsidR="00B92D09" w:rsidRPr="00B92D09" w:rsidRDefault="00B92D09" w:rsidP="00133A91">
            <w:pPr>
              <w:pStyle w:val="CSHGGuatextonormal"/>
              <w:spacing w:line="276" w:lineRule="auto"/>
              <w:rPr>
                <w:lang w:val="es-ES"/>
              </w:rPr>
            </w:pPr>
            <w:r w:rsidRPr="00B92D09">
              <w:rPr>
                <w:lang w:val="es-ES"/>
              </w:rPr>
              <w:t>B3</w:t>
            </w:r>
          </w:p>
          <w:p w:rsidR="00B92D09" w:rsidRPr="00B92D09" w:rsidRDefault="00B92D09" w:rsidP="00133A91">
            <w:pPr>
              <w:pStyle w:val="CSHGGuatextonormal"/>
              <w:spacing w:line="276" w:lineRule="auto"/>
              <w:rPr>
                <w:lang w:val="es-ES"/>
              </w:rPr>
            </w:pPr>
            <w:r w:rsidRPr="00B92D09">
              <w:rPr>
                <w:lang w:val="es-ES"/>
              </w:rPr>
              <w:t>B6</w:t>
            </w:r>
          </w:p>
          <w:p w:rsidR="00B92D09" w:rsidRPr="00B92D09" w:rsidRDefault="00B92D09" w:rsidP="00133A91">
            <w:pPr>
              <w:pStyle w:val="CSHGGuatextonormal"/>
              <w:spacing w:line="276" w:lineRule="auto"/>
              <w:rPr>
                <w:lang w:val="es-ES"/>
              </w:rPr>
            </w:pPr>
            <w:r w:rsidRPr="00B92D09">
              <w:rPr>
                <w:lang w:val="es-ES"/>
              </w:rPr>
              <w:t>B7</w:t>
            </w:r>
          </w:p>
          <w:p w:rsidR="00B92D09" w:rsidRPr="00B92D09" w:rsidRDefault="00B92D09" w:rsidP="00133A91">
            <w:pPr>
              <w:pStyle w:val="CSHGGuatextonormal"/>
              <w:spacing w:line="276" w:lineRule="auto"/>
              <w:rPr>
                <w:lang w:val="es-ES"/>
              </w:rPr>
            </w:pPr>
            <w:r w:rsidRPr="00B92D09">
              <w:rPr>
                <w:lang w:val="es-ES"/>
              </w:rPr>
              <w:t>B17</w:t>
            </w:r>
          </w:p>
          <w:p w:rsidR="00B92D09" w:rsidRPr="00B92D09" w:rsidRDefault="00B92D09" w:rsidP="00133A91">
            <w:pPr>
              <w:pStyle w:val="CSHGGuatextonormal"/>
              <w:spacing w:line="276" w:lineRule="auto"/>
              <w:rPr>
                <w:lang w:val="es-ES"/>
              </w:rPr>
            </w:pPr>
            <w:r w:rsidRPr="00B92D09">
              <w:rPr>
                <w:lang w:val="es-ES"/>
              </w:rPr>
              <w:t>B28</w:t>
            </w:r>
          </w:p>
        </w:tc>
        <w:tc>
          <w:tcPr>
            <w:tcW w:w="1701" w:type="dxa"/>
            <w:shd w:val="clear" w:color="auto" w:fill="auto"/>
          </w:tcPr>
          <w:p w:rsidR="00E02313" w:rsidRPr="00B92D09" w:rsidRDefault="00B92D09" w:rsidP="00133A91">
            <w:pPr>
              <w:pStyle w:val="CSHGGuatextonormal"/>
              <w:spacing w:line="276" w:lineRule="auto"/>
              <w:rPr>
                <w:lang w:val="es-ES"/>
              </w:rPr>
            </w:pPr>
            <w:r w:rsidRPr="00B92D09">
              <w:rPr>
                <w:lang w:val="es-ES"/>
              </w:rPr>
              <w:t>C2</w:t>
            </w:r>
          </w:p>
          <w:p w:rsidR="00E02313" w:rsidRPr="00B92D09" w:rsidRDefault="00B92D09" w:rsidP="00133A91">
            <w:pPr>
              <w:pStyle w:val="CSHGGuatextonormal"/>
              <w:spacing w:line="276" w:lineRule="auto"/>
              <w:rPr>
                <w:lang w:val="es-ES"/>
              </w:rPr>
            </w:pPr>
            <w:r w:rsidRPr="00B92D09">
              <w:rPr>
                <w:lang w:val="es-ES"/>
              </w:rPr>
              <w:t>C3</w:t>
            </w:r>
          </w:p>
          <w:p w:rsidR="00B92D09" w:rsidRPr="00B92D09" w:rsidRDefault="00B92D09" w:rsidP="00133A91">
            <w:pPr>
              <w:pStyle w:val="CSHGGuatextonormal"/>
              <w:spacing w:line="276" w:lineRule="auto"/>
              <w:rPr>
                <w:lang w:val="es-ES"/>
              </w:rPr>
            </w:pPr>
            <w:r w:rsidRPr="00B92D09">
              <w:rPr>
                <w:lang w:val="es-ES"/>
              </w:rPr>
              <w:t>C4</w:t>
            </w:r>
          </w:p>
          <w:p w:rsidR="00B92D09" w:rsidRPr="00B92D09" w:rsidRDefault="00B92D09" w:rsidP="00133A91">
            <w:pPr>
              <w:pStyle w:val="CSHGGuatextonormal"/>
              <w:spacing w:line="276" w:lineRule="auto"/>
              <w:rPr>
                <w:lang w:val="es-ES"/>
              </w:rPr>
            </w:pPr>
            <w:r w:rsidRPr="00B92D09">
              <w:rPr>
                <w:lang w:val="es-ES"/>
              </w:rPr>
              <w:t>C5</w:t>
            </w:r>
          </w:p>
          <w:p w:rsidR="00B92D09" w:rsidRPr="00B92D09" w:rsidRDefault="00B92D09" w:rsidP="00133A91">
            <w:pPr>
              <w:pStyle w:val="CSHGGuatextonormal"/>
              <w:spacing w:line="276" w:lineRule="auto"/>
              <w:rPr>
                <w:lang w:val="es-ES"/>
              </w:rPr>
            </w:pPr>
            <w:r w:rsidRPr="00B92D09">
              <w:rPr>
                <w:lang w:val="es-ES"/>
              </w:rPr>
              <w:t>C6</w:t>
            </w:r>
          </w:p>
          <w:p w:rsidR="00B92D09" w:rsidRPr="00B92D09" w:rsidRDefault="00B92D09" w:rsidP="00133A91">
            <w:pPr>
              <w:pStyle w:val="CSHGGuatextonormal"/>
              <w:spacing w:line="276" w:lineRule="auto"/>
              <w:rPr>
                <w:lang w:val="es-ES"/>
              </w:rPr>
            </w:pPr>
            <w:r w:rsidRPr="00B92D09">
              <w:rPr>
                <w:lang w:val="es-ES"/>
              </w:rPr>
              <w:t>C8</w:t>
            </w:r>
          </w:p>
        </w:tc>
      </w:tr>
    </w:tbl>
    <w:p w:rsidR="00216C4F" w:rsidRDefault="00216C4F" w:rsidP="00133A91">
      <w:pPr>
        <w:pStyle w:val="CSHGGuatextonormal"/>
        <w:spacing w:line="276" w:lineRule="auto"/>
        <w:rPr>
          <w:sz w:val="4"/>
          <w:szCs w:val="4"/>
          <w:lang w:val="es-ES"/>
        </w:rPr>
      </w:pPr>
    </w:p>
    <w:p w:rsidR="007629D9" w:rsidRDefault="007629D9" w:rsidP="00133A91">
      <w:pPr>
        <w:pStyle w:val="CSHGGuatextonormal"/>
        <w:spacing w:line="276" w:lineRule="auto"/>
        <w:rPr>
          <w:sz w:val="4"/>
          <w:szCs w:val="4"/>
          <w:lang w:val="es-ES"/>
        </w:rPr>
      </w:pPr>
    </w:p>
    <w:p w:rsidR="007629D9" w:rsidRPr="009D39DF" w:rsidRDefault="007629D9" w:rsidP="00133A91">
      <w:pPr>
        <w:pStyle w:val="CSHGGuatextonormal"/>
        <w:spacing w:line="276" w:lineRule="auto"/>
        <w:rPr>
          <w:sz w:val="4"/>
          <w:szCs w:val="4"/>
          <w:lang w:val="es-ES"/>
        </w:rPr>
      </w:pPr>
    </w:p>
    <w:p w:rsidR="00216C4F" w:rsidRDefault="00216C4F" w:rsidP="005F775D">
      <w:pPr>
        <w:pStyle w:val="Prrafodelista"/>
        <w:numPr>
          <w:ilvl w:val="0"/>
          <w:numId w:val="34"/>
        </w:numPr>
        <w:spacing w:after="120"/>
        <w:ind w:left="709" w:hanging="283"/>
        <w:jc w:val="both"/>
        <w:rPr>
          <w:rFonts w:ascii="Helvetica" w:hAnsi="Helvetica" w:cs="Arial"/>
          <w:b/>
          <w:color w:val="365F91" w:themeColor="accent1" w:themeShade="BF"/>
          <w:sz w:val="24"/>
          <w:szCs w:val="24"/>
          <w:lang w:val="es-ES"/>
        </w:rPr>
      </w:pPr>
      <w:r w:rsidRPr="005B3B94">
        <w:rPr>
          <w:rFonts w:ascii="Helvetica" w:hAnsi="Helvetica" w:cs="Arial"/>
          <w:b/>
          <w:color w:val="365F91" w:themeColor="accent1" w:themeShade="BF"/>
          <w:sz w:val="24"/>
          <w:szCs w:val="24"/>
          <w:lang w:val="es-ES"/>
        </w:rPr>
        <w:t>Principales preguntas y dificultades</w:t>
      </w:r>
    </w:p>
    <w:p w:rsidR="005F775D" w:rsidRPr="005B3B94" w:rsidRDefault="005F775D" w:rsidP="005F775D">
      <w:pPr>
        <w:pStyle w:val="Prrafodelista"/>
        <w:spacing w:after="120"/>
        <w:ind w:left="709"/>
        <w:jc w:val="both"/>
        <w:rPr>
          <w:rFonts w:ascii="Helvetica" w:hAnsi="Helvetica" w:cs="Arial"/>
          <w:b/>
          <w:color w:val="365F91" w:themeColor="accent1" w:themeShade="BF"/>
          <w:sz w:val="24"/>
          <w:szCs w:val="24"/>
          <w:lang w:val="es-ES"/>
        </w:rPr>
      </w:pPr>
    </w:p>
    <w:p w:rsidR="002467A5" w:rsidRDefault="002467A5" w:rsidP="007045EA">
      <w:pPr>
        <w:spacing w:after="120"/>
        <w:jc w:val="both"/>
        <w:rPr>
          <w:rFonts w:ascii="Helvetica" w:hAnsi="Helvetica"/>
          <w:sz w:val="24"/>
          <w:szCs w:val="24"/>
          <w:lang w:val="es-ES"/>
        </w:rPr>
      </w:pPr>
      <w:r>
        <w:rPr>
          <w:rFonts w:ascii="Helvetica" w:hAnsi="Helvetica"/>
          <w:sz w:val="24"/>
          <w:szCs w:val="24"/>
          <w:lang w:val="es-ES"/>
        </w:rPr>
        <w:t xml:space="preserve">Detectar para cada ejercicio </w:t>
      </w:r>
      <w:r w:rsidR="009D39DF">
        <w:rPr>
          <w:rFonts w:ascii="Helvetica" w:hAnsi="Helvetica"/>
          <w:sz w:val="24"/>
          <w:szCs w:val="24"/>
          <w:lang w:val="es-ES"/>
        </w:rPr>
        <w:t>propuesto los datos facilitados sobre los tipos de interés y, en consecuencia,</w:t>
      </w:r>
      <w:r>
        <w:rPr>
          <w:rFonts w:ascii="Helvetica" w:hAnsi="Helvetica"/>
          <w:sz w:val="24"/>
          <w:szCs w:val="24"/>
          <w:lang w:val="es-ES"/>
        </w:rPr>
        <w:t xml:space="preserve"> </w:t>
      </w:r>
      <w:r w:rsidR="007045EA">
        <w:rPr>
          <w:rFonts w:ascii="Helvetica" w:hAnsi="Helvetica"/>
          <w:sz w:val="24"/>
          <w:szCs w:val="24"/>
          <w:lang w:val="es-ES"/>
        </w:rPr>
        <w:t xml:space="preserve">identificar qué </w:t>
      </w:r>
      <w:r>
        <w:rPr>
          <w:rFonts w:ascii="Helvetica" w:hAnsi="Helvetica"/>
          <w:sz w:val="24"/>
          <w:szCs w:val="24"/>
          <w:lang w:val="es-ES"/>
        </w:rPr>
        <w:t>fórmulas de</w:t>
      </w:r>
      <w:r w:rsidR="009D39DF">
        <w:rPr>
          <w:rFonts w:ascii="Helvetica" w:hAnsi="Helvetica"/>
          <w:sz w:val="24"/>
          <w:szCs w:val="24"/>
          <w:lang w:val="es-ES"/>
        </w:rPr>
        <w:t xml:space="preserve"> equivalencia de</w:t>
      </w:r>
      <w:r>
        <w:rPr>
          <w:rFonts w:ascii="Helvetica" w:hAnsi="Helvetica"/>
          <w:sz w:val="24"/>
          <w:szCs w:val="24"/>
          <w:lang w:val="es-ES"/>
        </w:rPr>
        <w:t xml:space="preserve"> </w:t>
      </w:r>
      <w:r w:rsidR="007045EA">
        <w:rPr>
          <w:rFonts w:ascii="Helvetica" w:hAnsi="Helvetica"/>
          <w:sz w:val="24"/>
          <w:szCs w:val="24"/>
          <w:lang w:val="es-ES"/>
        </w:rPr>
        <w:t xml:space="preserve">los </w:t>
      </w:r>
      <w:r>
        <w:rPr>
          <w:rFonts w:ascii="Helvetica" w:hAnsi="Helvetica"/>
          <w:sz w:val="24"/>
          <w:szCs w:val="24"/>
          <w:lang w:val="es-ES"/>
        </w:rPr>
        <w:t>tipo</w:t>
      </w:r>
      <w:r w:rsidR="007045EA">
        <w:rPr>
          <w:rFonts w:ascii="Helvetica" w:hAnsi="Helvetica"/>
          <w:sz w:val="24"/>
          <w:szCs w:val="24"/>
          <w:lang w:val="es-ES"/>
        </w:rPr>
        <w:t>s</w:t>
      </w:r>
      <w:r>
        <w:rPr>
          <w:rFonts w:ascii="Helvetica" w:hAnsi="Helvetica"/>
          <w:sz w:val="24"/>
          <w:szCs w:val="24"/>
          <w:lang w:val="es-ES"/>
        </w:rPr>
        <w:t xml:space="preserve"> de interés </w:t>
      </w:r>
      <w:r w:rsidR="007045EA">
        <w:rPr>
          <w:rFonts w:ascii="Helvetica" w:hAnsi="Helvetica"/>
          <w:sz w:val="24"/>
          <w:szCs w:val="24"/>
          <w:lang w:val="es-ES"/>
        </w:rPr>
        <w:t>se deben aplicar</w:t>
      </w:r>
      <w:r w:rsidR="009D39DF">
        <w:rPr>
          <w:rFonts w:ascii="Helvetica" w:hAnsi="Helvetica"/>
          <w:sz w:val="24"/>
          <w:szCs w:val="24"/>
          <w:lang w:val="es-ES"/>
        </w:rPr>
        <w:t>.</w:t>
      </w:r>
    </w:p>
    <w:p w:rsidR="002467A5" w:rsidRPr="002467A5" w:rsidRDefault="007045EA" w:rsidP="00B92D09">
      <w:pPr>
        <w:spacing w:after="120"/>
        <w:jc w:val="both"/>
        <w:rPr>
          <w:rFonts w:ascii="Helvetica" w:hAnsi="Helvetica"/>
          <w:sz w:val="24"/>
          <w:szCs w:val="24"/>
          <w:lang w:val="es-ES"/>
        </w:rPr>
      </w:pPr>
      <w:r>
        <w:rPr>
          <w:rFonts w:ascii="Helvetica" w:hAnsi="Helvetica"/>
          <w:sz w:val="24"/>
          <w:szCs w:val="24"/>
          <w:lang w:val="es-ES"/>
        </w:rPr>
        <w:t>Los alumnos suelen tener d</w:t>
      </w:r>
      <w:r w:rsidR="00617DDD">
        <w:rPr>
          <w:rFonts w:ascii="Helvetica" w:hAnsi="Helvetica"/>
          <w:sz w:val="24"/>
          <w:szCs w:val="24"/>
          <w:lang w:val="es-ES"/>
        </w:rPr>
        <w:t xml:space="preserve">ificultades </w:t>
      </w:r>
      <w:r w:rsidR="002467A5" w:rsidRPr="002467A5">
        <w:rPr>
          <w:rFonts w:ascii="Helvetica" w:hAnsi="Helvetica"/>
          <w:sz w:val="24"/>
          <w:szCs w:val="24"/>
          <w:lang w:val="es-ES"/>
        </w:rPr>
        <w:t xml:space="preserve">para interpretar </w:t>
      </w:r>
      <w:r w:rsidR="005F775D">
        <w:rPr>
          <w:rFonts w:ascii="Helvetica" w:hAnsi="Helvetica"/>
          <w:sz w:val="24"/>
          <w:szCs w:val="24"/>
          <w:lang w:val="es-ES"/>
        </w:rPr>
        <w:t xml:space="preserve">la información </w:t>
      </w:r>
      <w:r>
        <w:rPr>
          <w:rFonts w:ascii="Helvetica" w:hAnsi="Helvetica"/>
          <w:sz w:val="24"/>
          <w:szCs w:val="24"/>
          <w:lang w:val="es-ES"/>
        </w:rPr>
        <w:t xml:space="preserve">facilitada </w:t>
      </w:r>
      <w:r w:rsidR="005F775D">
        <w:rPr>
          <w:rFonts w:ascii="Helvetica" w:hAnsi="Helvetica"/>
          <w:sz w:val="24"/>
          <w:szCs w:val="24"/>
          <w:lang w:val="es-ES"/>
        </w:rPr>
        <w:t xml:space="preserve">en </w:t>
      </w:r>
      <w:r w:rsidR="002467A5" w:rsidRPr="002467A5">
        <w:rPr>
          <w:rFonts w:ascii="Helvetica" w:hAnsi="Helvetica"/>
          <w:sz w:val="24"/>
          <w:szCs w:val="24"/>
          <w:lang w:val="es-ES"/>
        </w:rPr>
        <w:t xml:space="preserve">el ejercicio, </w:t>
      </w:r>
      <w:r>
        <w:rPr>
          <w:rFonts w:ascii="Helvetica" w:hAnsi="Helvetica"/>
          <w:sz w:val="24"/>
          <w:szCs w:val="24"/>
          <w:lang w:val="es-ES"/>
        </w:rPr>
        <w:t xml:space="preserve">lo </w:t>
      </w:r>
      <w:r w:rsidR="002467A5" w:rsidRPr="002467A5">
        <w:rPr>
          <w:rFonts w:ascii="Helvetica" w:hAnsi="Helvetica"/>
          <w:sz w:val="24"/>
          <w:szCs w:val="24"/>
          <w:lang w:val="es-ES"/>
        </w:rPr>
        <w:t xml:space="preserve">que se traduce en errores al identificar los datos y </w:t>
      </w:r>
      <w:r w:rsidR="00617DDD">
        <w:rPr>
          <w:rFonts w:ascii="Helvetica" w:hAnsi="Helvetica"/>
          <w:sz w:val="24"/>
          <w:szCs w:val="24"/>
          <w:lang w:val="es-ES"/>
        </w:rPr>
        <w:t>la</w:t>
      </w:r>
      <w:r>
        <w:rPr>
          <w:rFonts w:ascii="Helvetica" w:hAnsi="Helvetica"/>
          <w:sz w:val="24"/>
          <w:szCs w:val="24"/>
          <w:lang w:val="es-ES"/>
        </w:rPr>
        <w:t>/s</w:t>
      </w:r>
      <w:r w:rsidR="00617DDD">
        <w:rPr>
          <w:rFonts w:ascii="Helvetica" w:hAnsi="Helvetica"/>
          <w:sz w:val="24"/>
          <w:szCs w:val="24"/>
          <w:lang w:val="es-ES"/>
        </w:rPr>
        <w:t xml:space="preserve"> incógnita</w:t>
      </w:r>
      <w:r>
        <w:rPr>
          <w:rFonts w:ascii="Helvetica" w:hAnsi="Helvetica"/>
          <w:sz w:val="24"/>
          <w:szCs w:val="24"/>
          <w:lang w:val="es-ES"/>
        </w:rPr>
        <w:t>/s</w:t>
      </w:r>
      <w:r w:rsidR="00617DDD">
        <w:rPr>
          <w:rFonts w:ascii="Helvetica" w:hAnsi="Helvetica"/>
          <w:sz w:val="24"/>
          <w:szCs w:val="24"/>
          <w:lang w:val="es-ES"/>
        </w:rPr>
        <w:t xml:space="preserve"> a calcular.</w:t>
      </w:r>
    </w:p>
    <w:p w:rsidR="002846B5" w:rsidRDefault="002467A5" w:rsidP="00B92D09">
      <w:pPr>
        <w:spacing w:after="120"/>
        <w:jc w:val="both"/>
        <w:rPr>
          <w:rFonts w:ascii="Helvetica" w:hAnsi="Helvetica"/>
          <w:sz w:val="24"/>
          <w:szCs w:val="24"/>
          <w:lang w:val="es-ES"/>
        </w:rPr>
      </w:pPr>
      <w:r w:rsidRPr="002467A5">
        <w:rPr>
          <w:rFonts w:ascii="Helvetica" w:hAnsi="Helvetica"/>
          <w:sz w:val="24"/>
          <w:szCs w:val="24"/>
          <w:lang w:val="es-ES"/>
        </w:rPr>
        <w:t xml:space="preserve">La experiencia indica que se </w:t>
      </w:r>
      <w:r>
        <w:rPr>
          <w:rFonts w:ascii="Helvetica" w:hAnsi="Helvetica"/>
          <w:sz w:val="24"/>
          <w:szCs w:val="24"/>
          <w:lang w:val="es-ES"/>
        </w:rPr>
        <w:t>tiende a estudiar el día anter</w:t>
      </w:r>
      <w:r w:rsidR="007045EA">
        <w:rPr>
          <w:rFonts w:ascii="Helvetica" w:hAnsi="Helvetica"/>
          <w:sz w:val="24"/>
          <w:szCs w:val="24"/>
          <w:lang w:val="es-ES"/>
        </w:rPr>
        <w:t xml:space="preserve">ior a las pruebas de evaluación. Este hecho </w:t>
      </w:r>
      <w:r w:rsidRPr="002467A5">
        <w:rPr>
          <w:rFonts w:ascii="Helvetica" w:hAnsi="Helvetica"/>
          <w:sz w:val="24"/>
          <w:szCs w:val="24"/>
          <w:lang w:val="es-ES"/>
        </w:rPr>
        <w:t xml:space="preserve">provoca </w:t>
      </w:r>
      <w:r>
        <w:rPr>
          <w:rFonts w:ascii="Helvetica" w:hAnsi="Helvetica"/>
          <w:sz w:val="24"/>
          <w:szCs w:val="24"/>
          <w:lang w:val="es-ES"/>
        </w:rPr>
        <w:t xml:space="preserve">el nulo </w:t>
      </w:r>
      <w:r w:rsidRPr="002467A5">
        <w:rPr>
          <w:rFonts w:ascii="Helvetica" w:hAnsi="Helvetica"/>
          <w:sz w:val="24"/>
          <w:szCs w:val="24"/>
          <w:lang w:val="es-ES"/>
        </w:rPr>
        <w:t>asentamiento de los</w:t>
      </w:r>
      <w:r w:rsidR="007045EA">
        <w:rPr>
          <w:rFonts w:ascii="Helvetica" w:hAnsi="Helvetica"/>
          <w:sz w:val="24"/>
          <w:szCs w:val="24"/>
          <w:lang w:val="es-ES"/>
        </w:rPr>
        <w:t xml:space="preserve"> conceptos del tema en cuestión</w:t>
      </w:r>
      <w:r w:rsidRPr="002467A5">
        <w:rPr>
          <w:rFonts w:ascii="Helvetica" w:hAnsi="Helvetica"/>
          <w:sz w:val="24"/>
          <w:szCs w:val="24"/>
          <w:lang w:val="es-ES"/>
        </w:rPr>
        <w:t xml:space="preserve"> </w:t>
      </w:r>
      <w:r w:rsidR="002846B5">
        <w:rPr>
          <w:rFonts w:ascii="Helvetica" w:hAnsi="Helvetica"/>
          <w:sz w:val="24"/>
          <w:szCs w:val="24"/>
          <w:lang w:val="es-ES"/>
        </w:rPr>
        <w:t xml:space="preserve">y </w:t>
      </w:r>
      <w:r w:rsidR="007045EA">
        <w:rPr>
          <w:rFonts w:ascii="Helvetica" w:hAnsi="Helvetica"/>
          <w:sz w:val="24"/>
          <w:szCs w:val="24"/>
          <w:lang w:val="es-ES"/>
        </w:rPr>
        <w:t xml:space="preserve">tiene </w:t>
      </w:r>
      <w:r w:rsidR="002846B5">
        <w:rPr>
          <w:rFonts w:ascii="Helvetica" w:hAnsi="Helvetica"/>
          <w:sz w:val="24"/>
          <w:szCs w:val="24"/>
          <w:lang w:val="es-ES"/>
        </w:rPr>
        <w:t>como consecuencia inmediata</w:t>
      </w:r>
      <w:r w:rsidR="005F775D">
        <w:rPr>
          <w:rFonts w:ascii="Helvetica" w:hAnsi="Helvetica"/>
          <w:sz w:val="24"/>
          <w:szCs w:val="24"/>
          <w:lang w:val="es-ES"/>
        </w:rPr>
        <w:t>,</w:t>
      </w:r>
      <w:r w:rsidR="002846B5">
        <w:rPr>
          <w:rFonts w:ascii="Helvetica" w:hAnsi="Helvetica"/>
          <w:sz w:val="24"/>
          <w:szCs w:val="24"/>
          <w:lang w:val="es-ES"/>
        </w:rPr>
        <w:t xml:space="preserve"> </w:t>
      </w:r>
      <w:r w:rsidRPr="002467A5">
        <w:rPr>
          <w:rFonts w:ascii="Helvetica" w:hAnsi="Helvetica"/>
          <w:sz w:val="24"/>
          <w:szCs w:val="24"/>
          <w:lang w:val="es-ES"/>
        </w:rPr>
        <w:t xml:space="preserve">la dificultad de avanzar en el </w:t>
      </w:r>
      <w:r w:rsidR="002846B5">
        <w:rPr>
          <w:rFonts w:ascii="Helvetica" w:hAnsi="Helvetica"/>
          <w:sz w:val="24"/>
          <w:szCs w:val="24"/>
          <w:lang w:val="es-ES"/>
        </w:rPr>
        <w:t>aprendizaje posterior de conceptos financieros de mayor dificultad.</w:t>
      </w:r>
      <w:r w:rsidRPr="002467A5">
        <w:rPr>
          <w:rFonts w:ascii="Helvetica" w:hAnsi="Helvetica"/>
          <w:sz w:val="24"/>
          <w:szCs w:val="24"/>
          <w:lang w:val="es-ES"/>
        </w:rPr>
        <w:t xml:space="preserve"> </w:t>
      </w:r>
    </w:p>
    <w:p w:rsidR="002467A5" w:rsidRDefault="002846B5" w:rsidP="00B92D09">
      <w:pPr>
        <w:spacing w:after="120"/>
        <w:jc w:val="both"/>
        <w:rPr>
          <w:rFonts w:ascii="Helvetica" w:hAnsi="Helvetica"/>
          <w:i/>
          <w:sz w:val="24"/>
          <w:szCs w:val="24"/>
          <w:lang w:val="es-ES"/>
        </w:rPr>
      </w:pPr>
      <w:r w:rsidRPr="005F775D">
        <w:rPr>
          <w:rFonts w:ascii="Helvetica" w:hAnsi="Helvetica"/>
          <w:i/>
          <w:sz w:val="24"/>
          <w:szCs w:val="24"/>
          <w:lang w:val="es-ES"/>
        </w:rPr>
        <w:t>El alumno debe saber que l</w:t>
      </w:r>
      <w:r w:rsidR="002467A5" w:rsidRPr="005F775D">
        <w:rPr>
          <w:rFonts w:ascii="Helvetica" w:hAnsi="Helvetica"/>
          <w:i/>
          <w:sz w:val="24"/>
          <w:szCs w:val="24"/>
          <w:lang w:val="es-ES"/>
        </w:rPr>
        <w:t xml:space="preserve">a comprensión de este tema </w:t>
      </w:r>
      <w:r w:rsidRPr="005F775D">
        <w:rPr>
          <w:rFonts w:ascii="Helvetica" w:hAnsi="Helvetica"/>
          <w:i/>
          <w:sz w:val="24"/>
          <w:szCs w:val="24"/>
          <w:lang w:val="es-ES"/>
        </w:rPr>
        <w:t xml:space="preserve">es, sin duda alguna, condición necesaria para el </w:t>
      </w:r>
      <w:r w:rsidR="002467A5" w:rsidRPr="005F775D">
        <w:rPr>
          <w:rFonts w:ascii="Helvetica" w:hAnsi="Helvetica"/>
          <w:i/>
          <w:sz w:val="24"/>
          <w:szCs w:val="24"/>
          <w:lang w:val="es-ES"/>
        </w:rPr>
        <w:t>buen desarrollo del resto de la asignatura.</w:t>
      </w:r>
    </w:p>
    <w:p w:rsidR="007045EA" w:rsidRDefault="007045EA">
      <w:pPr>
        <w:rPr>
          <w:rFonts w:ascii="Helvetica" w:hAnsi="Helvetica"/>
          <w:i/>
          <w:sz w:val="24"/>
          <w:szCs w:val="24"/>
          <w:lang w:val="es-ES"/>
        </w:rPr>
      </w:pPr>
      <w:r>
        <w:rPr>
          <w:rFonts w:ascii="Helvetica" w:hAnsi="Helvetica"/>
          <w:i/>
          <w:sz w:val="24"/>
          <w:szCs w:val="24"/>
          <w:lang w:val="es-ES"/>
        </w:rPr>
        <w:br w:type="page"/>
      </w:r>
    </w:p>
    <w:p w:rsidR="00B92D09" w:rsidRPr="005F775D" w:rsidRDefault="00B92D09" w:rsidP="00B92D09">
      <w:pPr>
        <w:spacing w:after="120"/>
        <w:jc w:val="both"/>
        <w:rPr>
          <w:rFonts w:ascii="Helvetica" w:hAnsi="Helvetica"/>
          <w:i/>
          <w:sz w:val="24"/>
          <w:szCs w:val="24"/>
          <w:lang w:val="es-ES"/>
        </w:rPr>
      </w:pPr>
    </w:p>
    <w:p w:rsidR="00617DDD" w:rsidRDefault="00617DDD" w:rsidP="00AC32B4">
      <w:pPr>
        <w:pStyle w:val="Prrafodelista"/>
        <w:numPr>
          <w:ilvl w:val="0"/>
          <w:numId w:val="17"/>
        </w:numPr>
        <w:spacing w:after="120"/>
        <w:jc w:val="both"/>
        <w:rPr>
          <w:rFonts w:ascii="Helvetica" w:hAnsi="Helvetica" w:cs="Arial"/>
          <w:b/>
          <w:color w:val="365F91" w:themeColor="accent1" w:themeShade="BF"/>
          <w:sz w:val="24"/>
          <w:szCs w:val="24"/>
        </w:rPr>
      </w:pPr>
      <w:r w:rsidRPr="005B3B94">
        <w:rPr>
          <w:rFonts w:ascii="Helvetica" w:hAnsi="Helvetica" w:cs="Arial"/>
          <w:b/>
          <w:color w:val="365F91" w:themeColor="accent1" w:themeShade="BF"/>
          <w:sz w:val="24"/>
          <w:szCs w:val="24"/>
        </w:rPr>
        <w:t xml:space="preserve">Bibliografía adicional </w:t>
      </w:r>
    </w:p>
    <w:p w:rsidR="001047E5" w:rsidRPr="004F25E9" w:rsidRDefault="001047E5" w:rsidP="001047E5">
      <w:pPr>
        <w:pStyle w:val="Prrafodelista"/>
        <w:spacing w:after="120"/>
        <w:jc w:val="both"/>
        <w:rPr>
          <w:rFonts w:ascii="Helvetica" w:hAnsi="Helvetica" w:cs="Arial"/>
          <w:b/>
          <w:color w:val="365F91" w:themeColor="accent1" w:themeShade="BF"/>
          <w:sz w:val="16"/>
          <w:szCs w:val="16"/>
        </w:rPr>
      </w:pPr>
    </w:p>
    <w:p w:rsidR="009D39DF" w:rsidRDefault="001047E5" w:rsidP="00B92D09">
      <w:pPr>
        <w:tabs>
          <w:tab w:val="num" w:pos="0"/>
        </w:tabs>
        <w:jc w:val="both"/>
        <w:rPr>
          <w:rFonts w:ascii="Helvetica" w:hAnsi="Helvetica"/>
          <w:sz w:val="24"/>
          <w:szCs w:val="24"/>
          <w:lang w:val="es-ES"/>
        </w:rPr>
      </w:pPr>
      <w:r>
        <w:rPr>
          <w:rFonts w:ascii="Helvetica" w:hAnsi="Helvetica"/>
          <w:sz w:val="24"/>
          <w:szCs w:val="24"/>
          <w:lang w:val="es-ES"/>
        </w:rPr>
        <w:t xml:space="preserve">- </w:t>
      </w:r>
      <w:proofErr w:type="spellStart"/>
      <w:r>
        <w:rPr>
          <w:rFonts w:ascii="Helvetica" w:hAnsi="Helvetica"/>
          <w:sz w:val="24"/>
          <w:szCs w:val="24"/>
          <w:lang w:val="es-ES"/>
        </w:rPr>
        <w:t>Vercasson</w:t>
      </w:r>
      <w:proofErr w:type="spellEnd"/>
      <w:r>
        <w:rPr>
          <w:rFonts w:ascii="Helvetica" w:hAnsi="Helvetica"/>
          <w:sz w:val="24"/>
          <w:szCs w:val="24"/>
          <w:lang w:val="es-ES"/>
        </w:rPr>
        <w:t>, A. y</w:t>
      </w:r>
      <w:r w:rsidR="00617DDD" w:rsidRPr="001047E5">
        <w:rPr>
          <w:rFonts w:ascii="Helvetica" w:hAnsi="Helvetica"/>
          <w:sz w:val="24"/>
          <w:szCs w:val="24"/>
          <w:lang w:val="es-ES"/>
        </w:rPr>
        <w:t xml:space="preserve"> </w:t>
      </w:r>
      <w:proofErr w:type="spellStart"/>
      <w:r w:rsidR="00617DDD" w:rsidRPr="001047E5">
        <w:rPr>
          <w:rFonts w:ascii="Helvetica" w:hAnsi="Helvetica"/>
          <w:sz w:val="24"/>
          <w:szCs w:val="24"/>
          <w:lang w:val="es-ES"/>
        </w:rPr>
        <w:t>Skrhak</w:t>
      </w:r>
      <w:proofErr w:type="spellEnd"/>
      <w:r w:rsidR="00617DDD" w:rsidRPr="001047E5">
        <w:rPr>
          <w:rFonts w:ascii="Helvetica" w:hAnsi="Helvetica"/>
          <w:sz w:val="24"/>
          <w:szCs w:val="24"/>
          <w:lang w:val="es-ES"/>
        </w:rPr>
        <w:t>, B.</w:t>
      </w:r>
      <w:r>
        <w:rPr>
          <w:rFonts w:ascii="Helvetica" w:hAnsi="Helvetica"/>
          <w:sz w:val="24"/>
          <w:szCs w:val="24"/>
          <w:lang w:val="es-ES"/>
        </w:rPr>
        <w:t xml:space="preserve"> (1991)</w:t>
      </w:r>
      <w:r w:rsidR="00617DDD" w:rsidRPr="001047E5">
        <w:rPr>
          <w:rFonts w:ascii="Helvetica" w:hAnsi="Helvetica"/>
          <w:sz w:val="24"/>
          <w:szCs w:val="24"/>
          <w:lang w:val="es-ES"/>
        </w:rPr>
        <w:t xml:space="preserve"> </w:t>
      </w:r>
      <w:r w:rsidR="00617DDD" w:rsidRPr="001047E5">
        <w:rPr>
          <w:rFonts w:ascii="Helvetica" w:hAnsi="Helvetica"/>
          <w:i/>
          <w:sz w:val="24"/>
          <w:szCs w:val="24"/>
          <w:lang w:val="es-ES"/>
        </w:rPr>
        <w:t>Matemáticas financieras y coste de la financiación</w:t>
      </w:r>
      <w:r w:rsidR="00617DDD" w:rsidRPr="001047E5">
        <w:rPr>
          <w:rFonts w:ascii="Helvetica" w:hAnsi="Helvetica"/>
          <w:sz w:val="24"/>
          <w:szCs w:val="24"/>
          <w:lang w:val="es-ES"/>
        </w:rPr>
        <w:t>. Editorial Deusto</w:t>
      </w:r>
      <w:r>
        <w:rPr>
          <w:rFonts w:ascii="Helvetica" w:hAnsi="Helvetica"/>
          <w:sz w:val="24"/>
          <w:szCs w:val="24"/>
          <w:lang w:val="es-ES"/>
        </w:rPr>
        <w:t>.</w:t>
      </w:r>
      <w:r w:rsidR="00617DDD" w:rsidRPr="001047E5">
        <w:rPr>
          <w:rFonts w:ascii="Helvetica" w:hAnsi="Helvetica"/>
          <w:sz w:val="24"/>
          <w:szCs w:val="24"/>
          <w:lang w:val="es-ES"/>
        </w:rPr>
        <w:t xml:space="preserve"> Bilbao</w:t>
      </w:r>
      <w:r>
        <w:rPr>
          <w:rFonts w:ascii="Helvetica" w:hAnsi="Helvetica"/>
          <w:sz w:val="24"/>
          <w:szCs w:val="24"/>
          <w:lang w:val="es-ES"/>
        </w:rPr>
        <w:t>.</w:t>
      </w:r>
    </w:p>
    <w:p w:rsidR="0030263A" w:rsidRDefault="001047E5" w:rsidP="00B92D09">
      <w:pPr>
        <w:tabs>
          <w:tab w:val="num" w:pos="0"/>
        </w:tabs>
        <w:jc w:val="both"/>
        <w:rPr>
          <w:rFonts w:ascii="Helvetica" w:hAnsi="Helvetica"/>
          <w:sz w:val="24"/>
          <w:szCs w:val="24"/>
          <w:lang w:val="es-ES"/>
        </w:rPr>
      </w:pPr>
      <w:r>
        <w:rPr>
          <w:rFonts w:ascii="Helvetica" w:hAnsi="Helvetica"/>
          <w:sz w:val="24"/>
          <w:szCs w:val="24"/>
          <w:lang w:val="es-ES"/>
        </w:rPr>
        <w:t xml:space="preserve">- </w:t>
      </w:r>
      <w:proofErr w:type="spellStart"/>
      <w:r>
        <w:rPr>
          <w:rFonts w:ascii="Helvetica" w:hAnsi="Helvetica"/>
          <w:sz w:val="24"/>
          <w:szCs w:val="24"/>
          <w:lang w:val="es-ES"/>
        </w:rPr>
        <w:t>Villazón</w:t>
      </w:r>
      <w:proofErr w:type="spellEnd"/>
      <w:r>
        <w:rPr>
          <w:rFonts w:ascii="Helvetica" w:hAnsi="Helvetica"/>
          <w:sz w:val="24"/>
          <w:szCs w:val="24"/>
          <w:lang w:val="es-ES"/>
        </w:rPr>
        <w:t>, C. y</w:t>
      </w:r>
      <w:r w:rsidR="00617DDD" w:rsidRPr="001047E5">
        <w:rPr>
          <w:rFonts w:ascii="Helvetica" w:hAnsi="Helvetica"/>
          <w:sz w:val="24"/>
          <w:szCs w:val="24"/>
          <w:lang w:val="es-ES"/>
        </w:rPr>
        <w:t xml:space="preserve"> </w:t>
      </w:r>
      <w:proofErr w:type="spellStart"/>
      <w:r w:rsidR="00617DDD" w:rsidRPr="001047E5">
        <w:rPr>
          <w:rFonts w:ascii="Helvetica" w:hAnsi="Helvetica"/>
          <w:sz w:val="24"/>
          <w:szCs w:val="24"/>
          <w:lang w:val="es-ES"/>
        </w:rPr>
        <w:t>Sanou</w:t>
      </w:r>
      <w:proofErr w:type="spellEnd"/>
      <w:r w:rsidR="00617DDD" w:rsidRPr="001047E5">
        <w:rPr>
          <w:rFonts w:ascii="Helvetica" w:hAnsi="Helvetica"/>
          <w:sz w:val="24"/>
          <w:szCs w:val="24"/>
          <w:lang w:val="es-ES"/>
        </w:rPr>
        <w:t>, L.</w:t>
      </w:r>
      <w:r>
        <w:rPr>
          <w:rFonts w:ascii="Helvetica" w:hAnsi="Helvetica"/>
          <w:sz w:val="24"/>
          <w:szCs w:val="24"/>
          <w:lang w:val="es-ES"/>
        </w:rPr>
        <w:t xml:space="preserve"> (1993)</w:t>
      </w:r>
      <w:r w:rsidR="00617DDD" w:rsidRPr="001047E5">
        <w:rPr>
          <w:rFonts w:ascii="Helvetica" w:hAnsi="Helvetica"/>
          <w:sz w:val="24"/>
          <w:szCs w:val="24"/>
          <w:lang w:val="es-ES"/>
        </w:rPr>
        <w:t xml:space="preserve"> </w:t>
      </w:r>
      <w:r w:rsidR="00617DDD" w:rsidRPr="001047E5">
        <w:rPr>
          <w:rFonts w:ascii="Helvetica" w:hAnsi="Helvetica"/>
          <w:i/>
          <w:sz w:val="24"/>
          <w:szCs w:val="24"/>
          <w:lang w:val="es-ES"/>
        </w:rPr>
        <w:t>Matemática Financiera</w:t>
      </w:r>
      <w:r w:rsidR="00617DDD" w:rsidRPr="001047E5">
        <w:rPr>
          <w:rFonts w:ascii="Helvetica" w:hAnsi="Helvetica"/>
          <w:sz w:val="24"/>
          <w:szCs w:val="24"/>
          <w:lang w:val="es-ES"/>
        </w:rPr>
        <w:t>. E</w:t>
      </w:r>
      <w:r>
        <w:rPr>
          <w:rFonts w:ascii="Helvetica" w:hAnsi="Helvetica"/>
          <w:sz w:val="24"/>
          <w:szCs w:val="24"/>
          <w:lang w:val="es-ES"/>
        </w:rPr>
        <w:t>diciones Foro Científico S.L.</w:t>
      </w:r>
      <w:r w:rsidR="00617DDD" w:rsidRPr="001047E5">
        <w:rPr>
          <w:rFonts w:ascii="Helvetica" w:hAnsi="Helvetica"/>
          <w:sz w:val="24"/>
          <w:szCs w:val="24"/>
          <w:lang w:val="es-ES"/>
        </w:rPr>
        <w:t xml:space="preserve"> Barcelona</w:t>
      </w:r>
      <w:r>
        <w:rPr>
          <w:rFonts w:ascii="Helvetica" w:hAnsi="Helvetica"/>
          <w:sz w:val="24"/>
          <w:szCs w:val="24"/>
          <w:lang w:val="es-ES"/>
        </w:rPr>
        <w:t>.</w:t>
      </w:r>
    </w:p>
    <w:p w:rsidR="009D39DF" w:rsidRDefault="009D39DF">
      <w:pPr>
        <w:rPr>
          <w:rFonts w:ascii="Helvetica" w:hAnsi="Helvetica"/>
          <w:sz w:val="24"/>
          <w:szCs w:val="24"/>
          <w:lang w:val="es-ES"/>
        </w:rPr>
      </w:pPr>
      <w:r>
        <w:rPr>
          <w:rFonts w:ascii="Helvetica" w:hAnsi="Helvetica"/>
          <w:sz w:val="24"/>
          <w:szCs w:val="24"/>
          <w:lang w:val="es-ES"/>
        </w:rPr>
        <w:br w:type="page"/>
      </w:r>
    </w:p>
    <w:p w:rsidR="009D39DF" w:rsidRPr="009D39DF" w:rsidRDefault="009D39DF" w:rsidP="00B92D09">
      <w:pPr>
        <w:tabs>
          <w:tab w:val="num" w:pos="0"/>
        </w:tabs>
        <w:jc w:val="both"/>
        <w:rPr>
          <w:rFonts w:ascii="Helvetica" w:hAnsi="Helvetica"/>
          <w:sz w:val="16"/>
          <w:szCs w:val="16"/>
          <w:lang w:val="es-ES"/>
        </w:rPr>
      </w:pPr>
    </w:p>
    <w:bookmarkStart w:id="23" w:name="_Toc330210126"/>
    <w:p w:rsidR="00617DDD" w:rsidRPr="00C25CD5" w:rsidRDefault="005F775D" w:rsidP="005F775D">
      <w:pPr>
        <w:pStyle w:val="CSHGGuattuloprincipaltemaLETRA"/>
        <w:spacing w:line="276" w:lineRule="auto"/>
        <w:ind w:right="567"/>
      </w:pPr>
      <w:r w:rsidRPr="007F2426">
        <w:rPr>
          <w:rFonts w:asciiTheme="minorHAnsi" w:hAnsiTheme="minorHAnsi"/>
          <w:b w:val="0"/>
          <w:bCs w:val="0"/>
          <w:noProof/>
          <w:color w:val="auto"/>
          <w:sz w:val="22"/>
          <w:szCs w:val="22"/>
          <w:lang w:eastAsia="es-ES" w:bidi="ar-SA"/>
        </w:rPr>
        <mc:AlternateContent>
          <mc:Choice Requires="wps">
            <w:drawing>
              <wp:anchor distT="0" distB="0" distL="114300" distR="114300" simplePos="0" relativeHeight="251849728" behindDoc="0" locked="0" layoutInCell="1" allowOverlap="1" wp14:anchorId="1C6C2785" wp14:editId="7C34D495">
                <wp:simplePos x="0" y="0"/>
                <wp:positionH relativeFrom="column">
                  <wp:posOffset>5520690</wp:posOffset>
                </wp:positionH>
                <wp:positionV relativeFrom="paragraph">
                  <wp:posOffset>-51435</wp:posOffset>
                </wp:positionV>
                <wp:extent cx="514350" cy="428625"/>
                <wp:effectExtent l="19050" t="57150" r="95250" b="66675"/>
                <wp:wrapNone/>
                <wp:docPr id="42" name="42 Rectángulo redondeado"/>
                <wp:cNvGraphicFramePr/>
                <a:graphic xmlns:a="http://schemas.openxmlformats.org/drawingml/2006/main">
                  <a:graphicData uri="http://schemas.microsoft.com/office/word/2010/wordprocessingShape">
                    <wps:wsp>
                      <wps:cNvSpPr/>
                      <wps:spPr>
                        <a:xfrm>
                          <a:off x="0" y="0"/>
                          <a:ext cx="514350" cy="428625"/>
                        </a:xfrm>
                        <a:prstGeom prst="roundRect">
                          <a:avLst/>
                        </a:prstGeom>
                        <a:solidFill>
                          <a:srgbClr val="9BBB59">
                            <a:lumMod val="75000"/>
                          </a:srgbClr>
                        </a:solidFill>
                        <a:ln w="25400" cap="flat" cmpd="sng" algn="ctr">
                          <a:noFill/>
                          <a:prstDash val="solid"/>
                        </a:ln>
                        <a:effectLst>
                          <a:outerShdw blurRad="50800" dist="38100" algn="l" rotWithShape="0">
                            <a:prstClr val="black">
                              <a:alpha val="40000"/>
                            </a:prstClr>
                          </a:outerShdw>
                        </a:effectLst>
                      </wps:spPr>
                      <wps:txbx>
                        <w:txbxContent>
                          <w:p w:rsidR="008D0712" w:rsidRPr="007F2426" w:rsidRDefault="008D0712" w:rsidP="007F2426">
                            <w:pPr>
                              <w:jc w:val="center"/>
                              <w:rPr>
                                <w:color w:val="FFFFFF" w:themeColor="background1"/>
                                <w:sz w:val="36"/>
                                <w:szCs w:val="36"/>
                              </w:rPr>
                            </w:pPr>
                            <w:r w:rsidRPr="007F2426">
                              <w:rPr>
                                <w:b/>
                                <w:color w:val="FFFFFF" w:themeColor="background1"/>
                                <w:sz w:val="36"/>
                                <w:szCs w:val="36"/>
                              </w:rPr>
                              <w:t>B</w:t>
                            </w:r>
                          </w:p>
                          <w:p w:rsidR="008D0712" w:rsidRPr="00EE101F" w:rsidRDefault="008D0712" w:rsidP="007F24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2 Rectángulo redondeado" o:spid="_x0000_s1063" style="position:absolute;left:0;text-align:left;margin-left:434.7pt;margin-top:-4.05pt;width:40.5pt;height:33.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" fillcolor="#77933c" stroked="f" strokeweight="2pt">
                <v:shadow on="t" color="black" opacity="26214f" origin="-.5" offset="3pt,0"/>
                <v:textbox>
                  <w:txbxContent>
                    <w:p w:rsidR="008D0712" w:rsidRPr="007F2426" w:rsidRDefault="008D0712" w:rsidP="007F2426">
                      <w:pPr>
                        <w:jc w:val="center"/>
                        <w:rPr>
                          <w:color w:val="FFFFFF" w:themeColor="background1"/>
                          <w:sz w:val="36"/>
                          <w:szCs w:val="36"/>
                        </w:rPr>
                      </w:pPr>
                      <w:r w:rsidRPr="007F2426">
                        <w:rPr>
                          <w:b/>
                          <w:color w:val="FFFFFF" w:themeColor="background1"/>
                          <w:sz w:val="36"/>
                          <w:szCs w:val="36"/>
                        </w:rPr>
                        <w:t>B</w:t>
                      </w:r>
                    </w:p>
                    <w:p w:rsidR="008D0712" w:rsidRPr="00EE101F" w:rsidRDefault="008D0712" w:rsidP="007F2426"/>
                  </w:txbxContent>
                </v:textbox>
              </v:roundrect>
            </w:pict>
          </mc:Fallback>
        </mc:AlternateContent>
      </w:r>
      <w:r w:rsidR="00EC3332">
        <w:t>TEMA 4</w:t>
      </w:r>
      <w:r w:rsidR="00617DDD">
        <w:t>.</w:t>
      </w:r>
      <w:r w:rsidR="00617DDD" w:rsidRPr="003D4B9F">
        <w:t xml:space="preserve"> </w:t>
      </w:r>
      <w:r w:rsidR="00617DDD">
        <w:t>La operación financiera de Capitalización</w:t>
      </w:r>
      <w:bookmarkEnd w:id="23"/>
    </w:p>
    <w:p w:rsidR="00617DDD" w:rsidRPr="00C25CD5" w:rsidRDefault="00617DDD" w:rsidP="005F775D">
      <w:pPr>
        <w:shd w:val="clear" w:color="auto" w:fill="A6A6A6" w:themeFill="background1" w:themeFillShade="A6"/>
        <w:spacing w:after="0"/>
        <w:ind w:right="567"/>
        <w:jc w:val="center"/>
        <w:rPr>
          <w:rFonts w:ascii="Helvetica" w:hAnsi="Helvetica"/>
          <w:color w:val="FFFFFF" w:themeColor="background1"/>
          <w:sz w:val="12"/>
          <w:szCs w:val="12"/>
          <w:lang w:val="es-ES"/>
        </w:rPr>
      </w:pPr>
    </w:p>
    <w:p w:rsidR="00617DDD" w:rsidRDefault="00617DDD" w:rsidP="00133A91">
      <w:pPr>
        <w:pStyle w:val="CSHGGuatextonormal"/>
        <w:spacing w:line="276" w:lineRule="auto"/>
        <w:rPr>
          <w:lang w:val="es-ES"/>
        </w:rPr>
      </w:pPr>
    </w:p>
    <w:p w:rsidR="00617DDD" w:rsidRDefault="00617DDD" w:rsidP="00133A91">
      <w:pPr>
        <w:pStyle w:val="CSHGGuatextonormal"/>
        <w:spacing w:line="276" w:lineRule="auto"/>
        <w:rPr>
          <w:lang w:val="es-ES"/>
        </w:rPr>
      </w:pPr>
      <w:r w:rsidRPr="00E364DD">
        <w:rPr>
          <w:noProof/>
          <w:lang w:val="es-ES" w:eastAsia="es-ES" w:bidi="ar-SA"/>
        </w:rPr>
        <w:drawing>
          <wp:anchor distT="0" distB="0" distL="114300" distR="114300" simplePos="0" relativeHeight="251847680" behindDoc="1" locked="0" layoutInCell="1" allowOverlap="1" wp14:anchorId="632249E5" wp14:editId="3579C550">
            <wp:simplePos x="0" y="0"/>
            <wp:positionH relativeFrom="column">
              <wp:posOffset>163874</wp:posOffset>
            </wp:positionH>
            <wp:positionV relativeFrom="paragraph">
              <wp:posOffset>124622</wp:posOffset>
            </wp:positionV>
            <wp:extent cx="5358810" cy="1743740"/>
            <wp:effectExtent l="76200" t="57150" r="0" b="85090"/>
            <wp:wrapNone/>
            <wp:docPr id="52"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p>
    <w:p w:rsidR="00617DDD" w:rsidRDefault="00617DDD" w:rsidP="00133A91">
      <w:pPr>
        <w:pStyle w:val="CSHGGuatextonormal"/>
        <w:spacing w:line="276" w:lineRule="auto"/>
        <w:rPr>
          <w:lang w:val="es-ES"/>
        </w:rPr>
      </w:pPr>
    </w:p>
    <w:p w:rsidR="00617DDD" w:rsidRDefault="00617DDD" w:rsidP="00133A91">
      <w:pPr>
        <w:pStyle w:val="CSHGGuatextonormal"/>
        <w:spacing w:line="276" w:lineRule="auto"/>
        <w:rPr>
          <w:lang w:val="es-ES"/>
        </w:rPr>
      </w:pPr>
    </w:p>
    <w:p w:rsidR="00617DDD" w:rsidRPr="00545964" w:rsidRDefault="00617DDD" w:rsidP="00133A91">
      <w:pPr>
        <w:pStyle w:val="CSHGGuatextonormal"/>
        <w:spacing w:line="276" w:lineRule="auto"/>
        <w:rPr>
          <w:lang w:val="es-ES"/>
        </w:rPr>
      </w:pPr>
    </w:p>
    <w:p w:rsidR="00617DDD" w:rsidRDefault="00617DDD" w:rsidP="00133A91">
      <w:pPr>
        <w:spacing w:after="120"/>
        <w:jc w:val="both"/>
        <w:rPr>
          <w:rFonts w:ascii="Helvetica" w:hAnsi="Helvetica" w:cs="Arial"/>
          <w:sz w:val="24"/>
          <w:szCs w:val="24"/>
          <w:u w:val="single"/>
          <w:lang w:val="es-ES"/>
        </w:rPr>
      </w:pPr>
    </w:p>
    <w:p w:rsidR="00617DDD" w:rsidRDefault="00617DDD" w:rsidP="00133A91">
      <w:pPr>
        <w:spacing w:after="120"/>
        <w:jc w:val="both"/>
        <w:rPr>
          <w:rFonts w:ascii="Helvetica" w:hAnsi="Helvetica" w:cs="Arial"/>
          <w:sz w:val="24"/>
          <w:szCs w:val="24"/>
          <w:u w:val="single"/>
          <w:lang w:val="es-ES"/>
        </w:rPr>
      </w:pPr>
    </w:p>
    <w:p w:rsidR="00617DDD" w:rsidRDefault="00617DDD" w:rsidP="00133A91">
      <w:pPr>
        <w:spacing w:after="120"/>
        <w:jc w:val="both"/>
        <w:rPr>
          <w:rFonts w:ascii="Helvetica" w:hAnsi="Helvetica" w:cs="Arial"/>
          <w:sz w:val="24"/>
          <w:szCs w:val="24"/>
          <w:u w:val="single"/>
          <w:lang w:val="es-ES"/>
        </w:rPr>
      </w:pPr>
    </w:p>
    <w:p w:rsidR="00617DDD" w:rsidRDefault="00617DDD" w:rsidP="00133A91">
      <w:pPr>
        <w:spacing w:after="120"/>
        <w:jc w:val="both"/>
        <w:rPr>
          <w:rFonts w:ascii="Helvetica" w:hAnsi="Helvetica" w:cs="Arial"/>
          <w:sz w:val="24"/>
          <w:szCs w:val="24"/>
          <w:u w:val="single"/>
          <w:lang w:val="es-ES"/>
        </w:rPr>
      </w:pPr>
    </w:p>
    <w:p w:rsidR="00B57248" w:rsidRPr="009D39DF" w:rsidRDefault="00B57248" w:rsidP="00133A91">
      <w:pPr>
        <w:spacing w:after="120"/>
        <w:jc w:val="both"/>
        <w:rPr>
          <w:rFonts w:ascii="Helvetica" w:hAnsi="Helvetica" w:cs="Arial"/>
          <w:sz w:val="16"/>
          <w:szCs w:val="16"/>
          <w:u w:val="single"/>
          <w:lang w:val="es-ES"/>
        </w:rPr>
      </w:pPr>
    </w:p>
    <w:p w:rsidR="00617DDD" w:rsidRDefault="00617DDD" w:rsidP="005F775D">
      <w:pPr>
        <w:numPr>
          <w:ilvl w:val="0"/>
          <w:numId w:val="36"/>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Introducción</w:t>
      </w:r>
    </w:p>
    <w:p w:rsidR="00617DDD" w:rsidRDefault="00617DDD" w:rsidP="00133A91">
      <w:pPr>
        <w:spacing w:after="120"/>
        <w:contextualSpacing/>
        <w:jc w:val="both"/>
        <w:rPr>
          <w:rFonts w:ascii="Helvetica" w:hAnsi="Helvetica" w:cs="Arial"/>
          <w:b/>
          <w:color w:val="365F91" w:themeColor="accent1" w:themeShade="BF"/>
          <w:sz w:val="24"/>
          <w:szCs w:val="24"/>
          <w:lang w:val="es-ES"/>
        </w:rPr>
      </w:pPr>
    </w:p>
    <w:p w:rsidR="007F2426" w:rsidRDefault="007F2426" w:rsidP="00B57248">
      <w:pPr>
        <w:tabs>
          <w:tab w:val="num" w:pos="0"/>
        </w:tabs>
        <w:spacing w:after="120"/>
        <w:jc w:val="both"/>
        <w:rPr>
          <w:rFonts w:ascii="Helvetica" w:hAnsi="Helvetica"/>
          <w:sz w:val="24"/>
          <w:szCs w:val="24"/>
          <w:lang w:val="es-ES"/>
        </w:rPr>
      </w:pPr>
      <w:r>
        <w:rPr>
          <w:rFonts w:ascii="Helvetica" w:hAnsi="Helvetica"/>
          <w:sz w:val="24"/>
          <w:szCs w:val="24"/>
          <w:lang w:val="es-ES"/>
        </w:rPr>
        <w:t xml:space="preserve">Una vez </w:t>
      </w:r>
      <w:r w:rsidR="00EC3332">
        <w:rPr>
          <w:rFonts w:ascii="Helvetica" w:hAnsi="Helvetica"/>
          <w:sz w:val="24"/>
          <w:szCs w:val="24"/>
          <w:lang w:val="es-ES"/>
        </w:rPr>
        <w:t xml:space="preserve">aprendidos </w:t>
      </w:r>
      <w:r>
        <w:rPr>
          <w:rFonts w:ascii="Helvetica" w:hAnsi="Helvetica"/>
          <w:sz w:val="24"/>
          <w:szCs w:val="24"/>
          <w:lang w:val="es-ES"/>
        </w:rPr>
        <w:t xml:space="preserve">los conceptos </w:t>
      </w:r>
      <w:r w:rsidR="00EC3332">
        <w:rPr>
          <w:rFonts w:ascii="Helvetica" w:hAnsi="Helvetica"/>
          <w:sz w:val="24"/>
          <w:szCs w:val="24"/>
          <w:lang w:val="es-ES"/>
        </w:rPr>
        <w:t>y la aplicación de las fórmulas de equivalencia de los tipos de interés, tanto simple como compuesto,</w:t>
      </w:r>
      <w:r w:rsidR="008F2F88">
        <w:rPr>
          <w:rFonts w:ascii="Helvetica" w:hAnsi="Helvetica"/>
          <w:sz w:val="24"/>
          <w:szCs w:val="24"/>
          <w:lang w:val="es-ES"/>
        </w:rPr>
        <w:t xml:space="preserve"> el </w:t>
      </w:r>
      <w:r w:rsidR="00617DDD" w:rsidRPr="00617DDD">
        <w:rPr>
          <w:rFonts w:ascii="Helvetica" w:hAnsi="Helvetica"/>
          <w:sz w:val="24"/>
          <w:szCs w:val="24"/>
          <w:lang w:val="es-ES"/>
        </w:rPr>
        <w:t xml:space="preserve">tema </w:t>
      </w:r>
      <w:r w:rsidR="008F2F88">
        <w:rPr>
          <w:rFonts w:ascii="Helvetica" w:hAnsi="Helvetica"/>
          <w:sz w:val="24"/>
          <w:szCs w:val="24"/>
          <w:lang w:val="es-ES"/>
        </w:rPr>
        <w:t xml:space="preserve">4 desarrolla </w:t>
      </w:r>
      <w:r>
        <w:rPr>
          <w:rFonts w:ascii="Helvetica" w:hAnsi="Helvetica"/>
          <w:sz w:val="24"/>
          <w:szCs w:val="24"/>
          <w:lang w:val="es-ES"/>
        </w:rPr>
        <w:t xml:space="preserve">la aplicación de estas herramientas en la valoración de uno o varios capitales en momentos futuros del tiempo, lo que se denomina como Operación </w:t>
      </w:r>
      <w:r w:rsidR="0030263A">
        <w:rPr>
          <w:rFonts w:ascii="Helvetica" w:hAnsi="Helvetica"/>
          <w:sz w:val="24"/>
          <w:szCs w:val="24"/>
          <w:lang w:val="es-ES"/>
        </w:rPr>
        <w:t>F</w:t>
      </w:r>
      <w:r>
        <w:rPr>
          <w:rFonts w:ascii="Helvetica" w:hAnsi="Helvetica"/>
          <w:sz w:val="24"/>
          <w:szCs w:val="24"/>
          <w:lang w:val="es-ES"/>
        </w:rPr>
        <w:t xml:space="preserve">inanciera de Capitalización. </w:t>
      </w:r>
    </w:p>
    <w:p w:rsidR="00617DDD" w:rsidRPr="00617DDD" w:rsidRDefault="00EC3332" w:rsidP="00B57248">
      <w:pPr>
        <w:tabs>
          <w:tab w:val="num" w:pos="0"/>
        </w:tabs>
        <w:spacing w:after="120"/>
        <w:jc w:val="both"/>
        <w:rPr>
          <w:rFonts w:ascii="Helvetica" w:hAnsi="Helvetica"/>
          <w:sz w:val="24"/>
          <w:szCs w:val="24"/>
          <w:lang w:val="es-ES"/>
        </w:rPr>
      </w:pPr>
      <w:r>
        <w:rPr>
          <w:rFonts w:ascii="Helvetica" w:hAnsi="Helvetica"/>
          <w:sz w:val="24"/>
          <w:szCs w:val="24"/>
          <w:lang w:val="es-ES"/>
        </w:rPr>
        <w:t>La comprensión de e</w:t>
      </w:r>
      <w:r w:rsidR="007F2426">
        <w:rPr>
          <w:rFonts w:ascii="Helvetica" w:hAnsi="Helvetica"/>
          <w:sz w:val="24"/>
          <w:szCs w:val="24"/>
          <w:lang w:val="es-ES"/>
        </w:rPr>
        <w:t>sta operación financiera va a permitir</w:t>
      </w:r>
      <w:r w:rsidR="009D39DF">
        <w:rPr>
          <w:rFonts w:ascii="Helvetica" w:hAnsi="Helvetica"/>
          <w:sz w:val="24"/>
          <w:szCs w:val="24"/>
          <w:lang w:val="es-ES"/>
        </w:rPr>
        <w:t>,</w:t>
      </w:r>
      <w:r w:rsidR="008F2F88">
        <w:rPr>
          <w:rFonts w:ascii="Helvetica" w:hAnsi="Helvetica"/>
          <w:sz w:val="24"/>
          <w:szCs w:val="24"/>
          <w:lang w:val="es-ES"/>
        </w:rPr>
        <w:t xml:space="preserve"> el empleo</w:t>
      </w:r>
      <w:r w:rsidR="007F2426">
        <w:rPr>
          <w:rFonts w:ascii="Helvetica" w:hAnsi="Helvetica"/>
          <w:sz w:val="24"/>
          <w:szCs w:val="24"/>
          <w:lang w:val="es-ES"/>
        </w:rPr>
        <w:t xml:space="preserve"> de los conocim</w:t>
      </w:r>
      <w:r>
        <w:rPr>
          <w:rFonts w:ascii="Helvetica" w:hAnsi="Helvetica"/>
          <w:sz w:val="24"/>
          <w:szCs w:val="24"/>
          <w:lang w:val="es-ES"/>
        </w:rPr>
        <w:t>ientos y herramienta</w:t>
      </w:r>
      <w:r w:rsidR="009D39DF">
        <w:rPr>
          <w:rFonts w:ascii="Helvetica" w:hAnsi="Helvetica"/>
          <w:sz w:val="24"/>
          <w:szCs w:val="24"/>
          <w:lang w:val="es-ES"/>
        </w:rPr>
        <w:t>s explicadas hasta este momento</w:t>
      </w:r>
      <w:r w:rsidR="008F2F88">
        <w:rPr>
          <w:rFonts w:ascii="Helvetica" w:hAnsi="Helvetica"/>
          <w:sz w:val="24"/>
          <w:szCs w:val="24"/>
          <w:lang w:val="es-ES"/>
        </w:rPr>
        <w:t>,</w:t>
      </w:r>
      <w:r>
        <w:rPr>
          <w:rFonts w:ascii="Helvetica" w:hAnsi="Helvetica"/>
          <w:sz w:val="24"/>
          <w:szCs w:val="24"/>
          <w:lang w:val="es-ES"/>
        </w:rPr>
        <w:t xml:space="preserve"> </w:t>
      </w:r>
      <w:r w:rsidR="008F2F88">
        <w:rPr>
          <w:rFonts w:ascii="Helvetica" w:hAnsi="Helvetica"/>
          <w:sz w:val="24"/>
          <w:szCs w:val="24"/>
          <w:lang w:val="es-ES"/>
        </w:rPr>
        <w:t xml:space="preserve">en ejemplos </w:t>
      </w:r>
      <w:r w:rsidR="007F2426">
        <w:rPr>
          <w:rFonts w:ascii="Helvetica" w:hAnsi="Helvetica"/>
          <w:sz w:val="24"/>
          <w:szCs w:val="24"/>
          <w:lang w:val="es-ES"/>
        </w:rPr>
        <w:t>de operaciones financieras</w:t>
      </w:r>
      <w:r w:rsidR="008F2F88">
        <w:rPr>
          <w:rFonts w:ascii="Helvetica" w:hAnsi="Helvetica"/>
          <w:sz w:val="24"/>
          <w:szCs w:val="24"/>
          <w:lang w:val="es-ES"/>
        </w:rPr>
        <w:t xml:space="preserve"> habituales, </w:t>
      </w:r>
      <w:r w:rsidR="007F2426">
        <w:rPr>
          <w:rFonts w:ascii="Helvetica" w:hAnsi="Helvetica"/>
          <w:sz w:val="24"/>
          <w:szCs w:val="24"/>
          <w:lang w:val="es-ES"/>
        </w:rPr>
        <w:t xml:space="preserve">tanto </w:t>
      </w:r>
      <w:r w:rsidR="008F2F88">
        <w:rPr>
          <w:rFonts w:ascii="Helvetica" w:hAnsi="Helvetica"/>
          <w:sz w:val="24"/>
          <w:szCs w:val="24"/>
          <w:lang w:val="es-ES"/>
        </w:rPr>
        <w:t xml:space="preserve">a nivel particular </w:t>
      </w:r>
      <w:r>
        <w:rPr>
          <w:rFonts w:ascii="Helvetica" w:hAnsi="Helvetica"/>
          <w:sz w:val="24"/>
          <w:szCs w:val="24"/>
          <w:lang w:val="es-ES"/>
        </w:rPr>
        <w:t xml:space="preserve">como </w:t>
      </w:r>
      <w:r w:rsidR="008F2F88">
        <w:rPr>
          <w:rFonts w:ascii="Helvetica" w:hAnsi="Helvetica"/>
          <w:sz w:val="24"/>
          <w:szCs w:val="24"/>
          <w:lang w:val="es-ES"/>
        </w:rPr>
        <w:t>en el</w:t>
      </w:r>
      <w:r w:rsidR="007F2426">
        <w:rPr>
          <w:rFonts w:ascii="Helvetica" w:hAnsi="Helvetica"/>
          <w:sz w:val="24"/>
          <w:szCs w:val="24"/>
          <w:lang w:val="es-ES"/>
        </w:rPr>
        <w:t xml:space="preserve"> ámbito empresarial.</w:t>
      </w:r>
      <w:r w:rsidR="00617DDD" w:rsidRPr="00617DDD">
        <w:rPr>
          <w:rFonts w:ascii="Helvetica" w:hAnsi="Helvetica"/>
          <w:sz w:val="24"/>
          <w:szCs w:val="24"/>
          <w:lang w:val="es-ES"/>
        </w:rPr>
        <w:t xml:space="preserve"> </w:t>
      </w:r>
    </w:p>
    <w:p w:rsidR="00617DDD" w:rsidRPr="00617DDD" w:rsidRDefault="007F2426" w:rsidP="00B57248">
      <w:pPr>
        <w:tabs>
          <w:tab w:val="num" w:pos="0"/>
        </w:tabs>
        <w:spacing w:after="120"/>
        <w:jc w:val="both"/>
        <w:rPr>
          <w:rFonts w:ascii="Helvetica" w:hAnsi="Helvetica" w:cs="Arial"/>
          <w:b/>
          <w:color w:val="365F91" w:themeColor="accent1" w:themeShade="BF"/>
          <w:sz w:val="24"/>
          <w:szCs w:val="24"/>
          <w:lang w:val="es-ES"/>
        </w:rPr>
      </w:pPr>
      <w:r>
        <w:rPr>
          <w:rFonts w:ascii="Helvetica" w:hAnsi="Helvetica"/>
          <w:sz w:val="24"/>
          <w:szCs w:val="24"/>
          <w:lang w:val="es-ES"/>
        </w:rPr>
        <w:t xml:space="preserve">El concepto de “Capitalización” y su rápida </w:t>
      </w:r>
      <w:r w:rsidR="008F2F88">
        <w:rPr>
          <w:rFonts w:ascii="Helvetica" w:hAnsi="Helvetica"/>
          <w:sz w:val="24"/>
          <w:szCs w:val="24"/>
          <w:lang w:val="es-ES"/>
        </w:rPr>
        <w:t xml:space="preserve">identificación </w:t>
      </w:r>
      <w:r>
        <w:rPr>
          <w:rFonts w:ascii="Helvetica" w:hAnsi="Helvetica"/>
          <w:sz w:val="24"/>
          <w:szCs w:val="24"/>
          <w:lang w:val="es-ES"/>
        </w:rPr>
        <w:t>y cálculo</w:t>
      </w:r>
      <w:r w:rsidR="00EC3332">
        <w:rPr>
          <w:rFonts w:ascii="Helvetica" w:hAnsi="Helvetica"/>
          <w:sz w:val="24"/>
          <w:szCs w:val="24"/>
          <w:lang w:val="es-ES"/>
        </w:rPr>
        <w:t>,</w:t>
      </w:r>
      <w:r>
        <w:rPr>
          <w:rFonts w:ascii="Helvetica" w:hAnsi="Helvetica"/>
          <w:sz w:val="24"/>
          <w:szCs w:val="24"/>
          <w:lang w:val="es-ES"/>
        </w:rPr>
        <w:t xml:space="preserve"> permitirá al alumno un correcto y más fácil desarrollo en el aprendizaje de los temas posteriores, lo que provocará una evolución positiva en su propia motivación hacia </w:t>
      </w:r>
      <w:r w:rsidR="00EC3332">
        <w:rPr>
          <w:rFonts w:ascii="Helvetica" w:hAnsi="Helvetica"/>
          <w:sz w:val="24"/>
          <w:szCs w:val="24"/>
          <w:lang w:val="es-ES"/>
        </w:rPr>
        <w:t xml:space="preserve">el estudio de </w:t>
      </w:r>
      <w:r>
        <w:rPr>
          <w:rFonts w:ascii="Helvetica" w:hAnsi="Helvetica"/>
          <w:sz w:val="24"/>
          <w:szCs w:val="24"/>
          <w:lang w:val="es-ES"/>
        </w:rPr>
        <w:t>la materia.</w:t>
      </w:r>
    </w:p>
    <w:p w:rsidR="00617DDD" w:rsidRPr="00617DDD" w:rsidRDefault="007F2426" w:rsidP="00B57248">
      <w:pPr>
        <w:tabs>
          <w:tab w:val="num" w:pos="0"/>
        </w:tabs>
        <w:spacing w:after="120"/>
        <w:jc w:val="both"/>
        <w:rPr>
          <w:rFonts w:ascii="Helvetica" w:hAnsi="Helvetica"/>
          <w:i/>
          <w:sz w:val="24"/>
          <w:szCs w:val="24"/>
          <w:lang w:val="es-ES"/>
        </w:rPr>
      </w:pPr>
      <w:r>
        <w:rPr>
          <w:rFonts w:ascii="Helvetica" w:hAnsi="Helvetica"/>
          <w:sz w:val="24"/>
          <w:szCs w:val="24"/>
          <w:lang w:val="es-ES"/>
        </w:rPr>
        <w:t xml:space="preserve">Este tema </w:t>
      </w:r>
      <w:r w:rsidR="007629D9">
        <w:rPr>
          <w:rFonts w:ascii="Helvetica" w:hAnsi="Helvetica"/>
          <w:sz w:val="24"/>
          <w:szCs w:val="24"/>
          <w:lang w:val="es-ES"/>
        </w:rPr>
        <w:t>titulado “</w:t>
      </w:r>
      <w:r w:rsidR="007629D9" w:rsidRPr="007629D9">
        <w:rPr>
          <w:rFonts w:ascii="Helvetica" w:hAnsi="Helvetica"/>
          <w:i/>
          <w:sz w:val="24"/>
          <w:szCs w:val="24"/>
          <w:lang w:val="es-ES"/>
        </w:rPr>
        <w:t>La operación financiera de Capitalización</w:t>
      </w:r>
      <w:r w:rsidR="007629D9">
        <w:rPr>
          <w:rFonts w:ascii="Helvetica" w:hAnsi="Helvetica"/>
          <w:sz w:val="24"/>
          <w:szCs w:val="24"/>
          <w:lang w:val="es-ES"/>
        </w:rPr>
        <w:t xml:space="preserve">” </w:t>
      </w:r>
      <w:r>
        <w:rPr>
          <w:rFonts w:ascii="Helvetica" w:hAnsi="Helvetica"/>
          <w:sz w:val="24"/>
          <w:szCs w:val="24"/>
          <w:lang w:val="es-ES"/>
        </w:rPr>
        <w:t>e</w:t>
      </w:r>
      <w:r w:rsidR="00617DDD" w:rsidRPr="00617DDD">
        <w:rPr>
          <w:rFonts w:ascii="Helvetica" w:hAnsi="Helvetica"/>
          <w:sz w:val="24"/>
          <w:szCs w:val="24"/>
          <w:lang w:val="es-ES"/>
        </w:rPr>
        <w:t>stá catalogado d</w:t>
      </w:r>
      <w:r>
        <w:rPr>
          <w:rFonts w:ascii="Helvetica" w:hAnsi="Helvetica"/>
          <w:sz w:val="24"/>
          <w:szCs w:val="24"/>
          <w:lang w:val="es-ES"/>
        </w:rPr>
        <w:t>entro de la materia como tipo “B</w:t>
      </w:r>
      <w:r w:rsidR="00617DDD" w:rsidRPr="00617DDD">
        <w:rPr>
          <w:rFonts w:ascii="Helvetica" w:hAnsi="Helvetica"/>
          <w:sz w:val="24"/>
          <w:szCs w:val="24"/>
          <w:lang w:val="es-ES"/>
        </w:rPr>
        <w:t xml:space="preserve">”, esto es, de </w:t>
      </w:r>
      <w:r w:rsidR="00617DDD" w:rsidRPr="00617DDD">
        <w:rPr>
          <w:rFonts w:ascii="Helvetica" w:hAnsi="Helvetica"/>
          <w:i/>
          <w:sz w:val="24"/>
          <w:szCs w:val="24"/>
          <w:lang w:val="es-ES"/>
        </w:rPr>
        <w:t>relevancia alta</w:t>
      </w:r>
      <w:r w:rsidR="00617DDD" w:rsidRPr="00617DDD">
        <w:rPr>
          <w:rFonts w:ascii="Helvetica" w:hAnsi="Helvetica"/>
          <w:sz w:val="24"/>
          <w:szCs w:val="24"/>
          <w:lang w:val="es-ES"/>
        </w:rPr>
        <w:t xml:space="preserve">. </w:t>
      </w:r>
    </w:p>
    <w:p w:rsidR="00617DDD" w:rsidRPr="00617DDD" w:rsidRDefault="00617DDD" w:rsidP="00133A91">
      <w:pPr>
        <w:spacing w:after="120"/>
        <w:jc w:val="both"/>
        <w:rPr>
          <w:rFonts w:ascii="Helvetica" w:hAnsi="Helvetica" w:cs="Arial"/>
          <w:b/>
          <w:color w:val="365F91" w:themeColor="accent1" w:themeShade="BF"/>
          <w:sz w:val="24"/>
          <w:szCs w:val="24"/>
          <w:lang w:val="es-ES"/>
        </w:rPr>
      </w:pPr>
    </w:p>
    <w:p w:rsidR="00617DDD" w:rsidRDefault="00617DDD" w:rsidP="005F775D">
      <w:pPr>
        <w:numPr>
          <w:ilvl w:val="0"/>
          <w:numId w:val="36"/>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Epígrafes</w:t>
      </w:r>
    </w:p>
    <w:p w:rsidR="00EC3332" w:rsidRPr="00EC3332" w:rsidRDefault="00EC3332" w:rsidP="00133A91">
      <w:pPr>
        <w:spacing w:after="120"/>
        <w:ind w:firstLine="1134"/>
        <w:jc w:val="both"/>
        <w:rPr>
          <w:rFonts w:ascii="Helvetica" w:eastAsia="Times New Roman" w:hAnsi="Helvetica" w:cs="Times New Roman"/>
          <w:sz w:val="16"/>
          <w:szCs w:val="16"/>
          <w:lang w:val="es-ES"/>
        </w:rPr>
      </w:pPr>
    </w:p>
    <w:p w:rsidR="00EC3332" w:rsidRPr="00EC3332" w:rsidRDefault="00EC3332" w:rsidP="00B57248">
      <w:pPr>
        <w:spacing w:after="120"/>
        <w:ind w:firstLine="1134"/>
        <w:jc w:val="both"/>
        <w:rPr>
          <w:rFonts w:ascii="Helvetica" w:eastAsia="Times New Roman" w:hAnsi="Helvetica" w:cs="Times New Roman"/>
          <w:sz w:val="24"/>
          <w:szCs w:val="20"/>
          <w:lang w:val="es-ES"/>
        </w:rPr>
      </w:pPr>
      <w:r w:rsidRPr="00EC3332">
        <w:rPr>
          <w:rFonts w:ascii="Helvetica" w:eastAsia="Times New Roman" w:hAnsi="Helvetica" w:cs="Times New Roman"/>
          <w:sz w:val="24"/>
          <w:szCs w:val="20"/>
          <w:lang w:val="es-ES"/>
        </w:rPr>
        <w:t>1.</w:t>
      </w:r>
      <w:r w:rsidRPr="00EC3332">
        <w:rPr>
          <w:rFonts w:ascii="Helvetica" w:eastAsia="Times New Roman" w:hAnsi="Helvetica" w:cs="Times New Roman"/>
          <w:sz w:val="24"/>
          <w:szCs w:val="20"/>
          <w:lang w:val="es-ES"/>
        </w:rPr>
        <w:tab/>
        <w:t>Concepto</w:t>
      </w:r>
      <w:r w:rsidR="00B92D09">
        <w:rPr>
          <w:rFonts w:ascii="Helvetica" w:eastAsia="Times New Roman" w:hAnsi="Helvetica" w:cs="Times New Roman"/>
          <w:sz w:val="24"/>
          <w:szCs w:val="20"/>
          <w:lang w:val="es-ES"/>
        </w:rPr>
        <w:t xml:space="preserve"> de capitalización</w:t>
      </w:r>
    </w:p>
    <w:p w:rsidR="00B92D09" w:rsidRDefault="00B92D09" w:rsidP="00B57248">
      <w:pPr>
        <w:spacing w:after="120"/>
        <w:ind w:firstLine="1134"/>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2. Cálculo de la capitalización</w:t>
      </w:r>
    </w:p>
    <w:p w:rsidR="007629D9" w:rsidRDefault="007629D9">
      <w:pPr>
        <w:rPr>
          <w:rFonts w:ascii="Helvetica" w:eastAsia="Times New Roman" w:hAnsi="Helvetica" w:cs="Times New Roman"/>
          <w:sz w:val="24"/>
          <w:szCs w:val="20"/>
          <w:lang w:val="es-ES"/>
        </w:rPr>
      </w:pPr>
      <w:r>
        <w:rPr>
          <w:rFonts w:ascii="Helvetica" w:eastAsia="Times New Roman" w:hAnsi="Helvetica" w:cs="Times New Roman"/>
          <w:sz w:val="24"/>
          <w:szCs w:val="20"/>
          <w:lang w:val="es-ES"/>
        </w:rPr>
        <w:br w:type="page"/>
      </w:r>
    </w:p>
    <w:p w:rsidR="00B92D09" w:rsidRDefault="00B92D09" w:rsidP="0030263A">
      <w:pPr>
        <w:spacing w:after="120"/>
        <w:ind w:firstLine="1134"/>
        <w:jc w:val="both"/>
        <w:rPr>
          <w:rFonts w:ascii="Helvetica" w:eastAsia="Times New Roman" w:hAnsi="Helvetica" w:cs="Times New Roman"/>
          <w:sz w:val="24"/>
          <w:szCs w:val="20"/>
          <w:lang w:val="es-ES"/>
        </w:rPr>
      </w:pPr>
    </w:p>
    <w:p w:rsidR="00617DDD" w:rsidRDefault="00617DDD" w:rsidP="00716847">
      <w:pPr>
        <w:numPr>
          <w:ilvl w:val="0"/>
          <w:numId w:val="36"/>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Materiales y referencias para el estudio</w:t>
      </w:r>
    </w:p>
    <w:p w:rsidR="00EC3332" w:rsidRPr="00617DDD" w:rsidRDefault="00EC3332" w:rsidP="00B57248">
      <w:pPr>
        <w:spacing w:after="120"/>
        <w:contextualSpacing/>
        <w:jc w:val="both"/>
        <w:rPr>
          <w:rFonts w:ascii="Helvetica" w:hAnsi="Helvetica" w:cs="Arial"/>
          <w:b/>
          <w:color w:val="365F91" w:themeColor="accent1" w:themeShade="BF"/>
          <w:sz w:val="24"/>
          <w:szCs w:val="24"/>
          <w:lang w:val="es-ES"/>
        </w:rPr>
      </w:pPr>
    </w:p>
    <w:p w:rsidR="00617DDD" w:rsidRPr="00617DDD" w:rsidRDefault="00617DDD" w:rsidP="00B57248">
      <w:pPr>
        <w:spacing w:after="120"/>
        <w:jc w:val="both"/>
        <w:rPr>
          <w:rFonts w:ascii="Helvetica" w:hAnsi="Helvetica"/>
          <w:sz w:val="24"/>
          <w:szCs w:val="24"/>
          <w:lang w:val="es-ES"/>
        </w:rPr>
      </w:pPr>
      <w:r w:rsidRPr="00617DDD">
        <w:rPr>
          <w:rFonts w:ascii="Helvetica" w:hAnsi="Helvetica"/>
          <w:sz w:val="24"/>
          <w:szCs w:val="24"/>
          <w:lang w:val="es-ES"/>
        </w:rPr>
        <w:t>Este tema podrá seguirse a tra</w:t>
      </w:r>
      <w:r w:rsidR="00EC3332">
        <w:rPr>
          <w:rFonts w:ascii="Helvetica" w:hAnsi="Helvetica"/>
          <w:sz w:val="24"/>
          <w:szCs w:val="24"/>
          <w:lang w:val="es-ES"/>
        </w:rPr>
        <w:t>vés del manual de la asignatura</w:t>
      </w:r>
      <w:r w:rsidRPr="00617DDD">
        <w:rPr>
          <w:rFonts w:ascii="Helvetica" w:hAnsi="Helvetica"/>
          <w:sz w:val="24"/>
          <w:szCs w:val="24"/>
          <w:lang w:val="es-ES"/>
        </w:rPr>
        <w:t xml:space="preserve"> entregado a cada alumno al comenzar el curso y los apuntes que el propio estudiante tome en clase durante las explicaciones del profesor.</w:t>
      </w:r>
    </w:p>
    <w:p w:rsidR="00617DDD" w:rsidRPr="00617DDD" w:rsidRDefault="00617DDD" w:rsidP="00B57248">
      <w:pPr>
        <w:shd w:val="clear" w:color="auto" w:fill="FFFFFD"/>
        <w:tabs>
          <w:tab w:val="num" w:pos="0"/>
        </w:tabs>
        <w:spacing w:after="120"/>
        <w:jc w:val="both"/>
        <w:rPr>
          <w:rFonts w:ascii="Helvetica" w:eastAsia="Times New Roman" w:hAnsi="Helvetica" w:cs="Arial"/>
          <w:sz w:val="24"/>
          <w:szCs w:val="24"/>
          <w:lang w:val="es-ES" w:eastAsia="es-ES" w:bidi="ar-SA"/>
        </w:rPr>
      </w:pPr>
      <w:r w:rsidRPr="00617DDD">
        <w:rPr>
          <w:rFonts w:ascii="Helvetica" w:eastAsia="Times New Roman" w:hAnsi="Helvetica" w:cs="Arial"/>
          <w:sz w:val="24"/>
          <w:szCs w:val="24"/>
          <w:lang w:val="es-ES" w:eastAsia="es-ES" w:bidi="ar-SA"/>
        </w:rPr>
        <w:t>Facilitará también su aprendizaje el trabajo de lectura y comprensión de los términos relativos a operaciones financieras reales, recabadas de prensa escrita o digital, folletos o enlaces Web de entidades financieras.</w:t>
      </w:r>
    </w:p>
    <w:p w:rsidR="00617DDD" w:rsidRPr="00617DDD" w:rsidRDefault="00617DDD" w:rsidP="00B57248">
      <w:pPr>
        <w:spacing w:after="120"/>
        <w:jc w:val="both"/>
        <w:rPr>
          <w:rFonts w:ascii="Helvetica" w:hAnsi="Helvetica"/>
          <w:sz w:val="24"/>
          <w:szCs w:val="24"/>
          <w:lang w:val="es-ES"/>
        </w:rPr>
      </w:pPr>
      <w:r w:rsidRPr="00617DDD">
        <w:rPr>
          <w:rFonts w:ascii="Helvetica" w:hAnsi="Helvetica"/>
          <w:sz w:val="24"/>
          <w:szCs w:val="24"/>
          <w:lang w:val="es-ES"/>
        </w:rPr>
        <w:t>Igual que en los temas anteriores el alumno deberá disponer de calculadora y controlar su manejo en cuanto a las operaciones a realizar.</w:t>
      </w:r>
    </w:p>
    <w:p w:rsidR="00617DDD" w:rsidRPr="00617DDD" w:rsidRDefault="00617DDD" w:rsidP="00B57248">
      <w:pPr>
        <w:spacing w:after="120"/>
        <w:jc w:val="both"/>
        <w:rPr>
          <w:rFonts w:ascii="Helvetica" w:eastAsia="Times New Roman" w:hAnsi="Helvetica" w:cs="Times New Roman"/>
          <w:sz w:val="24"/>
          <w:szCs w:val="20"/>
          <w:lang w:val="es-ES"/>
        </w:rPr>
      </w:pPr>
    </w:p>
    <w:p w:rsidR="00617DDD" w:rsidRDefault="00617DDD" w:rsidP="00716847">
      <w:pPr>
        <w:numPr>
          <w:ilvl w:val="0"/>
          <w:numId w:val="36"/>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Método de trabajo aconsejado</w:t>
      </w:r>
    </w:p>
    <w:p w:rsidR="00EC3332" w:rsidRPr="00617DDD" w:rsidRDefault="00EC3332" w:rsidP="00133A91">
      <w:pPr>
        <w:spacing w:after="120"/>
        <w:contextualSpacing/>
        <w:jc w:val="both"/>
        <w:rPr>
          <w:rFonts w:ascii="Helvetica" w:hAnsi="Helvetica" w:cs="Arial"/>
          <w:b/>
          <w:color w:val="365F91" w:themeColor="accent1" w:themeShade="BF"/>
          <w:sz w:val="24"/>
          <w:szCs w:val="24"/>
          <w:lang w:val="es-ES"/>
        </w:rPr>
      </w:pPr>
    </w:p>
    <w:p w:rsidR="00127AD8" w:rsidRDefault="00617DDD" w:rsidP="00B57248">
      <w:pPr>
        <w:spacing w:after="120"/>
        <w:jc w:val="both"/>
        <w:rPr>
          <w:rFonts w:ascii="Helvetica" w:hAnsi="Helvetica"/>
          <w:sz w:val="24"/>
          <w:szCs w:val="24"/>
          <w:lang w:val="es-ES"/>
        </w:rPr>
      </w:pPr>
      <w:r w:rsidRPr="00617DDD">
        <w:rPr>
          <w:rFonts w:ascii="Helvetica" w:hAnsi="Helvetica"/>
          <w:sz w:val="24"/>
          <w:szCs w:val="24"/>
          <w:lang w:val="es-ES"/>
        </w:rPr>
        <w:t xml:space="preserve">Por tratarse de conceptos novedosos para la mayoría de los alumnos suele resultar inicialmente especialmente complicados, exigiendo en consecuencia un esfuerzo adicional. </w:t>
      </w:r>
    </w:p>
    <w:p w:rsidR="00617DDD" w:rsidRPr="00617DDD" w:rsidRDefault="00617DDD" w:rsidP="00B57248">
      <w:pPr>
        <w:spacing w:after="120"/>
        <w:jc w:val="both"/>
        <w:rPr>
          <w:rFonts w:ascii="Helvetica" w:hAnsi="Helvetica"/>
          <w:sz w:val="24"/>
          <w:szCs w:val="24"/>
          <w:lang w:val="es-ES"/>
        </w:rPr>
      </w:pPr>
      <w:r w:rsidRPr="00617DDD">
        <w:rPr>
          <w:rFonts w:ascii="Helvetica" w:hAnsi="Helvetica"/>
          <w:sz w:val="24"/>
          <w:szCs w:val="24"/>
          <w:lang w:val="es-ES"/>
        </w:rPr>
        <w:t>No obstante, la experiencia confirma que la asistencia activa a clase junto con el entrenamiento y estudio diario, facilita en gran medida la comprensión del tema.</w:t>
      </w:r>
    </w:p>
    <w:p w:rsidR="00617DDD" w:rsidRPr="00617DDD" w:rsidRDefault="00617DDD" w:rsidP="00B57248">
      <w:pPr>
        <w:spacing w:after="120"/>
        <w:jc w:val="both"/>
        <w:rPr>
          <w:rFonts w:ascii="Helvetica" w:hAnsi="Helvetica"/>
          <w:sz w:val="24"/>
          <w:szCs w:val="24"/>
          <w:lang w:val="es-ES"/>
        </w:rPr>
      </w:pPr>
      <w:r w:rsidRPr="00617DDD">
        <w:rPr>
          <w:rFonts w:ascii="Helvetica" w:hAnsi="Helvetica"/>
          <w:sz w:val="24"/>
          <w:szCs w:val="24"/>
          <w:lang w:val="es-ES"/>
        </w:rPr>
        <w:t>Después de las explicaciones del profesor sobre los aspectos teóricos y una vez comprendidos éstos, se recomienda a cada alumno que elabore un cuadro resumen de las fórmulas explicadas, diferenciando cla</w:t>
      </w:r>
      <w:r w:rsidR="00A57AEE">
        <w:rPr>
          <w:rFonts w:ascii="Helvetica" w:hAnsi="Helvetica"/>
          <w:sz w:val="24"/>
          <w:szCs w:val="24"/>
          <w:lang w:val="es-ES"/>
        </w:rPr>
        <w:t>ramente las fórmulas de las distintas operaciones de capitalización según el tipo de interés a aplicar.</w:t>
      </w:r>
      <w:r w:rsidRPr="00617DDD">
        <w:rPr>
          <w:rFonts w:ascii="Helvetica" w:hAnsi="Helvetica"/>
          <w:sz w:val="24"/>
          <w:szCs w:val="24"/>
          <w:lang w:val="es-ES"/>
        </w:rPr>
        <w:t xml:space="preserve"> </w:t>
      </w:r>
    </w:p>
    <w:p w:rsidR="00617DDD" w:rsidRPr="00617DDD" w:rsidRDefault="00617DDD" w:rsidP="00B57248">
      <w:pPr>
        <w:spacing w:after="120"/>
        <w:jc w:val="both"/>
        <w:rPr>
          <w:rFonts w:ascii="Helvetica" w:hAnsi="Helvetica"/>
          <w:sz w:val="24"/>
          <w:szCs w:val="24"/>
          <w:lang w:val="es-ES"/>
        </w:rPr>
      </w:pPr>
      <w:r w:rsidRPr="00617DDD">
        <w:rPr>
          <w:rFonts w:ascii="Helvetica" w:hAnsi="Helvetica"/>
          <w:sz w:val="24"/>
          <w:szCs w:val="24"/>
          <w:lang w:val="es-ES"/>
        </w:rPr>
        <w:t xml:space="preserve">En muchos casos, puede ocurrir que después de la realización de varios ejercicios prácticos, mejore la comprensión de los conceptos teóricos. </w:t>
      </w:r>
    </w:p>
    <w:p w:rsidR="00617DDD" w:rsidRPr="00617DDD" w:rsidRDefault="00617DDD" w:rsidP="00B57248">
      <w:pPr>
        <w:spacing w:after="120"/>
        <w:jc w:val="both"/>
        <w:rPr>
          <w:rFonts w:ascii="Helvetica" w:hAnsi="Helvetica"/>
          <w:sz w:val="24"/>
          <w:szCs w:val="24"/>
          <w:lang w:val="es-ES"/>
        </w:rPr>
      </w:pPr>
      <w:r w:rsidRPr="00617DDD">
        <w:rPr>
          <w:rFonts w:ascii="Helvetica" w:hAnsi="Helvetica"/>
          <w:sz w:val="24"/>
          <w:szCs w:val="24"/>
          <w:lang w:val="es-ES"/>
        </w:rPr>
        <w:t>Al igual que en los temas anteriores, a la hora de plasmar los conocimientos y habilidades aprendidos en los ejercicios propuestos</w:t>
      </w:r>
      <w:r w:rsidR="00A57AEE">
        <w:rPr>
          <w:rFonts w:ascii="Helvetica" w:hAnsi="Helvetica"/>
          <w:sz w:val="24"/>
          <w:szCs w:val="24"/>
          <w:lang w:val="es-ES"/>
        </w:rPr>
        <w:t>,</w:t>
      </w:r>
      <w:r w:rsidRPr="00617DDD">
        <w:rPr>
          <w:rFonts w:ascii="Helvetica" w:hAnsi="Helvetica"/>
          <w:sz w:val="24"/>
          <w:szCs w:val="24"/>
          <w:lang w:val="es-ES"/>
        </w:rPr>
        <w:t xml:space="preserve"> es importante que el alumno siempre trabaje con la metodología indicada por el profesor: la clave para dominar el proceso de resolución de cada ejercicio práctico es, como siempre, la realización de  muchos ejercicios en los que la redacción del </w:t>
      </w:r>
      <w:r w:rsidR="00127AD8">
        <w:rPr>
          <w:rFonts w:ascii="Helvetica" w:hAnsi="Helvetica"/>
          <w:sz w:val="24"/>
          <w:szCs w:val="24"/>
          <w:lang w:val="es-ES"/>
        </w:rPr>
        <w:t xml:space="preserve">enunciado </w:t>
      </w:r>
      <w:r w:rsidRPr="00617DDD">
        <w:rPr>
          <w:rFonts w:ascii="Helvetica" w:hAnsi="Helvetica"/>
          <w:sz w:val="24"/>
          <w:szCs w:val="24"/>
          <w:lang w:val="es-ES"/>
        </w:rPr>
        <w:t xml:space="preserve">de cada problema en relación a sus términos financieros, se realice de forma diferente. </w:t>
      </w:r>
    </w:p>
    <w:p w:rsidR="00617DDD" w:rsidRPr="00B57248" w:rsidRDefault="00617DDD" w:rsidP="00133A91">
      <w:pPr>
        <w:spacing w:after="120"/>
        <w:jc w:val="both"/>
        <w:rPr>
          <w:rFonts w:ascii="Helvetica" w:eastAsia="Times New Roman" w:hAnsi="Helvetica" w:cs="Times New Roman"/>
          <w:sz w:val="16"/>
          <w:szCs w:val="16"/>
          <w:lang w:val="es-ES"/>
        </w:rPr>
      </w:pPr>
    </w:p>
    <w:p w:rsidR="00617DDD" w:rsidRDefault="00617DDD" w:rsidP="00716847">
      <w:pPr>
        <w:numPr>
          <w:ilvl w:val="0"/>
          <w:numId w:val="36"/>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Actividades propuestas</w:t>
      </w:r>
    </w:p>
    <w:p w:rsidR="00EC3332" w:rsidRPr="00617DDD" w:rsidRDefault="00EC3332" w:rsidP="00133A91">
      <w:pPr>
        <w:spacing w:after="120"/>
        <w:contextualSpacing/>
        <w:jc w:val="both"/>
        <w:rPr>
          <w:rFonts w:ascii="Helvetica" w:hAnsi="Helvetica" w:cs="Arial"/>
          <w:b/>
          <w:color w:val="365F91" w:themeColor="accent1" w:themeShade="BF"/>
          <w:sz w:val="24"/>
          <w:szCs w:val="24"/>
          <w:lang w:val="es-ES"/>
        </w:rPr>
      </w:pPr>
    </w:p>
    <w:p w:rsidR="00617DDD" w:rsidRPr="00617DDD" w:rsidRDefault="00617DDD" w:rsidP="00133A91">
      <w:pPr>
        <w:jc w:val="both"/>
        <w:rPr>
          <w:rFonts w:ascii="Helvetica" w:hAnsi="Helvetica"/>
          <w:sz w:val="24"/>
          <w:szCs w:val="24"/>
          <w:lang w:val="es-ES"/>
        </w:rPr>
      </w:pPr>
      <w:r w:rsidRPr="00617DDD">
        <w:rPr>
          <w:rFonts w:ascii="Helvetica" w:hAnsi="Helvetica"/>
          <w:sz w:val="24"/>
          <w:szCs w:val="24"/>
          <w:lang w:val="es-ES"/>
        </w:rPr>
        <w:t>Resolución de los ejercicios prácticos propuestos en el manual entregado.</w:t>
      </w:r>
    </w:p>
    <w:p w:rsidR="00617DDD" w:rsidRDefault="00617DDD" w:rsidP="00133A91">
      <w:pPr>
        <w:jc w:val="both"/>
        <w:rPr>
          <w:rFonts w:ascii="Helvetica" w:hAnsi="Helvetica"/>
          <w:sz w:val="24"/>
          <w:szCs w:val="24"/>
          <w:lang w:val="es-ES"/>
        </w:rPr>
      </w:pPr>
      <w:r w:rsidRPr="00617DDD">
        <w:rPr>
          <w:rFonts w:ascii="Helvetica" w:hAnsi="Helvetica"/>
          <w:sz w:val="24"/>
          <w:szCs w:val="24"/>
          <w:lang w:val="es-ES"/>
        </w:rPr>
        <w:t>Resolución de los ejercicios prácticos propuestos por el profesor en clase.</w:t>
      </w:r>
    </w:p>
    <w:p w:rsidR="009D39DF" w:rsidRDefault="009D39DF">
      <w:pPr>
        <w:rPr>
          <w:rFonts w:ascii="Helvetica" w:hAnsi="Helvetica"/>
          <w:sz w:val="24"/>
          <w:szCs w:val="24"/>
          <w:lang w:val="es-ES"/>
        </w:rPr>
      </w:pPr>
      <w:r>
        <w:rPr>
          <w:rFonts w:ascii="Helvetica" w:hAnsi="Helvetica"/>
          <w:sz w:val="24"/>
          <w:szCs w:val="24"/>
          <w:lang w:val="es-ES"/>
        </w:rPr>
        <w:br w:type="page"/>
      </w:r>
    </w:p>
    <w:p w:rsidR="009D39DF" w:rsidRPr="00617DDD" w:rsidRDefault="009D39DF" w:rsidP="00133A91">
      <w:pPr>
        <w:jc w:val="both"/>
        <w:rPr>
          <w:rFonts w:ascii="Helvetica" w:hAnsi="Helvetica"/>
          <w:sz w:val="24"/>
          <w:szCs w:val="24"/>
          <w:lang w:val="es-ES"/>
        </w:rPr>
      </w:pPr>
    </w:p>
    <w:p w:rsidR="00617DDD" w:rsidRDefault="00887585" w:rsidP="00B92D09">
      <w:pPr>
        <w:spacing w:after="120"/>
        <w:jc w:val="both"/>
        <w:rPr>
          <w:rFonts w:ascii="Helvetica" w:hAnsi="Helvetica"/>
          <w:sz w:val="24"/>
          <w:szCs w:val="24"/>
          <w:lang w:val="es-ES"/>
        </w:rPr>
      </w:pPr>
      <w:r>
        <w:rPr>
          <w:rFonts w:ascii="Helvetica" w:hAnsi="Helvetica"/>
          <w:sz w:val="24"/>
          <w:szCs w:val="24"/>
          <w:lang w:val="es-ES"/>
        </w:rPr>
        <w:t>Resolución por el alumno</w:t>
      </w:r>
      <w:r w:rsidR="00617DDD" w:rsidRPr="00617DDD">
        <w:rPr>
          <w:rFonts w:ascii="Helvetica" w:hAnsi="Helvetica"/>
          <w:sz w:val="24"/>
          <w:szCs w:val="24"/>
          <w:lang w:val="es-ES"/>
        </w:rPr>
        <w:t xml:space="preserve"> de forma autónoma, de todos los ejercicios prácticos tanto individuales como en grupo, </w:t>
      </w:r>
      <w:r>
        <w:rPr>
          <w:rFonts w:ascii="Helvetica" w:hAnsi="Helvetica"/>
          <w:sz w:val="24"/>
          <w:szCs w:val="24"/>
          <w:lang w:val="es-ES"/>
        </w:rPr>
        <w:t xml:space="preserve">propuestos </w:t>
      </w:r>
      <w:r w:rsidR="00617DDD" w:rsidRPr="00617DDD">
        <w:rPr>
          <w:rFonts w:ascii="Helvetica" w:hAnsi="Helvetica"/>
          <w:sz w:val="24"/>
          <w:szCs w:val="24"/>
          <w:lang w:val="es-ES"/>
        </w:rPr>
        <w:t>por el profesor. En algunos casos estos ejercicios serán complementarios a los que figuran en el manual de la asignatura e incluso deberán ser elaborados por el propio alumno, mediante la búsqueda de información relativa al ámbito financiero.</w:t>
      </w:r>
    </w:p>
    <w:p w:rsidR="00A57AEE" w:rsidRPr="00B57248" w:rsidRDefault="00A57AEE" w:rsidP="00B92D09">
      <w:pPr>
        <w:spacing w:after="120"/>
        <w:jc w:val="both"/>
        <w:rPr>
          <w:rFonts w:ascii="Helvetica" w:hAnsi="Helvetica"/>
          <w:sz w:val="24"/>
          <w:szCs w:val="24"/>
          <w:lang w:val="es-ES"/>
        </w:rPr>
      </w:pPr>
    </w:p>
    <w:p w:rsidR="00617DDD" w:rsidRDefault="00617DDD" w:rsidP="00716847">
      <w:pPr>
        <w:numPr>
          <w:ilvl w:val="0"/>
          <w:numId w:val="36"/>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Competencias trabajadas</w:t>
      </w:r>
    </w:p>
    <w:p w:rsidR="00716847" w:rsidRPr="00617DDD" w:rsidRDefault="00716847" w:rsidP="00716847">
      <w:pPr>
        <w:spacing w:after="120"/>
        <w:ind w:left="709"/>
        <w:contextualSpacing/>
        <w:jc w:val="both"/>
        <w:rPr>
          <w:rFonts w:ascii="Helvetica" w:hAnsi="Helvetica" w:cs="Arial"/>
          <w:b/>
          <w:color w:val="365F91" w:themeColor="accent1" w:themeShade="BF"/>
          <w:sz w:val="24"/>
          <w:szCs w:val="24"/>
          <w:lang w:val="es-ES"/>
        </w:rPr>
      </w:pPr>
    </w:p>
    <w:tbl>
      <w:tblPr>
        <w:tblW w:w="0" w:type="auto"/>
        <w:tblInd w:w="720" w:type="dxa"/>
        <w:tblLook w:val="01E0" w:firstRow="1" w:lastRow="1" w:firstColumn="1" w:lastColumn="1" w:noHBand="0" w:noVBand="0"/>
      </w:tblPr>
      <w:tblGrid>
        <w:gridCol w:w="1673"/>
        <w:gridCol w:w="1673"/>
        <w:gridCol w:w="1673"/>
      </w:tblGrid>
      <w:tr w:rsidR="00BF66B0" w:rsidRPr="00BF66B0" w:rsidTr="007629D9">
        <w:trPr>
          <w:trHeight w:val="3600"/>
        </w:trPr>
        <w:tc>
          <w:tcPr>
            <w:tcW w:w="1673" w:type="dxa"/>
            <w:shd w:val="clear" w:color="auto" w:fill="auto"/>
          </w:tcPr>
          <w:p w:rsidR="00617DDD" w:rsidRPr="004F25E9" w:rsidRDefault="00716847" w:rsidP="00133A91">
            <w:pPr>
              <w:spacing w:after="120"/>
              <w:jc w:val="both"/>
              <w:rPr>
                <w:rFonts w:ascii="Helvetica" w:eastAsia="Times New Roman" w:hAnsi="Helvetica" w:cs="Times New Roman"/>
                <w:sz w:val="24"/>
                <w:szCs w:val="20"/>
                <w:lang w:val="es-ES"/>
              </w:rPr>
            </w:pPr>
            <w:r w:rsidRPr="004F25E9">
              <w:rPr>
                <w:rFonts w:ascii="Helvetica" w:eastAsia="Times New Roman" w:hAnsi="Helvetica" w:cs="Times New Roman"/>
                <w:sz w:val="24"/>
                <w:szCs w:val="20"/>
                <w:lang w:val="es-ES"/>
              </w:rPr>
              <w:t>E3</w:t>
            </w:r>
          </w:p>
          <w:p w:rsidR="00617DDD" w:rsidRPr="004F25E9" w:rsidRDefault="00A57AEE" w:rsidP="00133A91">
            <w:pPr>
              <w:spacing w:after="120"/>
              <w:jc w:val="both"/>
              <w:rPr>
                <w:rFonts w:ascii="Helvetica" w:eastAsia="Times New Roman" w:hAnsi="Helvetica" w:cs="Times New Roman"/>
                <w:sz w:val="24"/>
                <w:szCs w:val="20"/>
                <w:lang w:val="es-ES"/>
              </w:rPr>
            </w:pPr>
            <w:r w:rsidRPr="004F25E9">
              <w:rPr>
                <w:rFonts w:ascii="Helvetica" w:eastAsia="Times New Roman" w:hAnsi="Helvetica" w:cs="Times New Roman"/>
                <w:sz w:val="24"/>
                <w:szCs w:val="20"/>
                <w:lang w:val="es-ES"/>
              </w:rPr>
              <w:t>E</w:t>
            </w:r>
            <w:r w:rsidR="00716847" w:rsidRPr="004F25E9">
              <w:rPr>
                <w:rFonts w:ascii="Helvetica" w:eastAsia="Times New Roman" w:hAnsi="Helvetica" w:cs="Times New Roman"/>
                <w:sz w:val="24"/>
                <w:szCs w:val="20"/>
                <w:lang w:val="es-ES"/>
              </w:rPr>
              <w:t>4</w:t>
            </w:r>
          </w:p>
          <w:p w:rsidR="00B57248" w:rsidRPr="004F25E9" w:rsidRDefault="00B57248" w:rsidP="00B57248">
            <w:pPr>
              <w:spacing w:after="120"/>
              <w:jc w:val="both"/>
              <w:rPr>
                <w:rFonts w:ascii="Helvetica" w:eastAsia="Times New Roman" w:hAnsi="Helvetica" w:cs="Times New Roman"/>
                <w:sz w:val="24"/>
                <w:szCs w:val="20"/>
                <w:lang w:val="es-ES"/>
              </w:rPr>
            </w:pPr>
            <w:r w:rsidRPr="004F25E9">
              <w:rPr>
                <w:rFonts w:ascii="Helvetica" w:eastAsia="Times New Roman" w:hAnsi="Helvetica" w:cs="Times New Roman"/>
                <w:sz w:val="24"/>
                <w:szCs w:val="20"/>
                <w:lang w:val="es-ES"/>
              </w:rPr>
              <w:t>E5</w:t>
            </w:r>
          </w:p>
          <w:p w:rsidR="00B57248" w:rsidRPr="004F25E9" w:rsidRDefault="00B57248" w:rsidP="00B57248">
            <w:pPr>
              <w:spacing w:after="120"/>
              <w:jc w:val="both"/>
              <w:rPr>
                <w:rFonts w:ascii="Helvetica" w:eastAsia="Times New Roman" w:hAnsi="Helvetica" w:cs="Times New Roman"/>
                <w:sz w:val="24"/>
                <w:szCs w:val="20"/>
                <w:lang w:val="es-ES"/>
              </w:rPr>
            </w:pPr>
            <w:r w:rsidRPr="004F25E9">
              <w:rPr>
                <w:rFonts w:ascii="Helvetica" w:eastAsia="Times New Roman" w:hAnsi="Helvetica" w:cs="Times New Roman"/>
                <w:sz w:val="24"/>
                <w:szCs w:val="20"/>
                <w:lang w:val="es-ES"/>
              </w:rPr>
              <w:t>E10</w:t>
            </w:r>
          </w:p>
          <w:p w:rsidR="00B57248" w:rsidRPr="004F25E9" w:rsidRDefault="00B57248" w:rsidP="00B57248">
            <w:pPr>
              <w:spacing w:after="120"/>
              <w:jc w:val="both"/>
              <w:rPr>
                <w:rFonts w:ascii="Helvetica" w:eastAsia="Times New Roman" w:hAnsi="Helvetica" w:cs="Times New Roman"/>
                <w:sz w:val="24"/>
                <w:szCs w:val="20"/>
                <w:lang w:val="es-ES"/>
              </w:rPr>
            </w:pPr>
            <w:r w:rsidRPr="004F25E9">
              <w:rPr>
                <w:rFonts w:ascii="Helvetica" w:eastAsia="Times New Roman" w:hAnsi="Helvetica" w:cs="Times New Roman"/>
                <w:sz w:val="24"/>
                <w:szCs w:val="20"/>
                <w:lang w:val="es-ES"/>
              </w:rPr>
              <w:t>E11</w:t>
            </w:r>
          </w:p>
          <w:p w:rsidR="00B57248" w:rsidRPr="004F25E9" w:rsidRDefault="00B57248" w:rsidP="00B57248">
            <w:pPr>
              <w:spacing w:after="120"/>
              <w:jc w:val="both"/>
              <w:rPr>
                <w:rFonts w:ascii="Helvetica" w:eastAsia="Times New Roman" w:hAnsi="Helvetica" w:cs="Times New Roman"/>
                <w:sz w:val="24"/>
                <w:szCs w:val="20"/>
                <w:lang w:val="es-ES"/>
              </w:rPr>
            </w:pPr>
            <w:r w:rsidRPr="004F25E9">
              <w:rPr>
                <w:rFonts w:ascii="Helvetica" w:eastAsia="Times New Roman" w:hAnsi="Helvetica" w:cs="Times New Roman"/>
                <w:sz w:val="24"/>
                <w:szCs w:val="20"/>
                <w:lang w:val="es-ES"/>
              </w:rPr>
              <w:t>E12</w:t>
            </w:r>
          </w:p>
          <w:p w:rsidR="00B57248" w:rsidRPr="00B57248" w:rsidRDefault="00B57248" w:rsidP="00B57248">
            <w:pPr>
              <w:spacing w:after="120"/>
              <w:jc w:val="both"/>
              <w:rPr>
                <w:rFonts w:ascii="Helvetica" w:eastAsia="Times New Roman" w:hAnsi="Helvetica" w:cs="Times New Roman"/>
                <w:i/>
                <w:sz w:val="24"/>
                <w:szCs w:val="20"/>
                <w:lang w:val="es-ES"/>
              </w:rPr>
            </w:pPr>
            <w:r w:rsidRPr="004F25E9">
              <w:rPr>
                <w:rFonts w:ascii="Helvetica" w:eastAsia="Times New Roman" w:hAnsi="Helvetica" w:cs="Times New Roman"/>
                <w:sz w:val="24"/>
                <w:szCs w:val="20"/>
                <w:lang w:val="es-ES"/>
              </w:rPr>
              <w:t>E13</w:t>
            </w:r>
          </w:p>
        </w:tc>
        <w:tc>
          <w:tcPr>
            <w:tcW w:w="1673" w:type="dxa"/>
            <w:shd w:val="clear" w:color="auto" w:fill="auto"/>
          </w:tcPr>
          <w:p w:rsidR="00617DDD" w:rsidRPr="00B57248" w:rsidRDefault="00617DDD"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B1</w:t>
            </w:r>
          </w:p>
          <w:p w:rsidR="00617DDD" w:rsidRPr="00B57248" w:rsidRDefault="00617DDD"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B2</w:t>
            </w:r>
          </w:p>
          <w:p w:rsidR="00B57248" w:rsidRPr="00B57248" w:rsidRDefault="00B57248"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B3</w:t>
            </w:r>
          </w:p>
          <w:p w:rsidR="00B57248" w:rsidRPr="00B57248" w:rsidRDefault="00B57248"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B6</w:t>
            </w:r>
          </w:p>
          <w:p w:rsidR="00B57248" w:rsidRPr="00B57248" w:rsidRDefault="00B57248"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B7</w:t>
            </w:r>
          </w:p>
          <w:p w:rsidR="00B57248" w:rsidRPr="00B57248" w:rsidRDefault="00B57248"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B8</w:t>
            </w:r>
          </w:p>
          <w:p w:rsidR="00B57248" w:rsidRPr="00B57248" w:rsidRDefault="00B57248"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B17</w:t>
            </w:r>
          </w:p>
          <w:p w:rsidR="00B57248" w:rsidRPr="00B57248" w:rsidRDefault="00B57248"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B28</w:t>
            </w:r>
          </w:p>
          <w:p w:rsidR="009D39DF" w:rsidRDefault="009D39DF" w:rsidP="00133A91">
            <w:pPr>
              <w:spacing w:after="120"/>
              <w:jc w:val="both"/>
              <w:rPr>
                <w:rFonts w:ascii="Helvetica" w:eastAsia="Times New Roman" w:hAnsi="Helvetica" w:cs="Times New Roman"/>
                <w:sz w:val="24"/>
                <w:szCs w:val="24"/>
                <w:lang w:val="es-ES"/>
              </w:rPr>
            </w:pPr>
          </w:p>
          <w:p w:rsidR="007629D9" w:rsidRPr="007629D9" w:rsidRDefault="007629D9" w:rsidP="00133A91">
            <w:pPr>
              <w:spacing w:after="120"/>
              <w:jc w:val="both"/>
              <w:rPr>
                <w:rFonts w:ascii="Helvetica" w:eastAsia="Times New Roman" w:hAnsi="Helvetica" w:cs="Times New Roman"/>
                <w:sz w:val="8"/>
                <w:szCs w:val="8"/>
                <w:lang w:val="es-ES"/>
              </w:rPr>
            </w:pPr>
          </w:p>
        </w:tc>
        <w:tc>
          <w:tcPr>
            <w:tcW w:w="1673" w:type="dxa"/>
            <w:shd w:val="clear" w:color="auto" w:fill="auto"/>
          </w:tcPr>
          <w:p w:rsidR="00617DDD" w:rsidRPr="00B57248" w:rsidRDefault="00B57248"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C2</w:t>
            </w:r>
          </w:p>
          <w:p w:rsidR="00617DDD" w:rsidRPr="00B57248" w:rsidRDefault="00B57248"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C3</w:t>
            </w:r>
          </w:p>
          <w:p w:rsidR="00B57248" w:rsidRPr="00B57248" w:rsidRDefault="00B57248"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C4</w:t>
            </w:r>
          </w:p>
          <w:p w:rsidR="00B57248" w:rsidRPr="00B57248" w:rsidRDefault="00B57248"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C5</w:t>
            </w:r>
          </w:p>
          <w:p w:rsidR="00B57248" w:rsidRPr="00B57248" w:rsidRDefault="00B57248"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C6</w:t>
            </w:r>
          </w:p>
          <w:p w:rsidR="00B57248" w:rsidRPr="00B57248" w:rsidRDefault="00B57248" w:rsidP="00133A91">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C8</w:t>
            </w:r>
          </w:p>
        </w:tc>
      </w:tr>
    </w:tbl>
    <w:p w:rsidR="00617DDD" w:rsidRDefault="00617DDD" w:rsidP="00716847">
      <w:pPr>
        <w:numPr>
          <w:ilvl w:val="0"/>
          <w:numId w:val="36"/>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Principales preguntas y dificultades</w:t>
      </w:r>
    </w:p>
    <w:p w:rsidR="00716847" w:rsidRPr="00617DDD" w:rsidRDefault="00716847" w:rsidP="00716847">
      <w:pPr>
        <w:spacing w:after="120"/>
        <w:ind w:left="709"/>
        <w:contextualSpacing/>
        <w:jc w:val="both"/>
        <w:rPr>
          <w:rFonts w:ascii="Helvetica" w:hAnsi="Helvetica" w:cs="Arial"/>
          <w:b/>
          <w:color w:val="365F91" w:themeColor="accent1" w:themeShade="BF"/>
          <w:sz w:val="24"/>
          <w:szCs w:val="24"/>
          <w:lang w:val="es-ES"/>
        </w:rPr>
      </w:pPr>
    </w:p>
    <w:p w:rsidR="00617DDD" w:rsidRPr="00617DDD" w:rsidRDefault="00617DDD" w:rsidP="00B57248">
      <w:pPr>
        <w:spacing w:after="120"/>
        <w:jc w:val="both"/>
        <w:rPr>
          <w:rFonts w:ascii="Helvetica" w:hAnsi="Helvetica"/>
          <w:sz w:val="24"/>
          <w:szCs w:val="24"/>
          <w:lang w:val="es-ES"/>
        </w:rPr>
      </w:pPr>
      <w:r w:rsidRPr="00617DDD">
        <w:rPr>
          <w:rFonts w:ascii="Helvetica" w:hAnsi="Helvetica"/>
          <w:sz w:val="24"/>
          <w:szCs w:val="24"/>
          <w:lang w:val="es-ES"/>
        </w:rPr>
        <w:t>Detectar para cada ejercicio planteado la aplicación de las fórmulas del tipo de interés correspondiente.</w:t>
      </w:r>
    </w:p>
    <w:p w:rsidR="00617DDD" w:rsidRPr="00617DDD" w:rsidRDefault="00617DDD" w:rsidP="00B57248">
      <w:pPr>
        <w:spacing w:after="120"/>
        <w:jc w:val="both"/>
        <w:rPr>
          <w:rFonts w:ascii="Helvetica" w:hAnsi="Helvetica"/>
          <w:sz w:val="24"/>
          <w:szCs w:val="24"/>
          <w:lang w:val="es-ES"/>
        </w:rPr>
      </w:pPr>
      <w:r w:rsidRPr="00617DDD">
        <w:rPr>
          <w:rFonts w:ascii="Helvetica" w:hAnsi="Helvetica"/>
          <w:sz w:val="24"/>
          <w:szCs w:val="24"/>
          <w:lang w:val="es-ES"/>
        </w:rPr>
        <w:t>Aplicar correctamente las fórmulas de equivalencia en el tipo de interés.</w:t>
      </w:r>
    </w:p>
    <w:p w:rsidR="00617DDD" w:rsidRPr="00617DDD" w:rsidRDefault="00617DDD" w:rsidP="00B57248">
      <w:pPr>
        <w:spacing w:after="120"/>
        <w:jc w:val="both"/>
        <w:rPr>
          <w:rFonts w:ascii="Helvetica" w:hAnsi="Helvetica"/>
          <w:sz w:val="24"/>
          <w:szCs w:val="24"/>
          <w:lang w:val="es-ES"/>
        </w:rPr>
      </w:pPr>
      <w:r w:rsidRPr="00617DDD">
        <w:rPr>
          <w:rFonts w:ascii="Helvetica" w:hAnsi="Helvetica"/>
          <w:sz w:val="24"/>
          <w:szCs w:val="24"/>
          <w:lang w:val="es-ES"/>
        </w:rPr>
        <w:t xml:space="preserve">Dificultades para interpretar </w:t>
      </w:r>
      <w:r w:rsidR="0030263A">
        <w:rPr>
          <w:rFonts w:ascii="Helvetica" w:hAnsi="Helvetica"/>
          <w:sz w:val="24"/>
          <w:szCs w:val="24"/>
          <w:lang w:val="es-ES"/>
        </w:rPr>
        <w:t>la información facilitada en el enunciado d</w:t>
      </w:r>
      <w:r w:rsidRPr="00617DDD">
        <w:rPr>
          <w:rFonts w:ascii="Helvetica" w:hAnsi="Helvetica"/>
          <w:sz w:val="24"/>
          <w:szCs w:val="24"/>
          <w:lang w:val="es-ES"/>
        </w:rPr>
        <w:t xml:space="preserve">el ejercicio, </w:t>
      </w:r>
      <w:r w:rsidR="0030263A">
        <w:rPr>
          <w:rFonts w:ascii="Helvetica" w:hAnsi="Helvetica"/>
          <w:sz w:val="24"/>
          <w:szCs w:val="24"/>
          <w:lang w:val="es-ES"/>
        </w:rPr>
        <w:t xml:space="preserve">lo que conlleva a </w:t>
      </w:r>
      <w:r w:rsidRPr="00617DDD">
        <w:rPr>
          <w:rFonts w:ascii="Helvetica" w:hAnsi="Helvetica"/>
          <w:sz w:val="24"/>
          <w:szCs w:val="24"/>
          <w:lang w:val="es-ES"/>
        </w:rPr>
        <w:t xml:space="preserve">errores </w:t>
      </w:r>
      <w:r w:rsidR="0030263A">
        <w:rPr>
          <w:rFonts w:ascii="Helvetica" w:hAnsi="Helvetica"/>
          <w:sz w:val="24"/>
          <w:szCs w:val="24"/>
          <w:lang w:val="es-ES"/>
        </w:rPr>
        <w:t>en la identificación de los</w:t>
      </w:r>
      <w:r w:rsidRPr="00617DDD">
        <w:rPr>
          <w:rFonts w:ascii="Helvetica" w:hAnsi="Helvetica"/>
          <w:sz w:val="24"/>
          <w:szCs w:val="24"/>
          <w:lang w:val="es-ES"/>
        </w:rPr>
        <w:t xml:space="preserve"> datos y </w:t>
      </w:r>
      <w:r w:rsidR="0030263A">
        <w:rPr>
          <w:rFonts w:ascii="Helvetica" w:hAnsi="Helvetica"/>
          <w:sz w:val="24"/>
          <w:szCs w:val="24"/>
          <w:lang w:val="es-ES"/>
        </w:rPr>
        <w:t xml:space="preserve">en </w:t>
      </w:r>
      <w:r w:rsidRPr="00617DDD">
        <w:rPr>
          <w:rFonts w:ascii="Helvetica" w:hAnsi="Helvetica"/>
          <w:sz w:val="24"/>
          <w:szCs w:val="24"/>
          <w:lang w:val="es-ES"/>
        </w:rPr>
        <w:t xml:space="preserve">la </w:t>
      </w:r>
      <w:r w:rsidR="0030263A">
        <w:rPr>
          <w:rFonts w:ascii="Helvetica" w:hAnsi="Helvetica"/>
          <w:sz w:val="24"/>
          <w:szCs w:val="24"/>
          <w:lang w:val="es-ES"/>
        </w:rPr>
        <w:t xml:space="preserve">variable </w:t>
      </w:r>
      <w:r w:rsidRPr="00617DDD">
        <w:rPr>
          <w:rFonts w:ascii="Helvetica" w:hAnsi="Helvetica"/>
          <w:sz w:val="24"/>
          <w:szCs w:val="24"/>
          <w:lang w:val="es-ES"/>
        </w:rPr>
        <w:t>a calcular.</w:t>
      </w:r>
    </w:p>
    <w:p w:rsidR="00617DDD" w:rsidRPr="00617DDD" w:rsidRDefault="00617DDD" w:rsidP="00B57248">
      <w:pPr>
        <w:spacing w:after="120"/>
        <w:jc w:val="both"/>
        <w:rPr>
          <w:rFonts w:ascii="Helvetica" w:hAnsi="Helvetica"/>
          <w:sz w:val="24"/>
          <w:szCs w:val="24"/>
          <w:lang w:val="es-ES"/>
        </w:rPr>
      </w:pPr>
      <w:r w:rsidRPr="00617DDD">
        <w:rPr>
          <w:rFonts w:ascii="Helvetica" w:hAnsi="Helvetica"/>
          <w:sz w:val="24"/>
          <w:szCs w:val="24"/>
          <w:lang w:val="es-ES"/>
        </w:rPr>
        <w:t>La ex</w:t>
      </w:r>
      <w:r w:rsidR="00F5786A">
        <w:rPr>
          <w:rFonts w:ascii="Helvetica" w:hAnsi="Helvetica"/>
          <w:sz w:val="24"/>
          <w:szCs w:val="24"/>
          <w:lang w:val="es-ES"/>
        </w:rPr>
        <w:t xml:space="preserve">periencia indica que se </w:t>
      </w:r>
      <w:r w:rsidRPr="00617DDD">
        <w:rPr>
          <w:rFonts w:ascii="Helvetica" w:hAnsi="Helvetica"/>
          <w:sz w:val="24"/>
          <w:szCs w:val="24"/>
          <w:lang w:val="es-ES"/>
        </w:rPr>
        <w:t xml:space="preserve">tiende a estudiar el día anterior a las pruebas de evaluación, lo que provoca el nulo asentamiento de los conceptos del tema en cuestión, y como consecuencia inmediata  la dificultad de avanzar en el aprendizaje posterior de conceptos </w:t>
      </w:r>
      <w:r w:rsidR="0030263A">
        <w:rPr>
          <w:rFonts w:ascii="Helvetica" w:hAnsi="Helvetica"/>
          <w:sz w:val="24"/>
          <w:szCs w:val="24"/>
          <w:lang w:val="es-ES"/>
        </w:rPr>
        <w:t>financieros de mayor dificultad, que se trabajarán en los temas posteriores.</w:t>
      </w:r>
      <w:r w:rsidRPr="00617DDD">
        <w:rPr>
          <w:rFonts w:ascii="Helvetica" w:hAnsi="Helvetica"/>
          <w:sz w:val="24"/>
          <w:szCs w:val="24"/>
          <w:lang w:val="es-ES"/>
        </w:rPr>
        <w:t xml:space="preserve"> </w:t>
      </w:r>
    </w:p>
    <w:p w:rsidR="00617DDD" w:rsidRDefault="00617DDD" w:rsidP="00B57248">
      <w:pPr>
        <w:spacing w:after="120"/>
        <w:jc w:val="both"/>
        <w:rPr>
          <w:rFonts w:ascii="Helvetica" w:hAnsi="Helvetica"/>
          <w:sz w:val="24"/>
          <w:szCs w:val="24"/>
          <w:lang w:val="es-ES"/>
        </w:rPr>
      </w:pPr>
      <w:r w:rsidRPr="00617DDD">
        <w:rPr>
          <w:rFonts w:ascii="Helvetica" w:hAnsi="Helvetica"/>
          <w:sz w:val="24"/>
          <w:szCs w:val="24"/>
          <w:lang w:val="es-ES"/>
        </w:rPr>
        <w:t>El alumno debe saber que la comprensión de este tema es, sin duda alguna,  condición necesaria para el buen desarrollo del resto de la asignatura.</w:t>
      </w:r>
    </w:p>
    <w:p w:rsidR="007629D9" w:rsidRDefault="007629D9">
      <w:pPr>
        <w:rPr>
          <w:rFonts w:ascii="Helvetica" w:hAnsi="Helvetica"/>
          <w:sz w:val="24"/>
          <w:szCs w:val="24"/>
          <w:lang w:val="es-ES"/>
        </w:rPr>
      </w:pPr>
      <w:r>
        <w:rPr>
          <w:rFonts w:ascii="Helvetica" w:hAnsi="Helvetica"/>
          <w:sz w:val="24"/>
          <w:szCs w:val="24"/>
          <w:lang w:val="es-ES"/>
        </w:rPr>
        <w:br w:type="page"/>
      </w:r>
    </w:p>
    <w:p w:rsidR="00B57248" w:rsidRPr="00B57248" w:rsidRDefault="00B57248" w:rsidP="00B92D09">
      <w:pPr>
        <w:spacing w:after="120"/>
        <w:jc w:val="both"/>
        <w:rPr>
          <w:rFonts w:ascii="Helvetica" w:hAnsi="Helvetica"/>
          <w:sz w:val="24"/>
          <w:szCs w:val="24"/>
          <w:lang w:val="es-ES"/>
        </w:rPr>
      </w:pPr>
    </w:p>
    <w:p w:rsidR="00617DDD" w:rsidRDefault="00617DDD" w:rsidP="00F5786A">
      <w:pPr>
        <w:numPr>
          <w:ilvl w:val="0"/>
          <w:numId w:val="36"/>
        </w:numPr>
        <w:spacing w:after="120"/>
        <w:contextualSpacing/>
        <w:jc w:val="both"/>
        <w:rPr>
          <w:rFonts w:ascii="Helvetica" w:hAnsi="Helvetica" w:cs="Arial"/>
          <w:b/>
          <w:color w:val="365F91" w:themeColor="accent1" w:themeShade="BF"/>
          <w:sz w:val="24"/>
          <w:szCs w:val="24"/>
        </w:rPr>
      </w:pPr>
      <w:r w:rsidRPr="00887585">
        <w:rPr>
          <w:rFonts w:ascii="Helvetica" w:hAnsi="Helvetica" w:cs="Arial"/>
          <w:b/>
          <w:color w:val="365F91" w:themeColor="accent1" w:themeShade="BF"/>
          <w:sz w:val="24"/>
          <w:szCs w:val="24"/>
          <w:lang w:val="es-ES"/>
        </w:rPr>
        <w:t>Bibliografía adicional</w:t>
      </w:r>
      <w:r w:rsidRPr="00617DDD">
        <w:rPr>
          <w:rFonts w:ascii="Helvetica" w:hAnsi="Helvetica" w:cs="Arial"/>
          <w:b/>
          <w:color w:val="365F91" w:themeColor="accent1" w:themeShade="BF"/>
          <w:sz w:val="24"/>
          <w:szCs w:val="24"/>
        </w:rPr>
        <w:t xml:space="preserve"> </w:t>
      </w:r>
    </w:p>
    <w:p w:rsidR="00127AD8" w:rsidRPr="00B57248" w:rsidRDefault="00127AD8" w:rsidP="00B57248">
      <w:pPr>
        <w:spacing w:after="120"/>
        <w:contextualSpacing/>
        <w:jc w:val="both"/>
        <w:rPr>
          <w:rFonts w:ascii="Helvetica" w:hAnsi="Helvetica" w:cs="Arial"/>
          <w:b/>
          <w:color w:val="365F91" w:themeColor="accent1" w:themeShade="BF"/>
          <w:sz w:val="16"/>
          <w:szCs w:val="16"/>
        </w:rPr>
      </w:pPr>
    </w:p>
    <w:p w:rsidR="001047E5" w:rsidRPr="001047E5" w:rsidRDefault="001047E5" w:rsidP="00B57248">
      <w:pPr>
        <w:tabs>
          <w:tab w:val="num" w:pos="0"/>
        </w:tabs>
        <w:spacing w:after="120"/>
        <w:jc w:val="both"/>
        <w:rPr>
          <w:rFonts w:ascii="Helvetica" w:hAnsi="Helvetica"/>
          <w:sz w:val="24"/>
          <w:szCs w:val="24"/>
          <w:lang w:val="es-ES"/>
        </w:rPr>
      </w:pPr>
      <w:r>
        <w:rPr>
          <w:rFonts w:ascii="Helvetica" w:hAnsi="Helvetica"/>
          <w:sz w:val="24"/>
          <w:szCs w:val="24"/>
          <w:lang w:val="es-ES"/>
        </w:rPr>
        <w:t xml:space="preserve">- </w:t>
      </w:r>
      <w:proofErr w:type="spellStart"/>
      <w:r>
        <w:rPr>
          <w:rFonts w:ascii="Helvetica" w:hAnsi="Helvetica"/>
          <w:sz w:val="24"/>
          <w:szCs w:val="24"/>
          <w:lang w:val="es-ES"/>
        </w:rPr>
        <w:t>Vercasson</w:t>
      </w:r>
      <w:proofErr w:type="spellEnd"/>
      <w:r>
        <w:rPr>
          <w:rFonts w:ascii="Helvetica" w:hAnsi="Helvetica"/>
          <w:sz w:val="24"/>
          <w:szCs w:val="24"/>
          <w:lang w:val="es-ES"/>
        </w:rPr>
        <w:t>, A. y</w:t>
      </w:r>
      <w:r w:rsidRPr="001047E5">
        <w:rPr>
          <w:rFonts w:ascii="Helvetica" w:hAnsi="Helvetica"/>
          <w:sz w:val="24"/>
          <w:szCs w:val="24"/>
          <w:lang w:val="es-ES"/>
        </w:rPr>
        <w:t xml:space="preserve"> </w:t>
      </w:r>
      <w:proofErr w:type="spellStart"/>
      <w:r w:rsidRPr="001047E5">
        <w:rPr>
          <w:rFonts w:ascii="Helvetica" w:hAnsi="Helvetica"/>
          <w:sz w:val="24"/>
          <w:szCs w:val="24"/>
          <w:lang w:val="es-ES"/>
        </w:rPr>
        <w:t>Skrhak</w:t>
      </w:r>
      <w:proofErr w:type="spellEnd"/>
      <w:r w:rsidRPr="001047E5">
        <w:rPr>
          <w:rFonts w:ascii="Helvetica" w:hAnsi="Helvetica"/>
          <w:sz w:val="24"/>
          <w:szCs w:val="24"/>
          <w:lang w:val="es-ES"/>
        </w:rPr>
        <w:t>, B.</w:t>
      </w:r>
      <w:r>
        <w:rPr>
          <w:rFonts w:ascii="Helvetica" w:hAnsi="Helvetica"/>
          <w:sz w:val="24"/>
          <w:szCs w:val="24"/>
          <w:lang w:val="es-ES"/>
        </w:rPr>
        <w:t xml:space="preserve"> (1991)</w:t>
      </w:r>
      <w:r w:rsidRPr="001047E5">
        <w:rPr>
          <w:rFonts w:ascii="Helvetica" w:hAnsi="Helvetica"/>
          <w:sz w:val="24"/>
          <w:szCs w:val="24"/>
          <w:lang w:val="es-ES"/>
        </w:rPr>
        <w:t xml:space="preserve"> </w:t>
      </w:r>
      <w:r w:rsidRPr="001047E5">
        <w:rPr>
          <w:rFonts w:ascii="Helvetica" w:hAnsi="Helvetica"/>
          <w:i/>
          <w:sz w:val="24"/>
          <w:szCs w:val="24"/>
          <w:lang w:val="es-ES"/>
        </w:rPr>
        <w:t>Matemáticas financieras y coste de la financiación</w:t>
      </w:r>
      <w:r w:rsidRPr="001047E5">
        <w:rPr>
          <w:rFonts w:ascii="Helvetica" w:hAnsi="Helvetica"/>
          <w:sz w:val="24"/>
          <w:szCs w:val="24"/>
          <w:lang w:val="es-ES"/>
        </w:rPr>
        <w:t>. Editorial Deusto</w:t>
      </w:r>
      <w:r>
        <w:rPr>
          <w:rFonts w:ascii="Helvetica" w:hAnsi="Helvetica"/>
          <w:sz w:val="24"/>
          <w:szCs w:val="24"/>
          <w:lang w:val="es-ES"/>
        </w:rPr>
        <w:t>.</w:t>
      </w:r>
      <w:r w:rsidRPr="001047E5">
        <w:rPr>
          <w:rFonts w:ascii="Helvetica" w:hAnsi="Helvetica"/>
          <w:sz w:val="24"/>
          <w:szCs w:val="24"/>
          <w:lang w:val="es-ES"/>
        </w:rPr>
        <w:t xml:space="preserve"> Bilbao</w:t>
      </w:r>
      <w:r>
        <w:rPr>
          <w:rFonts w:ascii="Helvetica" w:hAnsi="Helvetica"/>
          <w:sz w:val="24"/>
          <w:szCs w:val="24"/>
          <w:lang w:val="es-ES"/>
        </w:rPr>
        <w:t>.</w:t>
      </w:r>
    </w:p>
    <w:p w:rsidR="001047E5" w:rsidRDefault="001047E5" w:rsidP="00B57248">
      <w:pPr>
        <w:tabs>
          <w:tab w:val="num" w:pos="0"/>
        </w:tabs>
        <w:spacing w:after="120"/>
        <w:jc w:val="both"/>
        <w:rPr>
          <w:rFonts w:ascii="Helvetica" w:hAnsi="Helvetica"/>
          <w:sz w:val="24"/>
          <w:szCs w:val="24"/>
          <w:lang w:val="es-ES"/>
        </w:rPr>
      </w:pPr>
      <w:r>
        <w:rPr>
          <w:rFonts w:ascii="Helvetica" w:hAnsi="Helvetica"/>
          <w:sz w:val="24"/>
          <w:szCs w:val="24"/>
          <w:lang w:val="es-ES"/>
        </w:rPr>
        <w:t xml:space="preserve">- </w:t>
      </w:r>
      <w:proofErr w:type="spellStart"/>
      <w:r>
        <w:rPr>
          <w:rFonts w:ascii="Helvetica" w:hAnsi="Helvetica"/>
          <w:sz w:val="24"/>
          <w:szCs w:val="24"/>
          <w:lang w:val="es-ES"/>
        </w:rPr>
        <w:t>Villazón</w:t>
      </w:r>
      <w:proofErr w:type="spellEnd"/>
      <w:r>
        <w:rPr>
          <w:rFonts w:ascii="Helvetica" w:hAnsi="Helvetica"/>
          <w:sz w:val="24"/>
          <w:szCs w:val="24"/>
          <w:lang w:val="es-ES"/>
        </w:rPr>
        <w:t>, C. y</w:t>
      </w:r>
      <w:r w:rsidRPr="001047E5">
        <w:rPr>
          <w:rFonts w:ascii="Helvetica" w:hAnsi="Helvetica"/>
          <w:sz w:val="24"/>
          <w:szCs w:val="24"/>
          <w:lang w:val="es-ES"/>
        </w:rPr>
        <w:t xml:space="preserve"> </w:t>
      </w:r>
      <w:proofErr w:type="spellStart"/>
      <w:r w:rsidRPr="001047E5">
        <w:rPr>
          <w:rFonts w:ascii="Helvetica" w:hAnsi="Helvetica"/>
          <w:sz w:val="24"/>
          <w:szCs w:val="24"/>
          <w:lang w:val="es-ES"/>
        </w:rPr>
        <w:t>Sanou</w:t>
      </w:r>
      <w:proofErr w:type="spellEnd"/>
      <w:r w:rsidRPr="001047E5">
        <w:rPr>
          <w:rFonts w:ascii="Helvetica" w:hAnsi="Helvetica"/>
          <w:sz w:val="24"/>
          <w:szCs w:val="24"/>
          <w:lang w:val="es-ES"/>
        </w:rPr>
        <w:t>, L.</w:t>
      </w:r>
      <w:r>
        <w:rPr>
          <w:rFonts w:ascii="Helvetica" w:hAnsi="Helvetica"/>
          <w:sz w:val="24"/>
          <w:szCs w:val="24"/>
          <w:lang w:val="es-ES"/>
        </w:rPr>
        <w:t xml:space="preserve"> (1993)</w:t>
      </w:r>
      <w:r w:rsidRPr="001047E5">
        <w:rPr>
          <w:rFonts w:ascii="Helvetica" w:hAnsi="Helvetica"/>
          <w:sz w:val="24"/>
          <w:szCs w:val="24"/>
          <w:lang w:val="es-ES"/>
        </w:rPr>
        <w:t xml:space="preserve"> </w:t>
      </w:r>
      <w:r w:rsidRPr="001047E5">
        <w:rPr>
          <w:rFonts w:ascii="Helvetica" w:hAnsi="Helvetica"/>
          <w:i/>
          <w:sz w:val="24"/>
          <w:szCs w:val="24"/>
          <w:lang w:val="es-ES"/>
        </w:rPr>
        <w:t>Matemática Financiera</w:t>
      </w:r>
      <w:r w:rsidRPr="001047E5">
        <w:rPr>
          <w:rFonts w:ascii="Helvetica" w:hAnsi="Helvetica"/>
          <w:sz w:val="24"/>
          <w:szCs w:val="24"/>
          <w:lang w:val="es-ES"/>
        </w:rPr>
        <w:t>. E</w:t>
      </w:r>
      <w:r>
        <w:rPr>
          <w:rFonts w:ascii="Helvetica" w:hAnsi="Helvetica"/>
          <w:sz w:val="24"/>
          <w:szCs w:val="24"/>
          <w:lang w:val="es-ES"/>
        </w:rPr>
        <w:t>diciones Foro Científico S.L.</w:t>
      </w:r>
      <w:r w:rsidRPr="001047E5">
        <w:rPr>
          <w:rFonts w:ascii="Helvetica" w:hAnsi="Helvetica"/>
          <w:sz w:val="24"/>
          <w:szCs w:val="24"/>
          <w:lang w:val="es-ES"/>
        </w:rPr>
        <w:t xml:space="preserve"> Barcelona</w:t>
      </w:r>
      <w:r>
        <w:rPr>
          <w:rFonts w:ascii="Helvetica" w:hAnsi="Helvetica"/>
          <w:sz w:val="24"/>
          <w:szCs w:val="24"/>
          <w:lang w:val="es-ES"/>
        </w:rPr>
        <w:t>.</w:t>
      </w:r>
    </w:p>
    <w:p w:rsidR="009D39DF" w:rsidRDefault="009D39DF">
      <w:pPr>
        <w:rPr>
          <w:rFonts w:ascii="Helvetica" w:hAnsi="Helvetica"/>
          <w:sz w:val="24"/>
          <w:szCs w:val="24"/>
          <w:lang w:val="es-ES"/>
        </w:rPr>
      </w:pPr>
      <w:r>
        <w:rPr>
          <w:rFonts w:ascii="Helvetica" w:hAnsi="Helvetica"/>
          <w:sz w:val="24"/>
          <w:szCs w:val="24"/>
          <w:lang w:val="es-ES"/>
        </w:rPr>
        <w:br w:type="page"/>
      </w:r>
    </w:p>
    <w:p w:rsidR="00B57248" w:rsidRPr="009D39DF" w:rsidRDefault="00B57248">
      <w:pPr>
        <w:rPr>
          <w:rFonts w:ascii="Helvetica" w:hAnsi="Helvetica"/>
          <w:sz w:val="4"/>
          <w:szCs w:val="4"/>
          <w:lang w:val="es-ES"/>
        </w:rPr>
      </w:pPr>
    </w:p>
    <w:bookmarkStart w:id="24" w:name="_Toc330210127"/>
    <w:p w:rsidR="0030263A" w:rsidRPr="00C25CD5" w:rsidRDefault="0030263A" w:rsidP="0030263A">
      <w:pPr>
        <w:pStyle w:val="CSHGGuattuloprincipaltemaLETRA"/>
        <w:spacing w:line="276" w:lineRule="auto"/>
        <w:ind w:right="567"/>
      </w:pPr>
      <w:r w:rsidRPr="007F2426">
        <w:rPr>
          <w:rFonts w:asciiTheme="minorHAnsi" w:hAnsiTheme="minorHAnsi"/>
          <w:b w:val="0"/>
          <w:bCs w:val="0"/>
          <w:noProof/>
          <w:color w:val="auto"/>
          <w:sz w:val="22"/>
          <w:szCs w:val="22"/>
          <w:lang w:eastAsia="es-ES" w:bidi="ar-SA"/>
        </w:rPr>
        <mc:AlternateContent>
          <mc:Choice Requires="wps">
            <w:drawing>
              <wp:anchor distT="0" distB="0" distL="114300" distR="114300" simplePos="0" relativeHeight="251852800" behindDoc="0" locked="0" layoutInCell="1" allowOverlap="1" wp14:anchorId="177DB154" wp14:editId="4C0890FF">
                <wp:simplePos x="0" y="0"/>
                <wp:positionH relativeFrom="column">
                  <wp:posOffset>5520690</wp:posOffset>
                </wp:positionH>
                <wp:positionV relativeFrom="paragraph">
                  <wp:posOffset>-51435</wp:posOffset>
                </wp:positionV>
                <wp:extent cx="514350" cy="428625"/>
                <wp:effectExtent l="19050" t="57150" r="95250" b="66675"/>
                <wp:wrapNone/>
                <wp:docPr id="28" name="28 Rectángulo redondeado"/>
                <wp:cNvGraphicFramePr/>
                <a:graphic xmlns:a="http://schemas.openxmlformats.org/drawingml/2006/main">
                  <a:graphicData uri="http://schemas.microsoft.com/office/word/2010/wordprocessingShape">
                    <wps:wsp>
                      <wps:cNvSpPr/>
                      <wps:spPr>
                        <a:xfrm>
                          <a:off x="0" y="0"/>
                          <a:ext cx="514350" cy="428625"/>
                        </a:xfrm>
                        <a:prstGeom prst="roundRect">
                          <a:avLst/>
                        </a:prstGeom>
                        <a:solidFill>
                          <a:srgbClr val="9BBB59">
                            <a:lumMod val="75000"/>
                          </a:srgbClr>
                        </a:solidFill>
                        <a:ln w="25400" cap="flat" cmpd="sng" algn="ctr">
                          <a:noFill/>
                          <a:prstDash val="solid"/>
                        </a:ln>
                        <a:effectLst>
                          <a:outerShdw blurRad="50800" dist="38100" algn="l" rotWithShape="0">
                            <a:prstClr val="black">
                              <a:alpha val="40000"/>
                            </a:prstClr>
                          </a:outerShdw>
                        </a:effectLst>
                      </wps:spPr>
                      <wps:txbx>
                        <w:txbxContent>
                          <w:p w:rsidR="008D0712" w:rsidRPr="007F2426" w:rsidRDefault="008D0712" w:rsidP="0030263A">
                            <w:pPr>
                              <w:jc w:val="center"/>
                              <w:rPr>
                                <w:color w:val="FFFFFF" w:themeColor="background1"/>
                                <w:sz w:val="36"/>
                                <w:szCs w:val="36"/>
                              </w:rPr>
                            </w:pPr>
                            <w:r w:rsidRPr="007F2426">
                              <w:rPr>
                                <w:b/>
                                <w:color w:val="FFFFFF" w:themeColor="background1"/>
                                <w:sz w:val="36"/>
                                <w:szCs w:val="36"/>
                              </w:rPr>
                              <w:t>B</w:t>
                            </w:r>
                          </w:p>
                          <w:p w:rsidR="008D0712" w:rsidRPr="00EE101F" w:rsidRDefault="008D0712" w:rsidP="003026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8 Rectángulo redondeado" o:spid="_x0000_s1064" style="position:absolute;left:0;text-align:left;margin-left:434.7pt;margin-top:-4.05pt;width:40.5pt;height:3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" fillcolor="#77933c" stroked="f" strokeweight="2pt">
                <v:shadow on="t" color="black" opacity="26214f" origin="-.5" offset="3pt,0"/>
                <v:textbox>
                  <w:txbxContent>
                    <w:p w:rsidR="008D0712" w:rsidRPr="007F2426" w:rsidRDefault="008D0712" w:rsidP="0030263A">
                      <w:pPr>
                        <w:jc w:val="center"/>
                        <w:rPr>
                          <w:color w:val="FFFFFF" w:themeColor="background1"/>
                          <w:sz w:val="36"/>
                          <w:szCs w:val="36"/>
                        </w:rPr>
                      </w:pPr>
                      <w:r w:rsidRPr="007F2426">
                        <w:rPr>
                          <w:b/>
                          <w:color w:val="FFFFFF" w:themeColor="background1"/>
                          <w:sz w:val="36"/>
                          <w:szCs w:val="36"/>
                        </w:rPr>
                        <w:t>B</w:t>
                      </w:r>
                    </w:p>
                    <w:p w:rsidR="008D0712" w:rsidRPr="00EE101F" w:rsidRDefault="008D0712" w:rsidP="0030263A"/>
                  </w:txbxContent>
                </v:textbox>
              </v:roundrect>
            </w:pict>
          </mc:Fallback>
        </mc:AlternateContent>
      </w:r>
      <w:r>
        <w:t>TEMA 5.</w:t>
      </w:r>
      <w:r w:rsidRPr="003D4B9F">
        <w:t xml:space="preserve"> </w:t>
      </w:r>
      <w:r>
        <w:t>La operación financiera de Descuento</w:t>
      </w:r>
      <w:bookmarkEnd w:id="24"/>
    </w:p>
    <w:p w:rsidR="0030263A" w:rsidRPr="00C25CD5" w:rsidRDefault="0030263A" w:rsidP="0030263A">
      <w:pPr>
        <w:shd w:val="clear" w:color="auto" w:fill="A6A6A6" w:themeFill="background1" w:themeFillShade="A6"/>
        <w:spacing w:after="0"/>
        <w:ind w:right="567"/>
        <w:jc w:val="center"/>
        <w:rPr>
          <w:rFonts w:ascii="Helvetica" w:hAnsi="Helvetica"/>
          <w:color w:val="FFFFFF" w:themeColor="background1"/>
          <w:sz w:val="12"/>
          <w:szCs w:val="12"/>
          <w:lang w:val="es-ES"/>
        </w:rPr>
      </w:pPr>
    </w:p>
    <w:p w:rsidR="0030263A" w:rsidRPr="0013643F" w:rsidRDefault="0030263A" w:rsidP="0030263A">
      <w:pPr>
        <w:pStyle w:val="CSHGGuatextonormal"/>
        <w:spacing w:line="276" w:lineRule="auto"/>
        <w:rPr>
          <w:sz w:val="16"/>
          <w:szCs w:val="16"/>
          <w:lang w:val="es-ES"/>
        </w:rPr>
      </w:pPr>
    </w:p>
    <w:p w:rsidR="0030263A" w:rsidRDefault="0030263A" w:rsidP="0030263A">
      <w:pPr>
        <w:pStyle w:val="CSHGGuatextonormal"/>
        <w:spacing w:line="276" w:lineRule="auto"/>
        <w:rPr>
          <w:lang w:val="es-ES"/>
        </w:rPr>
      </w:pPr>
      <w:r w:rsidRPr="00E364DD">
        <w:rPr>
          <w:noProof/>
          <w:lang w:val="es-ES" w:eastAsia="es-ES" w:bidi="ar-SA"/>
        </w:rPr>
        <w:drawing>
          <wp:anchor distT="0" distB="0" distL="114300" distR="114300" simplePos="0" relativeHeight="251851776" behindDoc="1" locked="0" layoutInCell="1" allowOverlap="1" wp14:anchorId="1DD01D19" wp14:editId="53F90F6A">
            <wp:simplePos x="0" y="0"/>
            <wp:positionH relativeFrom="column">
              <wp:posOffset>163874</wp:posOffset>
            </wp:positionH>
            <wp:positionV relativeFrom="paragraph">
              <wp:posOffset>127503</wp:posOffset>
            </wp:positionV>
            <wp:extent cx="5358810" cy="1786270"/>
            <wp:effectExtent l="76200" t="57150" r="0" b="99695"/>
            <wp:wrapNone/>
            <wp:docPr id="30"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margin">
              <wp14:pctWidth>0</wp14:pctWidth>
            </wp14:sizeRelH>
            <wp14:sizeRelV relativeFrom="margin">
              <wp14:pctHeight>0</wp14:pctHeight>
            </wp14:sizeRelV>
          </wp:anchor>
        </w:drawing>
      </w:r>
    </w:p>
    <w:p w:rsidR="0030263A" w:rsidRDefault="0030263A" w:rsidP="0030263A">
      <w:pPr>
        <w:pStyle w:val="CSHGGuatextonormal"/>
        <w:spacing w:line="276" w:lineRule="auto"/>
        <w:rPr>
          <w:lang w:val="es-ES"/>
        </w:rPr>
      </w:pPr>
    </w:p>
    <w:p w:rsidR="0030263A" w:rsidRDefault="0030263A" w:rsidP="0030263A">
      <w:pPr>
        <w:pStyle w:val="CSHGGuatextonormal"/>
        <w:spacing w:line="276" w:lineRule="auto"/>
        <w:rPr>
          <w:lang w:val="es-ES"/>
        </w:rPr>
      </w:pPr>
    </w:p>
    <w:p w:rsidR="0030263A" w:rsidRPr="00545964" w:rsidRDefault="0030263A" w:rsidP="0030263A">
      <w:pPr>
        <w:pStyle w:val="CSHGGuatextonormal"/>
        <w:spacing w:line="276" w:lineRule="auto"/>
        <w:rPr>
          <w:lang w:val="es-ES"/>
        </w:rPr>
      </w:pPr>
    </w:p>
    <w:p w:rsidR="0030263A" w:rsidRDefault="0030263A" w:rsidP="0030263A">
      <w:pPr>
        <w:spacing w:after="120"/>
        <w:jc w:val="both"/>
        <w:rPr>
          <w:rFonts w:ascii="Helvetica" w:hAnsi="Helvetica" w:cs="Arial"/>
          <w:sz w:val="24"/>
          <w:szCs w:val="24"/>
          <w:u w:val="single"/>
          <w:lang w:val="es-ES"/>
        </w:rPr>
      </w:pPr>
    </w:p>
    <w:p w:rsidR="0030263A" w:rsidRDefault="0030263A" w:rsidP="0030263A">
      <w:pPr>
        <w:spacing w:after="120"/>
        <w:jc w:val="both"/>
        <w:rPr>
          <w:rFonts w:ascii="Helvetica" w:hAnsi="Helvetica" w:cs="Arial"/>
          <w:sz w:val="24"/>
          <w:szCs w:val="24"/>
          <w:u w:val="single"/>
          <w:lang w:val="es-ES"/>
        </w:rPr>
      </w:pPr>
    </w:p>
    <w:p w:rsidR="0030263A" w:rsidRDefault="0030263A" w:rsidP="0030263A">
      <w:pPr>
        <w:spacing w:after="120"/>
        <w:jc w:val="both"/>
        <w:rPr>
          <w:rFonts w:ascii="Helvetica" w:hAnsi="Helvetica" w:cs="Arial"/>
          <w:sz w:val="24"/>
          <w:szCs w:val="24"/>
          <w:u w:val="single"/>
          <w:lang w:val="es-ES"/>
        </w:rPr>
      </w:pPr>
    </w:p>
    <w:p w:rsidR="0030263A" w:rsidRPr="00CF2C3D" w:rsidRDefault="0030263A" w:rsidP="0030263A">
      <w:pPr>
        <w:spacing w:after="120"/>
        <w:jc w:val="both"/>
        <w:rPr>
          <w:rFonts w:ascii="Helvetica" w:hAnsi="Helvetica" w:cs="Arial"/>
          <w:sz w:val="24"/>
          <w:szCs w:val="24"/>
          <w:u w:val="single"/>
          <w:lang w:val="es-ES"/>
        </w:rPr>
      </w:pPr>
    </w:p>
    <w:p w:rsidR="0030263A" w:rsidRPr="00B57248" w:rsidRDefault="0030263A" w:rsidP="0030263A">
      <w:pPr>
        <w:pStyle w:val="CSHGGuatextonormal"/>
        <w:spacing w:line="276" w:lineRule="auto"/>
        <w:ind w:left="709" w:hanging="283"/>
        <w:rPr>
          <w:sz w:val="16"/>
          <w:szCs w:val="16"/>
          <w:lang w:val="es-ES"/>
        </w:rPr>
      </w:pPr>
    </w:p>
    <w:p w:rsidR="0030263A" w:rsidRDefault="0030263A" w:rsidP="0030263A">
      <w:pPr>
        <w:numPr>
          <w:ilvl w:val="0"/>
          <w:numId w:val="42"/>
        </w:numPr>
        <w:spacing w:after="120"/>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Introducción</w:t>
      </w:r>
    </w:p>
    <w:p w:rsidR="0030263A" w:rsidRDefault="0030263A" w:rsidP="0030263A">
      <w:pPr>
        <w:spacing w:after="120"/>
        <w:contextualSpacing/>
        <w:jc w:val="both"/>
        <w:rPr>
          <w:rFonts w:ascii="Helvetica" w:hAnsi="Helvetica" w:cs="Arial"/>
          <w:b/>
          <w:color w:val="365F91" w:themeColor="accent1" w:themeShade="BF"/>
          <w:sz w:val="24"/>
          <w:szCs w:val="24"/>
          <w:lang w:val="es-ES"/>
        </w:rPr>
      </w:pPr>
    </w:p>
    <w:p w:rsidR="0030263A" w:rsidRDefault="0030263A" w:rsidP="00B57248">
      <w:pPr>
        <w:tabs>
          <w:tab w:val="num" w:pos="0"/>
        </w:tabs>
        <w:spacing w:after="120"/>
        <w:jc w:val="both"/>
        <w:rPr>
          <w:rFonts w:ascii="Helvetica" w:hAnsi="Helvetica"/>
          <w:sz w:val="24"/>
          <w:szCs w:val="24"/>
          <w:lang w:val="es-ES"/>
        </w:rPr>
      </w:pPr>
      <w:r>
        <w:rPr>
          <w:rFonts w:ascii="Helvetica" w:hAnsi="Helvetica"/>
          <w:sz w:val="24"/>
          <w:szCs w:val="24"/>
          <w:lang w:val="es-ES"/>
        </w:rPr>
        <w:t>Una vez aprendidos los conceptos y la aplicación de las fórmulas de equivalencia de los tipos de interés, tanto simple como compuesto,</w:t>
      </w:r>
      <w:r w:rsidRPr="00617DDD">
        <w:rPr>
          <w:rFonts w:ascii="Helvetica" w:hAnsi="Helvetica"/>
          <w:sz w:val="24"/>
          <w:szCs w:val="24"/>
          <w:lang w:val="es-ES"/>
        </w:rPr>
        <w:t xml:space="preserve"> </w:t>
      </w:r>
      <w:r>
        <w:rPr>
          <w:rFonts w:ascii="Helvetica" w:hAnsi="Helvetica"/>
          <w:sz w:val="24"/>
          <w:szCs w:val="24"/>
          <w:lang w:val="es-ES"/>
        </w:rPr>
        <w:t>y el funcionamiento de la Operación financ</w:t>
      </w:r>
      <w:r w:rsidR="0013643F">
        <w:rPr>
          <w:rFonts w:ascii="Helvetica" w:hAnsi="Helvetica"/>
          <w:sz w:val="24"/>
          <w:szCs w:val="24"/>
          <w:lang w:val="es-ES"/>
        </w:rPr>
        <w:t>iera de C</w:t>
      </w:r>
      <w:r>
        <w:rPr>
          <w:rFonts w:ascii="Helvetica" w:hAnsi="Helvetica"/>
          <w:sz w:val="24"/>
          <w:szCs w:val="24"/>
          <w:lang w:val="es-ES"/>
        </w:rPr>
        <w:t xml:space="preserve">apitalización, </w:t>
      </w:r>
      <w:r w:rsidRPr="00617DDD">
        <w:rPr>
          <w:rFonts w:ascii="Helvetica" w:hAnsi="Helvetica"/>
          <w:sz w:val="24"/>
          <w:szCs w:val="24"/>
          <w:lang w:val="es-ES"/>
        </w:rPr>
        <w:t xml:space="preserve">este tema </w:t>
      </w:r>
      <w:r>
        <w:rPr>
          <w:rFonts w:ascii="Helvetica" w:hAnsi="Helvetica"/>
          <w:sz w:val="24"/>
          <w:szCs w:val="24"/>
          <w:lang w:val="es-ES"/>
        </w:rPr>
        <w:t xml:space="preserve">instruye al alumno en la valoración de uno o varios capitales en momentos anteriores en el  tiempo, lo que se </w:t>
      </w:r>
      <w:r w:rsidR="0013643F">
        <w:rPr>
          <w:rFonts w:ascii="Helvetica" w:hAnsi="Helvetica"/>
          <w:sz w:val="24"/>
          <w:szCs w:val="24"/>
          <w:lang w:val="es-ES"/>
        </w:rPr>
        <w:t xml:space="preserve">conoce como </w:t>
      </w:r>
      <w:r>
        <w:rPr>
          <w:rFonts w:ascii="Helvetica" w:hAnsi="Helvetica"/>
          <w:sz w:val="24"/>
          <w:szCs w:val="24"/>
          <w:lang w:val="es-ES"/>
        </w:rPr>
        <w:t xml:space="preserve">Operación Financiera de Descuento. </w:t>
      </w:r>
    </w:p>
    <w:p w:rsidR="0030263A" w:rsidRPr="00617DDD" w:rsidRDefault="0030263A" w:rsidP="00B57248">
      <w:pPr>
        <w:tabs>
          <w:tab w:val="num" w:pos="0"/>
        </w:tabs>
        <w:spacing w:after="120"/>
        <w:jc w:val="both"/>
        <w:rPr>
          <w:rFonts w:ascii="Helvetica" w:hAnsi="Helvetica"/>
          <w:sz w:val="24"/>
          <w:szCs w:val="24"/>
          <w:lang w:val="es-ES"/>
        </w:rPr>
      </w:pPr>
      <w:r>
        <w:rPr>
          <w:rFonts w:ascii="Helvetica" w:hAnsi="Helvetica"/>
          <w:sz w:val="24"/>
          <w:szCs w:val="24"/>
          <w:lang w:val="es-ES"/>
        </w:rPr>
        <w:t>La comprensión de esta opera</w:t>
      </w:r>
      <w:r w:rsidR="0013643F">
        <w:rPr>
          <w:rFonts w:ascii="Helvetica" w:hAnsi="Helvetica"/>
          <w:sz w:val="24"/>
          <w:szCs w:val="24"/>
          <w:lang w:val="es-ES"/>
        </w:rPr>
        <w:t>ción financiera va a permitir</w:t>
      </w:r>
      <w:r>
        <w:rPr>
          <w:rFonts w:ascii="Helvetica" w:hAnsi="Helvetica"/>
          <w:sz w:val="24"/>
          <w:szCs w:val="24"/>
          <w:lang w:val="es-ES"/>
        </w:rPr>
        <w:t>, la aplicación de los conocimientos y herramienta</w:t>
      </w:r>
      <w:r w:rsidR="0013643F">
        <w:rPr>
          <w:rFonts w:ascii="Helvetica" w:hAnsi="Helvetica"/>
          <w:sz w:val="24"/>
          <w:szCs w:val="24"/>
          <w:lang w:val="es-ES"/>
        </w:rPr>
        <w:t>s explicadas hasta este momento</w:t>
      </w:r>
      <w:r>
        <w:rPr>
          <w:rFonts w:ascii="Helvetica" w:hAnsi="Helvetica"/>
          <w:sz w:val="24"/>
          <w:szCs w:val="24"/>
          <w:lang w:val="es-ES"/>
        </w:rPr>
        <w:t xml:space="preserve"> a ejemplos de operaciones financieras reales muy habituales en el ámbito de la financiación ajena empresarial.</w:t>
      </w:r>
      <w:r w:rsidRPr="00617DDD">
        <w:rPr>
          <w:rFonts w:ascii="Helvetica" w:hAnsi="Helvetica"/>
          <w:sz w:val="24"/>
          <w:szCs w:val="24"/>
          <w:lang w:val="es-ES"/>
        </w:rPr>
        <w:t xml:space="preserve"> </w:t>
      </w:r>
    </w:p>
    <w:p w:rsidR="0013643F" w:rsidRDefault="0013643F" w:rsidP="00B57248">
      <w:pPr>
        <w:tabs>
          <w:tab w:val="num" w:pos="0"/>
        </w:tabs>
        <w:spacing w:after="120"/>
        <w:jc w:val="both"/>
        <w:rPr>
          <w:rFonts w:ascii="Helvetica" w:hAnsi="Helvetica"/>
          <w:sz w:val="24"/>
          <w:szCs w:val="24"/>
          <w:lang w:val="es-ES"/>
        </w:rPr>
      </w:pPr>
      <w:r w:rsidRPr="0013643F">
        <w:rPr>
          <w:rFonts w:ascii="Helvetica" w:hAnsi="Helvetica"/>
          <w:sz w:val="24"/>
          <w:szCs w:val="24"/>
          <w:lang w:val="es-ES"/>
        </w:rPr>
        <w:t>La compren</w:t>
      </w:r>
      <w:r>
        <w:rPr>
          <w:rFonts w:ascii="Helvetica" w:hAnsi="Helvetica"/>
          <w:sz w:val="24"/>
          <w:szCs w:val="24"/>
          <w:lang w:val="es-ES"/>
        </w:rPr>
        <w:t xml:space="preserve">sión de este tema depende de la capacitación que el alumno haya conseguido en relación a los conocimientos y herramientas trabajados en </w:t>
      </w:r>
      <w:r w:rsidRPr="0013643F">
        <w:rPr>
          <w:rFonts w:ascii="Helvetica" w:hAnsi="Helvetica"/>
          <w:sz w:val="24"/>
          <w:szCs w:val="24"/>
          <w:lang w:val="es-ES"/>
        </w:rPr>
        <w:t xml:space="preserve">los temas 3 y 4. </w:t>
      </w:r>
    </w:p>
    <w:p w:rsidR="0013643F" w:rsidRDefault="0013643F" w:rsidP="00B57248">
      <w:pPr>
        <w:tabs>
          <w:tab w:val="num" w:pos="0"/>
        </w:tabs>
        <w:spacing w:after="120"/>
        <w:jc w:val="both"/>
        <w:rPr>
          <w:rFonts w:ascii="Helvetica" w:hAnsi="Helvetica"/>
          <w:sz w:val="24"/>
          <w:szCs w:val="24"/>
          <w:lang w:val="es-ES"/>
        </w:rPr>
      </w:pPr>
      <w:r>
        <w:rPr>
          <w:rFonts w:ascii="Helvetica" w:hAnsi="Helvetica"/>
          <w:sz w:val="24"/>
          <w:szCs w:val="24"/>
          <w:lang w:val="es-ES"/>
        </w:rPr>
        <w:t>El concepto de “Descuento” y su rápida detección y cálculo, permitirá al alumno un correcto y más fácil desarrollo en el aprendizaje de los temas posteriores, lo que provocará una evolución positiva en su propia motivación hacia el estudio de la materia.</w:t>
      </w:r>
    </w:p>
    <w:p w:rsidR="0013643F" w:rsidRPr="00617DDD" w:rsidRDefault="0013643F" w:rsidP="00B57248">
      <w:pPr>
        <w:tabs>
          <w:tab w:val="num" w:pos="0"/>
        </w:tabs>
        <w:spacing w:after="120"/>
        <w:jc w:val="both"/>
        <w:rPr>
          <w:rFonts w:ascii="Helvetica" w:hAnsi="Helvetica" w:cs="Arial"/>
          <w:b/>
          <w:color w:val="365F91" w:themeColor="accent1" w:themeShade="BF"/>
          <w:sz w:val="24"/>
          <w:szCs w:val="24"/>
          <w:lang w:val="es-ES"/>
        </w:rPr>
      </w:pPr>
      <w:r w:rsidRPr="0013643F">
        <w:rPr>
          <w:rFonts w:ascii="Helvetica" w:hAnsi="Helvetica"/>
          <w:sz w:val="24"/>
          <w:szCs w:val="24"/>
          <w:lang w:val="es-ES"/>
        </w:rPr>
        <w:t xml:space="preserve">A su vez, el tema 5 desarrolla conceptos </w:t>
      </w:r>
      <w:r>
        <w:rPr>
          <w:rFonts w:ascii="Helvetica" w:hAnsi="Helvetica"/>
          <w:sz w:val="24"/>
          <w:szCs w:val="24"/>
          <w:lang w:val="es-ES"/>
        </w:rPr>
        <w:t xml:space="preserve">e instrumentos </w:t>
      </w:r>
      <w:r w:rsidRPr="0013643F">
        <w:rPr>
          <w:rFonts w:ascii="Helvetica" w:hAnsi="Helvetica"/>
          <w:sz w:val="24"/>
          <w:szCs w:val="24"/>
          <w:lang w:val="es-ES"/>
        </w:rPr>
        <w:t xml:space="preserve">necesarios para temas posteriores y para otras asignaturas como Contabilidad </w:t>
      </w:r>
      <w:r>
        <w:rPr>
          <w:rFonts w:ascii="Helvetica" w:hAnsi="Helvetica"/>
          <w:sz w:val="24"/>
          <w:szCs w:val="24"/>
          <w:lang w:val="es-ES"/>
        </w:rPr>
        <w:t>Empresarial de 2º Curso, Contabilidad Aplicada a la Gestión Hostelera</w:t>
      </w:r>
      <w:r w:rsidR="009D39DF">
        <w:rPr>
          <w:rFonts w:ascii="Helvetica" w:hAnsi="Helvetica"/>
          <w:sz w:val="24"/>
          <w:szCs w:val="24"/>
          <w:lang w:val="es-ES"/>
        </w:rPr>
        <w:t>,</w:t>
      </w:r>
      <w:r>
        <w:rPr>
          <w:rFonts w:ascii="Helvetica" w:hAnsi="Helvetica"/>
          <w:sz w:val="24"/>
          <w:szCs w:val="24"/>
          <w:lang w:val="es-ES"/>
        </w:rPr>
        <w:t xml:space="preserve"> </w:t>
      </w:r>
      <w:r w:rsidRPr="0013643F">
        <w:rPr>
          <w:rFonts w:ascii="Helvetica" w:hAnsi="Helvetica"/>
          <w:sz w:val="24"/>
          <w:szCs w:val="24"/>
          <w:lang w:val="es-ES"/>
        </w:rPr>
        <w:t xml:space="preserve">Gestión y Organización </w:t>
      </w:r>
      <w:r>
        <w:rPr>
          <w:rFonts w:ascii="Helvetica" w:hAnsi="Helvetica"/>
          <w:sz w:val="24"/>
          <w:szCs w:val="24"/>
          <w:lang w:val="es-ES"/>
        </w:rPr>
        <w:t>de E</w:t>
      </w:r>
      <w:r w:rsidRPr="0013643F">
        <w:rPr>
          <w:rFonts w:ascii="Helvetica" w:hAnsi="Helvetica"/>
          <w:sz w:val="24"/>
          <w:szCs w:val="24"/>
          <w:lang w:val="es-ES"/>
        </w:rPr>
        <w:t>mpresas</w:t>
      </w:r>
      <w:r w:rsidR="009D39DF">
        <w:rPr>
          <w:rFonts w:ascii="Helvetica" w:hAnsi="Helvetica"/>
          <w:sz w:val="24"/>
          <w:szCs w:val="24"/>
          <w:lang w:val="es-ES"/>
        </w:rPr>
        <w:t xml:space="preserve">, ambas materias </w:t>
      </w:r>
      <w:r>
        <w:rPr>
          <w:rFonts w:ascii="Helvetica" w:hAnsi="Helvetica"/>
          <w:sz w:val="24"/>
          <w:szCs w:val="24"/>
          <w:lang w:val="es-ES"/>
        </w:rPr>
        <w:t>de 3</w:t>
      </w:r>
      <w:r>
        <w:rPr>
          <w:rFonts w:ascii="Helvetica" w:hAnsi="Helvetica"/>
          <w:sz w:val="24"/>
          <w:szCs w:val="24"/>
          <w:vertAlign w:val="superscript"/>
          <w:lang w:val="es-ES"/>
        </w:rPr>
        <w:t xml:space="preserve">º </w:t>
      </w:r>
      <w:r>
        <w:rPr>
          <w:rFonts w:ascii="Helvetica" w:hAnsi="Helvetica"/>
          <w:sz w:val="24"/>
          <w:szCs w:val="24"/>
          <w:lang w:val="es-ES"/>
        </w:rPr>
        <w:t xml:space="preserve">curso, y su </w:t>
      </w:r>
      <w:r w:rsidR="0089280F">
        <w:rPr>
          <w:rFonts w:ascii="Helvetica" w:hAnsi="Helvetica"/>
          <w:sz w:val="24"/>
          <w:szCs w:val="24"/>
          <w:lang w:val="es-ES"/>
        </w:rPr>
        <w:t>Trabajo</w:t>
      </w:r>
      <w:r w:rsidRPr="0013643F">
        <w:rPr>
          <w:rFonts w:ascii="Helvetica" w:hAnsi="Helvetica"/>
          <w:sz w:val="24"/>
          <w:szCs w:val="24"/>
          <w:lang w:val="es-ES"/>
        </w:rPr>
        <w:t xml:space="preserve"> </w:t>
      </w:r>
      <w:r>
        <w:rPr>
          <w:rFonts w:ascii="Helvetica" w:hAnsi="Helvetica"/>
          <w:sz w:val="24"/>
          <w:szCs w:val="24"/>
          <w:lang w:val="es-ES"/>
        </w:rPr>
        <w:t>Fin de titulación a realizar en 4º curso.</w:t>
      </w:r>
    </w:p>
    <w:p w:rsidR="009D39DF" w:rsidRDefault="0030263A" w:rsidP="00B57248">
      <w:pPr>
        <w:tabs>
          <w:tab w:val="num" w:pos="0"/>
        </w:tabs>
        <w:spacing w:after="120"/>
        <w:jc w:val="both"/>
        <w:rPr>
          <w:rFonts w:ascii="Helvetica" w:hAnsi="Helvetica"/>
          <w:sz w:val="24"/>
          <w:szCs w:val="24"/>
          <w:lang w:val="es-ES"/>
        </w:rPr>
      </w:pPr>
      <w:r>
        <w:rPr>
          <w:rFonts w:ascii="Helvetica" w:hAnsi="Helvetica"/>
          <w:sz w:val="24"/>
          <w:szCs w:val="24"/>
          <w:lang w:val="es-ES"/>
        </w:rPr>
        <w:t xml:space="preserve">Este tema </w:t>
      </w:r>
      <w:r w:rsidR="00B207D9">
        <w:rPr>
          <w:rFonts w:ascii="Helvetica" w:hAnsi="Helvetica"/>
          <w:sz w:val="24"/>
          <w:szCs w:val="24"/>
          <w:lang w:val="es-ES"/>
        </w:rPr>
        <w:t>titulado “</w:t>
      </w:r>
      <w:r w:rsidR="00B207D9" w:rsidRPr="00B207D9">
        <w:rPr>
          <w:rFonts w:ascii="Helvetica" w:hAnsi="Helvetica"/>
          <w:i/>
          <w:sz w:val="24"/>
          <w:szCs w:val="24"/>
          <w:lang w:val="es-ES"/>
        </w:rPr>
        <w:t>La operación financiera de Descuento</w:t>
      </w:r>
      <w:r w:rsidR="00B207D9">
        <w:rPr>
          <w:rFonts w:ascii="Helvetica" w:hAnsi="Helvetica"/>
          <w:sz w:val="24"/>
          <w:szCs w:val="24"/>
          <w:lang w:val="es-ES"/>
        </w:rPr>
        <w:t xml:space="preserve">” </w:t>
      </w:r>
      <w:r>
        <w:rPr>
          <w:rFonts w:ascii="Helvetica" w:hAnsi="Helvetica"/>
          <w:sz w:val="24"/>
          <w:szCs w:val="24"/>
          <w:lang w:val="es-ES"/>
        </w:rPr>
        <w:t>e</w:t>
      </w:r>
      <w:r w:rsidRPr="00617DDD">
        <w:rPr>
          <w:rFonts w:ascii="Helvetica" w:hAnsi="Helvetica"/>
          <w:sz w:val="24"/>
          <w:szCs w:val="24"/>
          <w:lang w:val="es-ES"/>
        </w:rPr>
        <w:t>stá catalogado d</w:t>
      </w:r>
      <w:r>
        <w:rPr>
          <w:rFonts w:ascii="Helvetica" w:hAnsi="Helvetica"/>
          <w:sz w:val="24"/>
          <w:szCs w:val="24"/>
          <w:lang w:val="es-ES"/>
        </w:rPr>
        <w:t>entro de la materia como tipo “B</w:t>
      </w:r>
      <w:r w:rsidRPr="00617DDD">
        <w:rPr>
          <w:rFonts w:ascii="Helvetica" w:hAnsi="Helvetica"/>
          <w:sz w:val="24"/>
          <w:szCs w:val="24"/>
          <w:lang w:val="es-ES"/>
        </w:rPr>
        <w:t xml:space="preserve">”, esto es, de </w:t>
      </w:r>
      <w:r w:rsidRPr="00617DDD">
        <w:rPr>
          <w:rFonts w:ascii="Helvetica" w:hAnsi="Helvetica"/>
          <w:i/>
          <w:sz w:val="24"/>
          <w:szCs w:val="24"/>
          <w:lang w:val="es-ES"/>
        </w:rPr>
        <w:t>relevancia alta</w:t>
      </w:r>
      <w:r w:rsidRPr="00617DDD">
        <w:rPr>
          <w:rFonts w:ascii="Helvetica" w:hAnsi="Helvetica"/>
          <w:sz w:val="24"/>
          <w:szCs w:val="24"/>
          <w:lang w:val="es-ES"/>
        </w:rPr>
        <w:t>.</w:t>
      </w:r>
    </w:p>
    <w:p w:rsidR="00381FC4" w:rsidRDefault="00381FC4">
      <w:pPr>
        <w:rPr>
          <w:rFonts w:ascii="Helvetica" w:hAnsi="Helvetica"/>
          <w:i/>
          <w:sz w:val="2"/>
          <w:szCs w:val="2"/>
          <w:lang w:val="es-ES"/>
        </w:rPr>
      </w:pPr>
      <w:r>
        <w:rPr>
          <w:rFonts w:ascii="Helvetica" w:hAnsi="Helvetica"/>
          <w:i/>
          <w:sz w:val="2"/>
          <w:szCs w:val="2"/>
          <w:lang w:val="es-ES"/>
        </w:rPr>
        <w:br w:type="page"/>
      </w:r>
    </w:p>
    <w:p w:rsidR="0030263A" w:rsidRPr="00B207D9" w:rsidRDefault="0030263A" w:rsidP="00B57248">
      <w:pPr>
        <w:tabs>
          <w:tab w:val="num" w:pos="0"/>
        </w:tabs>
        <w:spacing w:after="120"/>
        <w:jc w:val="both"/>
        <w:rPr>
          <w:rFonts w:ascii="Helvetica" w:hAnsi="Helvetica"/>
          <w:i/>
          <w:sz w:val="2"/>
          <w:szCs w:val="2"/>
          <w:lang w:val="es-ES"/>
        </w:rPr>
      </w:pPr>
    </w:p>
    <w:p w:rsidR="0030263A" w:rsidRDefault="0030263A" w:rsidP="0030263A">
      <w:pPr>
        <w:numPr>
          <w:ilvl w:val="0"/>
          <w:numId w:val="42"/>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Epígrafes</w:t>
      </w:r>
    </w:p>
    <w:p w:rsidR="0030263A" w:rsidRPr="00B207D9" w:rsidRDefault="0030263A" w:rsidP="0030263A">
      <w:pPr>
        <w:spacing w:after="120"/>
        <w:ind w:firstLine="1134"/>
        <w:jc w:val="both"/>
        <w:rPr>
          <w:rFonts w:ascii="Helvetica" w:eastAsia="Times New Roman" w:hAnsi="Helvetica" w:cs="Times New Roman"/>
          <w:sz w:val="8"/>
          <w:szCs w:val="8"/>
          <w:lang w:val="es-ES"/>
        </w:rPr>
      </w:pPr>
    </w:p>
    <w:p w:rsidR="0013643F" w:rsidRPr="0013643F" w:rsidRDefault="0013643F" w:rsidP="00B57248">
      <w:pPr>
        <w:numPr>
          <w:ilvl w:val="0"/>
          <w:numId w:val="43"/>
        </w:numPr>
        <w:spacing w:after="120"/>
        <w:ind w:left="1434" w:hanging="357"/>
        <w:jc w:val="both"/>
        <w:rPr>
          <w:rFonts w:ascii="Helvetica" w:eastAsia="Times New Roman" w:hAnsi="Helvetica" w:cs="Times New Roman"/>
          <w:sz w:val="24"/>
          <w:szCs w:val="20"/>
          <w:lang w:val="es-ES"/>
        </w:rPr>
      </w:pPr>
      <w:r w:rsidRPr="0013643F">
        <w:rPr>
          <w:rFonts w:ascii="Helvetica" w:eastAsia="Times New Roman" w:hAnsi="Helvetica" w:cs="Times New Roman"/>
          <w:sz w:val="24"/>
          <w:szCs w:val="20"/>
          <w:lang w:val="es-ES"/>
        </w:rPr>
        <w:t>Concepto</w:t>
      </w:r>
      <w:r w:rsidR="00B92D09">
        <w:rPr>
          <w:rFonts w:ascii="Helvetica" w:eastAsia="Times New Roman" w:hAnsi="Helvetica" w:cs="Times New Roman"/>
          <w:sz w:val="24"/>
          <w:szCs w:val="20"/>
          <w:lang w:val="es-ES"/>
        </w:rPr>
        <w:t xml:space="preserve"> de descuento</w:t>
      </w:r>
    </w:p>
    <w:p w:rsidR="0013643F" w:rsidRPr="00B92D09" w:rsidRDefault="00B92D09" w:rsidP="00B57248">
      <w:pPr>
        <w:numPr>
          <w:ilvl w:val="0"/>
          <w:numId w:val="43"/>
        </w:numPr>
        <w:spacing w:after="120"/>
        <w:ind w:left="1434" w:hanging="357"/>
        <w:jc w:val="both"/>
        <w:rPr>
          <w:rFonts w:ascii="Helvetica" w:eastAsia="Times New Roman" w:hAnsi="Helvetica" w:cs="Times New Roman"/>
          <w:sz w:val="24"/>
          <w:szCs w:val="20"/>
          <w:lang w:val="es-ES"/>
        </w:rPr>
      </w:pPr>
      <w:r w:rsidRPr="00B92D09">
        <w:rPr>
          <w:rFonts w:ascii="Helvetica" w:eastAsia="Times New Roman" w:hAnsi="Helvetica" w:cs="Times New Roman"/>
          <w:sz w:val="24"/>
          <w:szCs w:val="20"/>
          <w:lang w:val="es-ES"/>
        </w:rPr>
        <w:t>Cálculo del descuento</w:t>
      </w:r>
    </w:p>
    <w:p w:rsidR="0030263A" w:rsidRPr="00B207D9" w:rsidRDefault="0030263A" w:rsidP="0030263A">
      <w:pPr>
        <w:spacing w:after="120"/>
        <w:ind w:firstLine="1134"/>
        <w:jc w:val="both"/>
        <w:rPr>
          <w:rFonts w:ascii="Helvetica" w:eastAsia="Times New Roman" w:hAnsi="Helvetica" w:cs="Times New Roman"/>
          <w:sz w:val="20"/>
          <w:szCs w:val="20"/>
          <w:lang w:val="es-ES"/>
        </w:rPr>
      </w:pPr>
    </w:p>
    <w:p w:rsidR="0030263A" w:rsidRDefault="0030263A" w:rsidP="0030263A">
      <w:pPr>
        <w:numPr>
          <w:ilvl w:val="0"/>
          <w:numId w:val="42"/>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Materiales y referencias para el estudio</w:t>
      </w:r>
    </w:p>
    <w:p w:rsidR="0030263A" w:rsidRPr="00B207D9" w:rsidRDefault="0030263A" w:rsidP="0030263A">
      <w:pPr>
        <w:spacing w:after="120"/>
        <w:contextualSpacing/>
        <w:jc w:val="both"/>
        <w:rPr>
          <w:rFonts w:ascii="Helvetica" w:hAnsi="Helvetica" w:cs="Arial"/>
          <w:b/>
          <w:color w:val="365F91" w:themeColor="accent1" w:themeShade="BF"/>
          <w:sz w:val="20"/>
          <w:szCs w:val="20"/>
          <w:lang w:val="es-ES"/>
        </w:rPr>
      </w:pPr>
    </w:p>
    <w:p w:rsidR="0030263A" w:rsidRPr="00617DDD" w:rsidRDefault="0030263A" w:rsidP="00B57248">
      <w:pPr>
        <w:spacing w:after="120"/>
        <w:jc w:val="both"/>
        <w:rPr>
          <w:rFonts w:ascii="Helvetica" w:hAnsi="Helvetica"/>
          <w:sz w:val="24"/>
          <w:szCs w:val="24"/>
          <w:lang w:val="es-ES"/>
        </w:rPr>
      </w:pPr>
      <w:r w:rsidRPr="00617DDD">
        <w:rPr>
          <w:rFonts w:ascii="Helvetica" w:hAnsi="Helvetica"/>
          <w:sz w:val="24"/>
          <w:szCs w:val="24"/>
          <w:lang w:val="es-ES"/>
        </w:rPr>
        <w:t>Este tema podrá seguirse a tra</w:t>
      </w:r>
      <w:r>
        <w:rPr>
          <w:rFonts w:ascii="Helvetica" w:hAnsi="Helvetica"/>
          <w:sz w:val="24"/>
          <w:szCs w:val="24"/>
          <w:lang w:val="es-ES"/>
        </w:rPr>
        <w:t>vés del manual de la asignatura</w:t>
      </w:r>
      <w:r w:rsidRPr="00617DDD">
        <w:rPr>
          <w:rFonts w:ascii="Helvetica" w:hAnsi="Helvetica"/>
          <w:sz w:val="24"/>
          <w:szCs w:val="24"/>
          <w:lang w:val="es-ES"/>
        </w:rPr>
        <w:t xml:space="preserve"> entregado a cada alumno al comenzar el curso y los apuntes que el propio estudiante tome en clase durante las explicaciones del profesor.</w:t>
      </w:r>
    </w:p>
    <w:p w:rsidR="0030263A" w:rsidRPr="00617DDD" w:rsidRDefault="0030263A" w:rsidP="00B57248">
      <w:pPr>
        <w:shd w:val="clear" w:color="auto" w:fill="FFFFFD"/>
        <w:tabs>
          <w:tab w:val="num" w:pos="0"/>
        </w:tabs>
        <w:spacing w:after="120"/>
        <w:jc w:val="both"/>
        <w:rPr>
          <w:rFonts w:ascii="Helvetica" w:eastAsia="Times New Roman" w:hAnsi="Helvetica" w:cs="Arial"/>
          <w:sz w:val="24"/>
          <w:szCs w:val="24"/>
          <w:lang w:val="es-ES" w:eastAsia="es-ES" w:bidi="ar-SA"/>
        </w:rPr>
      </w:pPr>
      <w:r w:rsidRPr="00617DDD">
        <w:rPr>
          <w:rFonts w:ascii="Helvetica" w:eastAsia="Times New Roman" w:hAnsi="Helvetica" w:cs="Arial"/>
          <w:sz w:val="24"/>
          <w:szCs w:val="24"/>
          <w:lang w:val="es-ES" w:eastAsia="es-ES" w:bidi="ar-SA"/>
        </w:rPr>
        <w:t>Facilitará también su aprendizaje el trabajo de lectura y comprensión de los términos relativos a operaciones financieras reales, recabadas de prensa escrita o digital, folletos o enlaces Web de entidades financieras.</w:t>
      </w:r>
    </w:p>
    <w:p w:rsidR="0030263A" w:rsidRPr="00617DDD" w:rsidRDefault="0030263A" w:rsidP="00B57248">
      <w:pPr>
        <w:spacing w:after="120"/>
        <w:jc w:val="both"/>
        <w:rPr>
          <w:rFonts w:ascii="Helvetica" w:hAnsi="Helvetica"/>
          <w:sz w:val="24"/>
          <w:szCs w:val="24"/>
          <w:lang w:val="es-ES"/>
        </w:rPr>
      </w:pPr>
      <w:r w:rsidRPr="00617DDD">
        <w:rPr>
          <w:rFonts w:ascii="Helvetica" w:hAnsi="Helvetica"/>
          <w:sz w:val="24"/>
          <w:szCs w:val="24"/>
          <w:lang w:val="es-ES"/>
        </w:rPr>
        <w:t>Igual que en los temas anteriores el alumno deberá disponer de calculadora y controlar su manejo en cuanto a las operaciones a realizar.</w:t>
      </w:r>
    </w:p>
    <w:p w:rsidR="0030263A" w:rsidRPr="00B207D9" w:rsidRDefault="0030263A" w:rsidP="0030263A">
      <w:pPr>
        <w:spacing w:after="120"/>
        <w:jc w:val="both"/>
        <w:rPr>
          <w:rFonts w:ascii="Helvetica" w:eastAsia="Times New Roman" w:hAnsi="Helvetica" w:cs="Times New Roman"/>
          <w:sz w:val="20"/>
          <w:szCs w:val="20"/>
          <w:lang w:val="es-ES"/>
        </w:rPr>
      </w:pPr>
    </w:p>
    <w:p w:rsidR="0030263A" w:rsidRDefault="0030263A" w:rsidP="0030263A">
      <w:pPr>
        <w:numPr>
          <w:ilvl w:val="0"/>
          <w:numId w:val="42"/>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Método de trabajo aconsejado</w:t>
      </w:r>
    </w:p>
    <w:p w:rsidR="0030263A" w:rsidRPr="00B207D9" w:rsidRDefault="0030263A" w:rsidP="0030263A">
      <w:pPr>
        <w:spacing w:after="120"/>
        <w:contextualSpacing/>
        <w:jc w:val="both"/>
        <w:rPr>
          <w:rFonts w:ascii="Helvetica" w:hAnsi="Helvetica" w:cs="Arial"/>
          <w:b/>
          <w:color w:val="365F91" w:themeColor="accent1" w:themeShade="BF"/>
          <w:sz w:val="20"/>
          <w:szCs w:val="20"/>
          <w:lang w:val="es-ES"/>
        </w:rPr>
      </w:pPr>
    </w:p>
    <w:p w:rsidR="0030263A" w:rsidRDefault="0055785E" w:rsidP="00B57248">
      <w:pPr>
        <w:spacing w:after="120"/>
        <w:jc w:val="both"/>
        <w:rPr>
          <w:rFonts w:ascii="Helvetica" w:hAnsi="Helvetica"/>
          <w:sz w:val="24"/>
          <w:szCs w:val="24"/>
          <w:lang w:val="es-ES"/>
        </w:rPr>
      </w:pPr>
      <w:r>
        <w:rPr>
          <w:rFonts w:ascii="Helvetica" w:hAnsi="Helvetica"/>
          <w:sz w:val="24"/>
          <w:szCs w:val="24"/>
          <w:lang w:val="es-ES"/>
        </w:rPr>
        <w:t xml:space="preserve">Por ser la operación financiera de Descuento la operación contraria a la de Capitalización,  si la destreza adquirida en el uso de los instrumentos y dominio de los conceptos explicados en los temas anteriores pertenecientes al mismo Bloque, es deficiente, los contenidos de este tema pueden resultar </w:t>
      </w:r>
      <w:r w:rsidR="0030263A" w:rsidRPr="00617DDD">
        <w:rPr>
          <w:rFonts w:ascii="Helvetica" w:hAnsi="Helvetica"/>
          <w:sz w:val="24"/>
          <w:szCs w:val="24"/>
          <w:lang w:val="es-ES"/>
        </w:rPr>
        <w:t>inicialmente complicados, exigiendo en consecuencia un esfuerzo adicional</w:t>
      </w:r>
      <w:r>
        <w:rPr>
          <w:rFonts w:ascii="Helvetica" w:hAnsi="Helvetica"/>
          <w:sz w:val="24"/>
          <w:szCs w:val="24"/>
          <w:lang w:val="es-ES"/>
        </w:rPr>
        <w:t xml:space="preserve"> importante, tanto de trabajo en este tema como de repaso de los 2 temas anteriores</w:t>
      </w:r>
      <w:r w:rsidR="0030263A" w:rsidRPr="00617DDD">
        <w:rPr>
          <w:rFonts w:ascii="Helvetica" w:hAnsi="Helvetica"/>
          <w:sz w:val="24"/>
          <w:szCs w:val="24"/>
          <w:lang w:val="es-ES"/>
        </w:rPr>
        <w:t xml:space="preserve">. </w:t>
      </w:r>
    </w:p>
    <w:p w:rsidR="00B207D9" w:rsidRPr="00B207D9" w:rsidRDefault="0030263A" w:rsidP="00B207D9">
      <w:pPr>
        <w:spacing w:after="120"/>
        <w:jc w:val="both"/>
        <w:rPr>
          <w:rFonts w:ascii="Helvetica" w:hAnsi="Helvetica"/>
          <w:sz w:val="24"/>
          <w:szCs w:val="24"/>
          <w:lang w:val="es-ES"/>
        </w:rPr>
      </w:pPr>
      <w:r w:rsidRPr="00617DDD">
        <w:rPr>
          <w:rFonts w:ascii="Helvetica" w:hAnsi="Helvetica"/>
          <w:sz w:val="24"/>
          <w:szCs w:val="24"/>
          <w:lang w:val="es-ES"/>
        </w:rPr>
        <w:t xml:space="preserve">No obstante, la experiencia confirma que la asistencia activa a clase junto con el entrenamiento y estudio diario, </w:t>
      </w:r>
      <w:r w:rsidR="0055785E">
        <w:rPr>
          <w:rFonts w:ascii="Helvetica" w:hAnsi="Helvetica"/>
          <w:sz w:val="24"/>
          <w:szCs w:val="24"/>
          <w:lang w:val="es-ES"/>
        </w:rPr>
        <w:t xml:space="preserve">complementados con tutorías si el alumno lo estima conveniente, </w:t>
      </w:r>
      <w:r w:rsidRPr="00617DDD">
        <w:rPr>
          <w:rFonts w:ascii="Helvetica" w:hAnsi="Helvetica"/>
          <w:sz w:val="24"/>
          <w:szCs w:val="24"/>
          <w:lang w:val="es-ES"/>
        </w:rPr>
        <w:t>facilita en gran medida la comprensión del tema.</w:t>
      </w:r>
      <w:r w:rsidR="00B207D9">
        <w:rPr>
          <w:rFonts w:ascii="Helvetica" w:hAnsi="Helvetica"/>
          <w:sz w:val="24"/>
          <w:szCs w:val="24"/>
          <w:lang w:val="es-ES"/>
        </w:rPr>
        <w:t xml:space="preserve"> </w:t>
      </w:r>
      <w:r w:rsidR="00B207D9" w:rsidRPr="00B207D9">
        <w:rPr>
          <w:rFonts w:ascii="Helvetica" w:hAnsi="Helvetica"/>
          <w:sz w:val="24"/>
          <w:szCs w:val="24"/>
          <w:lang w:val="es-ES"/>
        </w:rPr>
        <w:t xml:space="preserve">En muchos casos, puede ocurrir que después de la realización de varios ejercicios prácticos, mejore la comprensión de los conceptos teóricos. </w:t>
      </w:r>
    </w:p>
    <w:p w:rsidR="0030263A" w:rsidRPr="00617DDD" w:rsidRDefault="0030263A" w:rsidP="00B57248">
      <w:pPr>
        <w:spacing w:after="120"/>
        <w:jc w:val="both"/>
        <w:rPr>
          <w:rFonts w:ascii="Helvetica" w:hAnsi="Helvetica"/>
          <w:sz w:val="24"/>
          <w:szCs w:val="24"/>
          <w:lang w:val="es-ES"/>
        </w:rPr>
      </w:pPr>
      <w:r w:rsidRPr="00617DDD">
        <w:rPr>
          <w:rFonts w:ascii="Helvetica" w:hAnsi="Helvetica"/>
          <w:sz w:val="24"/>
          <w:szCs w:val="24"/>
          <w:lang w:val="es-ES"/>
        </w:rPr>
        <w:t>Después de las explicaciones del profesor sobre los aspectos teóricos y una vez comprendidos éstos, se recomienda a cada alumno que elabore un cuadro resumen de las fórmulas explicadas, diferenciando cla</w:t>
      </w:r>
      <w:r>
        <w:rPr>
          <w:rFonts w:ascii="Helvetica" w:hAnsi="Helvetica"/>
          <w:sz w:val="24"/>
          <w:szCs w:val="24"/>
          <w:lang w:val="es-ES"/>
        </w:rPr>
        <w:t>ramente las fórmulas de las distintas operaciones de capitalización según el tipo de interés a aplicar.</w:t>
      </w:r>
      <w:r w:rsidRPr="00617DDD">
        <w:rPr>
          <w:rFonts w:ascii="Helvetica" w:hAnsi="Helvetica"/>
          <w:sz w:val="24"/>
          <w:szCs w:val="24"/>
          <w:lang w:val="es-ES"/>
        </w:rPr>
        <w:t xml:space="preserve"> </w:t>
      </w:r>
    </w:p>
    <w:p w:rsidR="00B207D9" w:rsidRDefault="0030263A" w:rsidP="00B57248">
      <w:pPr>
        <w:spacing w:after="120"/>
        <w:jc w:val="both"/>
        <w:rPr>
          <w:rFonts w:ascii="Helvetica" w:hAnsi="Helvetica"/>
          <w:sz w:val="24"/>
          <w:szCs w:val="24"/>
          <w:lang w:val="es-ES"/>
        </w:rPr>
      </w:pPr>
      <w:r w:rsidRPr="00617DDD">
        <w:rPr>
          <w:rFonts w:ascii="Helvetica" w:hAnsi="Helvetica"/>
          <w:sz w:val="24"/>
          <w:szCs w:val="24"/>
          <w:lang w:val="es-ES"/>
        </w:rPr>
        <w:t>Al igual que en los temas anteriores, a la hora de plasmar los conocimientos y habilidades aprendidos en los ejercicios propuestos</w:t>
      </w:r>
      <w:r>
        <w:rPr>
          <w:rFonts w:ascii="Helvetica" w:hAnsi="Helvetica"/>
          <w:sz w:val="24"/>
          <w:szCs w:val="24"/>
          <w:lang w:val="es-ES"/>
        </w:rPr>
        <w:t>,</w:t>
      </w:r>
      <w:r w:rsidRPr="00617DDD">
        <w:rPr>
          <w:rFonts w:ascii="Helvetica" w:hAnsi="Helvetica"/>
          <w:sz w:val="24"/>
          <w:szCs w:val="24"/>
          <w:lang w:val="es-ES"/>
        </w:rPr>
        <w:t xml:space="preserve"> es importante que el alumno siempre trabaje con la metodología indicada por el profesor: la clave para dominar el proceso de resolución de cada ejercicio práctico es, como siempre, la realización de  muchos ejercicios en los que la redacción del </w:t>
      </w:r>
      <w:r>
        <w:rPr>
          <w:rFonts w:ascii="Helvetica" w:hAnsi="Helvetica"/>
          <w:sz w:val="24"/>
          <w:szCs w:val="24"/>
          <w:lang w:val="es-ES"/>
        </w:rPr>
        <w:t xml:space="preserve">enunciado </w:t>
      </w:r>
      <w:r w:rsidRPr="00617DDD">
        <w:rPr>
          <w:rFonts w:ascii="Helvetica" w:hAnsi="Helvetica"/>
          <w:sz w:val="24"/>
          <w:szCs w:val="24"/>
          <w:lang w:val="es-ES"/>
        </w:rPr>
        <w:t xml:space="preserve">de cada problema en relación a sus términos financieros, se realice de forma diferente. </w:t>
      </w:r>
    </w:p>
    <w:p w:rsidR="0030263A" w:rsidRDefault="0030263A" w:rsidP="0030263A">
      <w:pPr>
        <w:numPr>
          <w:ilvl w:val="0"/>
          <w:numId w:val="42"/>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lastRenderedPageBreak/>
        <w:t>Actividades propuestas</w:t>
      </w:r>
    </w:p>
    <w:p w:rsidR="0030263A" w:rsidRPr="00B207D9" w:rsidRDefault="0030263A" w:rsidP="0030263A">
      <w:pPr>
        <w:spacing w:after="120"/>
        <w:contextualSpacing/>
        <w:jc w:val="both"/>
        <w:rPr>
          <w:rFonts w:ascii="Helvetica" w:hAnsi="Helvetica" w:cs="Arial"/>
          <w:b/>
          <w:color w:val="365F91" w:themeColor="accent1" w:themeShade="BF"/>
          <w:sz w:val="16"/>
          <w:szCs w:val="16"/>
          <w:lang w:val="es-ES"/>
        </w:rPr>
      </w:pPr>
    </w:p>
    <w:p w:rsidR="0030263A" w:rsidRPr="00617DDD" w:rsidRDefault="0030263A" w:rsidP="00B57248">
      <w:pPr>
        <w:spacing w:after="120"/>
        <w:jc w:val="both"/>
        <w:rPr>
          <w:rFonts w:ascii="Helvetica" w:hAnsi="Helvetica"/>
          <w:sz w:val="24"/>
          <w:szCs w:val="24"/>
          <w:lang w:val="es-ES"/>
        </w:rPr>
      </w:pPr>
      <w:r w:rsidRPr="00617DDD">
        <w:rPr>
          <w:rFonts w:ascii="Helvetica" w:hAnsi="Helvetica"/>
          <w:sz w:val="24"/>
          <w:szCs w:val="24"/>
          <w:lang w:val="es-ES"/>
        </w:rPr>
        <w:t>Resolución de los ejercicios prácticos pr</w:t>
      </w:r>
      <w:r w:rsidR="00B207D9">
        <w:rPr>
          <w:rFonts w:ascii="Helvetica" w:hAnsi="Helvetica"/>
          <w:sz w:val="24"/>
          <w:szCs w:val="24"/>
          <w:lang w:val="es-ES"/>
        </w:rPr>
        <w:t xml:space="preserve">opuestos en el manual entregado y aquellos adicionales </w:t>
      </w:r>
      <w:r w:rsidR="00381FC4">
        <w:rPr>
          <w:rFonts w:ascii="Helvetica" w:hAnsi="Helvetica"/>
          <w:sz w:val="24"/>
          <w:szCs w:val="24"/>
          <w:lang w:val="es-ES"/>
        </w:rPr>
        <w:t xml:space="preserve">que sean </w:t>
      </w:r>
      <w:r w:rsidR="00B207D9">
        <w:rPr>
          <w:rFonts w:ascii="Helvetica" w:hAnsi="Helvetica"/>
          <w:sz w:val="24"/>
          <w:szCs w:val="24"/>
          <w:lang w:val="es-ES"/>
        </w:rPr>
        <w:t xml:space="preserve">realizados </w:t>
      </w:r>
      <w:r w:rsidR="00381FC4">
        <w:rPr>
          <w:rFonts w:ascii="Helvetica" w:hAnsi="Helvetica"/>
          <w:sz w:val="24"/>
          <w:szCs w:val="24"/>
          <w:lang w:val="es-ES"/>
        </w:rPr>
        <w:t>por el profesor en clase.</w:t>
      </w:r>
    </w:p>
    <w:p w:rsidR="0030263A" w:rsidRDefault="0030263A" w:rsidP="00B57248">
      <w:pPr>
        <w:spacing w:after="120"/>
        <w:jc w:val="both"/>
        <w:rPr>
          <w:rFonts w:ascii="Helvetica" w:hAnsi="Helvetica"/>
          <w:sz w:val="24"/>
          <w:szCs w:val="24"/>
          <w:lang w:val="es-ES"/>
        </w:rPr>
      </w:pPr>
      <w:r w:rsidRPr="00617DDD">
        <w:rPr>
          <w:rFonts w:ascii="Helvetica" w:hAnsi="Helvetica"/>
          <w:sz w:val="24"/>
          <w:szCs w:val="24"/>
          <w:lang w:val="es-ES"/>
        </w:rPr>
        <w:t xml:space="preserve">Resolución por el alumno, de forma autónoma, de todos los ejercicios prácticos tanto individuales como en grupo, marcados por el profesor. En algunos casos estos ejercicios serán complementarios a los que figuran en el manual de la asignatura e incluso deberán ser elaborados por el propio alumno, mediante la búsqueda de información relativa </w:t>
      </w:r>
      <w:r w:rsidR="0055785E">
        <w:rPr>
          <w:rFonts w:ascii="Helvetica" w:hAnsi="Helvetica"/>
          <w:sz w:val="24"/>
          <w:szCs w:val="24"/>
          <w:lang w:val="es-ES"/>
        </w:rPr>
        <w:t xml:space="preserve">a operaciones pertenecientes </w:t>
      </w:r>
      <w:r w:rsidRPr="00617DDD">
        <w:rPr>
          <w:rFonts w:ascii="Helvetica" w:hAnsi="Helvetica"/>
          <w:sz w:val="24"/>
          <w:szCs w:val="24"/>
          <w:lang w:val="es-ES"/>
        </w:rPr>
        <w:t>al ámbito financiero.</w:t>
      </w:r>
    </w:p>
    <w:p w:rsidR="0030263A" w:rsidRPr="00B207D9" w:rsidRDefault="0030263A" w:rsidP="00B57248">
      <w:pPr>
        <w:spacing w:after="120"/>
        <w:jc w:val="both"/>
        <w:rPr>
          <w:rFonts w:ascii="Helvetica" w:hAnsi="Helvetica"/>
          <w:sz w:val="20"/>
          <w:szCs w:val="20"/>
          <w:lang w:val="es-ES"/>
        </w:rPr>
      </w:pPr>
    </w:p>
    <w:p w:rsidR="0030263A" w:rsidRDefault="0030263A" w:rsidP="00B57248">
      <w:pPr>
        <w:numPr>
          <w:ilvl w:val="0"/>
          <w:numId w:val="42"/>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Competencias trabajadas</w:t>
      </w:r>
    </w:p>
    <w:p w:rsidR="00B57248" w:rsidRPr="00B57248" w:rsidRDefault="00B57248" w:rsidP="00B57248">
      <w:pPr>
        <w:spacing w:after="120"/>
        <w:ind w:left="709"/>
        <w:contextualSpacing/>
        <w:jc w:val="both"/>
        <w:rPr>
          <w:rFonts w:ascii="Helvetica" w:hAnsi="Helvetica" w:cs="Arial"/>
          <w:b/>
          <w:color w:val="365F91" w:themeColor="accent1" w:themeShade="BF"/>
          <w:sz w:val="4"/>
          <w:szCs w:val="4"/>
          <w:lang w:val="es-ES"/>
        </w:rPr>
      </w:pPr>
    </w:p>
    <w:p w:rsidR="0030263A" w:rsidRPr="00B207D9" w:rsidRDefault="0030263A" w:rsidP="0030263A">
      <w:pPr>
        <w:spacing w:after="120"/>
        <w:ind w:left="709"/>
        <w:contextualSpacing/>
        <w:jc w:val="both"/>
        <w:rPr>
          <w:rFonts w:ascii="Helvetica" w:hAnsi="Helvetica" w:cs="Arial"/>
          <w:b/>
          <w:color w:val="365F91" w:themeColor="accent1" w:themeShade="BF"/>
          <w:sz w:val="16"/>
          <w:szCs w:val="16"/>
          <w:lang w:val="es-ES"/>
        </w:rPr>
      </w:pPr>
    </w:p>
    <w:tbl>
      <w:tblPr>
        <w:tblW w:w="0" w:type="auto"/>
        <w:tblInd w:w="720" w:type="dxa"/>
        <w:tblLook w:val="01E0" w:firstRow="1" w:lastRow="1" w:firstColumn="1" w:lastColumn="1" w:noHBand="0" w:noVBand="0"/>
      </w:tblPr>
      <w:tblGrid>
        <w:gridCol w:w="1701"/>
        <w:gridCol w:w="1701"/>
        <w:gridCol w:w="1701"/>
      </w:tblGrid>
      <w:tr w:rsidR="00BF66B0" w:rsidRPr="00BF66B0" w:rsidTr="00BF66B0">
        <w:tc>
          <w:tcPr>
            <w:tcW w:w="1701" w:type="dxa"/>
            <w:shd w:val="clear" w:color="auto" w:fill="auto"/>
          </w:tcPr>
          <w:p w:rsidR="0030263A" w:rsidRPr="00E02313" w:rsidRDefault="0030263A" w:rsidP="0030263A">
            <w:pPr>
              <w:spacing w:after="120"/>
              <w:jc w:val="both"/>
              <w:rPr>
                <w:rFonts w:ascii="Helvetica" w:eastAsia="Times New Roman" w:hAnsi="Helvetica" w:cs="Times New Roman"/>
                <w:sz w:val="24"/>
                <w:szCs w:val="20"/>
                <w:lang w:val="es-ES"/>
              </w:rPr>
            </w:pPr>
            <w:r w:rsidRPr="00E02313">
              <w:rPr>
                <w:rFonts w:ascii="Helvetica" w:eastAsia="Times New Roman" w:hAnsi="Helvetica" w:cs="Times New Roman"/>
                <w:sz w:val="24"/>
                <w:szCs w:val="20"/>
                <w:lang w:val="es-ES"/>
              </w:rPr>
              <w:t>E3</w:t>
            </w:r>
          </w:p>
          <w:p w:rsidR="0030263A" w:rsidRDefault="0030263A" w:rsidP="0030263A">
            <w:pPr>
              <w:spacing w:after="120"/>
              <w:jc w:val="both"/>
              <w:rPr>
                <w:rFonts w:ascii="Helvetica" w:eastAsia="Times New Roman" w:hAnsi="Helvetica" w:cs="Times New Roman"/>
                <w:sz w:val="24"/>
                <w:szCs w:val="20"/>
                <w:lang w:val="es-ES"/>
              </w:rPr>
            </w:pPr>
            <w:r w:rsidRPr="00E02313">
              <w:rPr>
                <w:rFonts w:ascii="Helvetica" w:eastAsia="Times New Roman" w:hAnsi="Helvetica" w:cs="Times New Roman"/>
                <w:sz w:val="24"/>
                <w:szCs w:val="20"/>
                <w:lang w:val="es-ES"/>
              </w:rPr>
              <w:t>E4</w:t>
            </w:r>
          </w:p>
          <w:p w:rsidR="00B57248" w:rsidRPr="00B57248" w:rsidRDefault="00B57248" w:rsidP="00B57248">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E5</w:t>
            </w:r>
          </w:p>
          <w:p w:rsidR="00B57248" w:rsidRPr="00B57248" w:rsidRDefault="00B57248" w:rsidP="00B57248">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E10</w:t>
            </w:r>
          </w:p>
          <w:p w:rsidR="00B57248" w:rsidRPr="00B57248" w:rsidRDefault="00B57248" w:rsidP="00B57248">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E11</w:t>
            </w:r>
          </w:p>
          <w:p w:rsidR="00B57248" w:rsidRPr="00B57248" w:rsidRDefault="00B57248" w:rsidP="00B57248">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E12</w:t>
            </w:r>
          </w:p>
          <w:p w:rsidR="00B57248" w:rsidRPr="00E02313" w:rsidRDefault="00B57248" w:rsidP="00B57248">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E13</w:t>
            </w:r>
          </w:p>
        </w:tc>
        <w:tc>
          <w:tcPr>
            <w:tcW w:w="1701" w:type="dxa"/>
            <w:shd w:val="clear" w:color="auto" w:fill="auto"/>
          </w:tcPr>
          <w:p w:rsidR="0030263A" w:rsidRPr="00B57248" w:rsidRDefault="0030263A" w:rsidP="0030263A">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B1</w:t>
            </w:r>
          </w:p>
          <w:p w:rsidR="0030263A" w:rsidRPr="00B57248" w:rsidRDefault="0030263A" w:rsidP="0030263A">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B2</w:t>
            </w:r>
          </w:p>
          <w:p w:rsidR="00B57248" w:rsidRPr="00B57248" w:rsidRDefault="00B57248" w:rsidP="0030263A">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B3</w:t>
            </w:r>
          </w:p>
          <w:p w:rsidR="00B57248" w:rsidRPr="00B57248" w:rsidRDefault="00B57248" w:rsidP="0030263A">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B6</w:t>
            </w:r>
          </w:p>
          <w:p w:rsidR="00B57248" w:rsidRPr="00B57248" w:rsidRDefault="00B57248" w:rsidP="0030263A">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B7</w:t>
            </w:r>
          </w:p>
          <w:p w:rsidR="00B57248" w:rsidRPr="00B57248" w:rsidRDefault="00B57248" w:rsidP="0030263A">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B8</w:t>
            </w:r>
          </w:p>
          <w:p w:rsidR="00B57248" w:rsidRPr="00B57248" w:rsidRDefault="00B57248" w:rsidP="0030263A">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B17</w:t>
            </w:r>
          </w:p>
          <w:p w:rsidR="00B57248" w:rsidRPr="00BF66B0" w:rsidRDefault="00B57248" w:rsidP="0030263A">
            <w:pPr>
              <w:spacing w:after="120"/>
              <w:jc w:val="both"/>
              <w:rPr>
                <w:rFonts w:ascii="Helvetica" w:eastAsia="Times New Roman" w:hAnsi="Helvetica" w:cs="Times New Roman"/>
                <w:color w:val="FF0000"/>
                <w:sz w:val="24"/>
                <w:szCs w:val="20"/>
                <w:lang w:val="es-ES"/>
              </w:rPr>
            </w:pPr>
            <w:r w:rsidRPr="00B57248">
              <w:rPr>
                <w:rFonts w:ascii="Helvetica" w:eastAsia="Times New Roman" w:hAnsi="Helvetica" w:cs="Times New Roman"/>
                <w:sz w:val="24"/>
                <w:szCs w:val="20"/>
                <w:lang w:val="es-ES"/>
              </w:rPr>
              <w:t>B28</w:t>
            </w:r>
          </w:p>
        </w:tc>
        <w:tc>
          <w:tcPr>
            <w:tcW w:w="1701" w:type="dxa"/>
            <w:shd w:val="clear" w:color="auto" w:fill="auto"/>
          </w:tcPr>
          <w:p w:rsidR="0030263A" w:rsidRPr="00B57248" w:rsidRDefault="00B57248" w:rsidP="0030263A">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C2</w:t>
            </w:r>
          </w:p>
          <w:p w:rsidR="0030263A" w:rsidRPr="00B57248" w:rsidRDefault="00B57248" w:rsidP="0030263A">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C3</w:t>
            </w:r>
          </w:p>
          <w:p w:rsidR="00B57248" w:rsidRPr="00B57248" w:rsidRDefault="00B57248" w:rsidP="0030263A">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C4</w:t>
            </w:r>
          </w:p>
          <w:p w:rsidR="00B57248" w:rsidRPr="00B57248" w:rsidRDefault="00B57248" w:rsidP="0030263A">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C5</w:t>
            </w:r>
          </w:p>
          <w:p w:rsidR="00B57248" w:rsidRPr="00B57248" w:rsidRDefault="00B57248" w:rsidP="0030263A">
            <w:pPr>
              <w:spacing w:after="120"/>
              <w:jc w:val="both"/>
              <w:rPr>
                <w:rFonts w:ascii="Helvetica" w:eastAsia="Times New Roman" w:hAnsi="Helvetica" w:cs="Times New Roman"/>
                <w:sz w:val="24"/>
                <w:szCs w:val="20"/>
                <w:lang w:val="es-ES"/>
              </w:rPr>
            </w:pPr>
            <w:r w:rsidRPr="00B57248">
              <w:rPr>
                <w:rFonts w:ascii="Helvetica" w:eastAsia="Times New Roman" w:hAnsi="Helvetica" w:cs="Times New Roman"/>
                <w:sz w:val="24"/>
                <w:szCs w:val="20"/>
                <w:lang w:val="es-ES"/>
              </w:rPr>
              <w:t>C6</w:t>
            </w:r>
          </w:p>
          <w:p w:rsidR="00B57248" w:rsidRPr="00BF66B0" w:rsidRDefault="00B57248" w:rsidP="0030263A">
            <w:pPr>
              <w:spacing w:after="120"/>
              <w:jc w:val="both"/>
              <w:rPr>
                <w:rFonts w:ascii="Helvetica" w:eastAsia="Times New Roman" w:hAnsi="Helvetica" w:cs="Times New Roman"/>
                <w:color w:val="FF0000"/>
                <w:sz w:val="24"/>
                <w:szCs w:val="20"/>
                <w:lang w:val="es-ES"/>
              </w:rPr>
            </w:pPr>
            <w:r w:rsidRPr="00B57248">
              <w:rPr>
                <w:rFonts w:ascii="Helvetica" w:eastAsia="Times New Roman" w:hAnsi="Helvetica" w:cs="Times New Roman"/>
                <w:sz w:val="24"/>
                <w:szCs w:val="20"/>
                <w:lang w:val="es-ES"/>
              </w:rPr>
              <w:t>C8</w:t>
            </w:r>
          </w:p>
        </w:tc>
      </w:tr>
      <w:tr w:rsidR="00BF66B0" w:rsidRPr="00BF66B0" w:rsidTr="00BF66B0">
        <w:tc>
          <w:tcPr>
            <w:tcW w:w="1701" w:type="dxa"/>
            <w:shd w:val="clear" w:color="auto" w:fill="auto"/>
          </w:tcPr>
          <w:p w:rsidR="0030263A" w:rsidRPr="00B207D9" w:rsidRDefault="0030263A" w:rsidP="0030263A">
            <w:pPr>
              <w:spacing w:after="120"/>
              <w:jc w:val="both"/>
              <w:rPr>
                <w:rFonts w:ascii="Helvetica" w:eastAsia="Times New Roman" w:hAnsi="Helvetica" w:cs="Times New Roman"/>
                <w:sz w:val="16"/>
                <w:szCs w:val="16"/>
                <w:lang w:val="es-ES"/>
              </w:rPr>
            </w:pPr>
          </w:p>
        </w:tc>
        <w:tc>
          <w:tcPr>
            <w:tcW w:w="1701" w:type="dxa"/>
            <w:shd w:val="clear" w:color="auto" w:fill="auto"/>
          </w:tcPr>
          <w:p w:rsidR="0030263A" w:rsidRPr="00BF66B0" w:rsidRDefault="0030263A" w:rsidP="0030263A">
            <w:pPr>
              <w:spacing w:after="120"/>
              <w:jc w:val="both"/>
              <w:rPr>
                <w:rFonts w:ascii="Helvetica" w:eastAsia="Times New Roman" w:hAnsi="Helvetica" w:cs="Times New Roman"/>
                <w:color w:val="FF0000"/>
                <w:sz w:val="24"/>
                <w:szCs w:val="20"/>
                <w:lang w:val="es-ES"/>
              </w:rPr>
            </w:pPr>
          </w:p>
        </w:tc>
        <w:tc>
          <w:tcPr>
            <w:tcW w:w="1701" w:type="dxa"/>
            <w:shd w:val="clear" w:color="auto" w:fill="auto"/>
          </w:tcPr>
          <w:p w:rsidR="0030263A" w:rsidRPr="00BF66B0" w:rsidRDefault="0030263A" w:rsidP="0030263A">
            <w:pPr>
              <w:spacing w:after="120"/>
              <w:jc w:val="both"/>
              <w:rPr>
                <w:rFonts w:ascii="Helvetica" w:eastAsia="Times New Roman" w:hAnsi="Helvetica" w:cs="Times New Roman"/>
                <w:color w:val="FF0000"/>
                <w:sz w:val="24"/>
                <w:szCs w:val="20"/>
                <w:lang w:val="es-ES"/>
              </w:rPr>
            </w:pPr>
          </w:p>
        </w:tc>
      </w:tr>
    </w:tbl>
    <w:p w:rsidR="0030263A" w:rsidRDefault="0030263A" w:rsidP="0030263A">
      <w:pPr>
        <w:numPr>
          <w:ilvl w:val="0"/>
          <w:numId w:val="42"/>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Principales preguntas y dificultades</w:t>
      </w:r>
    </w:p>
    <w:p w:rsidR="0030263A" w:rsidRPr="00B207D9" w:rsidRDefault="0030263A" w:rsidP="0030263A">
      <w:pPr>
        <w:spacing w:after="120"/>
        <w:ind w:left="709"/>
        <w:contextualSpacing/>
        <w:jc w:val="both"/>
        <w:rPr>
          <w:rFonts w:ascii="Helvetica" w:hAnsi="Helvetica" w:cs="Arial"/>
          <w:b/>
          <w:color w:val="365F91" w:themeColor="accent1" w:themeShade="BF"/>
          <w:sz w:val="16"/>
          <w:szCs w:val="16"/>
          <w:lang w:val="es-ES"/>
        </w:rPr>
      </w:pPr>
    </w:p>
    <w:p w:rsidR="0030263A" w:rsidRPr="00617DDD" w:rsidRDefault="0030263A" w:rsidP="00B57248">
      <w:pPr>
        <w:spacing w:after="120"/>
        <w:jc w:val="both"/>
        <w:rPr>
          <w:rFonts w:ascii="Helvetica" w:hAnsi="Helvetica"/>
          <w:sz w:val="24"/>
          <w:szCs w:val="24"/>
          <w:lang w:val="es-ES"/>
        </w:rPr>
      </w:pPr>
      <w:r w:rsidRPr="00617DDD">
        <w:rPr>
          <w:rFonts w:ascii="Helvetica" w:hAnsi="Helvetica"/>
          <w:sz w:val="24"/>
          <w:szCs w:val="24"/>
          <w:lang w:val="es-ES"/>
        </w:rPr>
        <w:t>Detectar</w:t>
      </w:r>
      <w:r w:rsidR="00B207D9">
        <w:rPr>
          <w:rFonts w:ascii="Helvetica" w:hAnsi="Helvetica"/>
          <w:sz w:val="24"/>
          <w:szCs w:val="24"/>
          <w:lang w:val="es-ES"/>
        </w:rPr>
        <w:t>,</w:t>
      </w:r>
      <w:r w:rsidRPr="00617DDD">
        <w:rPr>
          <w:rFonts w:ascii="Helvetica" w:hAnsi="Helvetica"/>
          <w:sz w:val="24"/>
          <w:szCs w:val="24"/>
          <w:lang w:val="es-ES"/>
        </w:rPr>
        <w:t xml:space="preserve"> para cada ejercicio planteado</w:t>
      </w:r>
      <w:r w:rsidR="00B207D9">
        <w:rPr>
          <w:rFonts w:ascii="Helvetica" w:hAnsi="Helvetica"/>
          <w:sz w:val="24"/>
          <w:szCs w:val="24"/>
          <w:lang w:val="es-ES"/>
        </w:rPr>
        <w:t>,</w:t>
      </w:r>
      <w:r w:rsidRPr="00617DDD">
        <w:rPr>
          <w:rFonts w:ascii="Helvetica" w:hAnsi="Helvetica"/>
          <w:sz w:val="24"/>
          <w:szCs w:val="24"/>
          <w:lang w:val="es-ES"/>
        </w:rPr>
        <w:t xml:space="preserve"> la aplicación de las fórmulas del </w:t>
      </w:r>
      <w:r w:rsidR="00BE79A2">
        <w:rPr>
          <w:rFonts w:ascii="Helvetica" w:hAnsi="Helvetica"/>
          <w:sz w:val="24"/>
          <w:szCs w:val="24"/>
          <w:lang w:val="es-ES"/>
        </w:rPr>
        <w:t>tipo de interés correspondiente a la operación de Desc</w:t>
      </w:r>
      <w:r w:rsidR="00B207D9">
        <w:rPr>
          <w:rFonts w:ascii="Helvetica" w:hAnsi="Helvetica"/>
          <w:sz w:val="24"/>
          <w:szCs w:val="24"/>
          <w:lang w:val="es-ES"/>
        </w:rPr>
        <w:t xml:space="preserve">uento planteada en el ejercicio y aplicar </w:t>
      </w:r>
      <w:r w:rsidRPr="00617DDD">
        <w:rPr>
          <w:rFonts w:ascii="Helvetica" w:hAnsi="Helvetica"/>
          <w:sz w:val="24"/>
          <w:szCs w:val="24"/>
          <w:lang w:val="es-ES"/>
        </w:rPr>
        <w:t xml:space="preserve">correctamente las fórmulas de equivalencia en </w:t>
      </w:r>
      <w:r w:rsidR="00B207D9">
        <w:rPr>
          <w:rFonts w:ascii="Helvetica" w:hAnsi="Helvetica"/>
          <w:sz w:val="24"/>
          <w:szCs w:val="24"/>
          <w:lang w:val="es-ES"/>
        </w:rPr>
        <w:t xml:space="preserve">de </w:t>
      </w:r>
      <w:r w:rsidRPr="00617DDD">
        <w:rPr>
          <w:rFonts w:ascii="Helvetica" w:hAnsi="Helvetica"/>
          <w:sz w:val="24"/>
          <w:szCs w:val="24"/>
          <w:lang w:val="es-ES"/>
        </w:rPr>
        <w:t>tipo</w:t>
      </w:r>
      <w:r w:rsidR="00B207D9">
        <w:rPr>
          <w:rFonts w:ascii="Helvetica" w:hAnsi="Helvetica"/>
          <w:sz w:val="24"/>
          <w:szCs w:val="24"/>
          <w:lang w:val="es-ES"/>
        </w:rPr>
        <w:t>s</w:t>
      </w:r>
      <w:r w:rsidRPr="00617DDD">
        <w:rPr>
          <w:rFonts w:ascii="Helvetica" w:hAnsi="Helvetica"/>
          <w:sz w:val="24"/>
          <w:szCs w:val="24"/>
          <w:lang w:val="es-ES"/>
        </w:rPr>
        <w:t xml:space="preserve"> de interés.</w:t>
      </w:r>
    </w:p>
    <w:p w:rsidR="0030263A" w:rsidRDefault="00B57248" w:rsidP="00B57248">
      <w:pPr>
        <w:spacing w:after="120"/>
        <w:jc w:val="both"/>
        <w:rPr>
          <w:rFonts w:ascii="Helvetica" w:hAnsi="Helvetica"/>
          <w:sz w:val="24"/>
          <w:szCs w:val="24"/>
          <w:lang w:val="es-ES"/>
        </w:rPr>
      </w:pPr>
      <w:r>
        <w:rPr>
          <w:rFonts w:ascii="Helvetica" w:hAnsi="Helvetica"/>
          <w:sz w:val="24"/>
          <w:szCs w:val="24"/>
          <w:lang w:val="es-ES"/>
        </w:rPr>
        <w:t xml:space="preserve">Dificultades para interpretar y comprender </w:t>
      </w:r>
      <w:r w:rsidR="0030263A">
        <w:rPr>
          <w:rFonts w:ascii="Helvetica" w:hAnsi="Helvetica"/>
          <w:sz w:val="24"/>
          <w:szCs w:val="24"/>
          <w:lang w:val="es-ES"/>
        </w:rPr>
        <w:t xml:space="preserve">la información facilitada en el enunciado </w:t>
      </w:r>
      <w:proofErr w:type="gramStart"/>
      <w:r w:rsidR="0030263A">
        <w:rPr>
          <w:rFonts w:ascii="Helvetica" w:hAnsi="Helvetica"/>
          <w:sz w:val="24"/>
          <w:szCs w:val="24"/>
          <w:lang w:val="es-ES"/>
        </w:rPr>
        <w:t>d</w:t>
      </w:r>
      <w:r w:rsidR="00B207D9">
        <w:rPr>
          <w:rFonts w:ascii="Helvetica" w:hAnsi="Helvetica"/>
          <w:sz w:val="24"/>
          <w:szCs w:val="24"/>
          <w:lang w:val="es-ES"/>
        </w:rPr>
        <w:t>e los problema</w:t>
      </w:r>
      <w:proofErr w:type="gramEnd"/>
      <w:r w:rsidR="0030263A" w:rsidRPr="00617DDD">
        <w:rPr>
          <w:rFonts w:ascii="Helvetica" w:hAnsi="Helvetica"/>
          <w:sz w:val="24"/>
          <w:szCs w:val="24"/>
          <w:lang w:val="es-ES"/>
        </w:rPr>
        <w:t xml:space="preserve">, </w:t>
      </w:r>
      <w:r w:rsidR="00B207D9">
        <w:rPr>
          <w:rFonts w:ascii="Helvetica" w:hAnsi="Helvetica"/>
          <w:sz w:val="24"/>
          <w:szCs w:val="24"/>
          <w:lang w:val="es-ES"/>
        </w:rPr>
        <w:t xml:space="preserve">lo que conlleva </w:t>
      </w:r>
      <w:r w:rsidR="0030263A" w:rsidRPr="00617DDD">
        <w:rPr>
          <w:rFonts w:ascii="Helvetica" w:hAnsi="Helvetica"/>
          <w:sz w:val="24"/>
          <w:szCs w:val="24"/>
          <w:lang w:val="es-ES"/>
        </w:rPr>
        <w:t xml:space="preserve">errores </w:t>
      </w:r>
      <w:r w:rsidR="0030263A">
        <w:rPr>
          <w:rFonts w:ascii="Helvetica" w:hAnsi="Helvetica"/>
          <w:sz w:val="24"/>
          <w:szCs w:val="24"/>
          <w:lang w:val="es-ES"/>
        </w:rPr>
        <w:t>en la identificación de los</w:t>
      </w:r>
      <w:r w:rsidR="0030263A" w:rsidRPr="00617DDD">
        <w:rPr>
          <w:rFonts w:ascii="Helvetica" w:hAnsi="Helvetica"/>
          <w:sz w:val="24"/>
          <w:szCs w:val="24"/>
          <w:lang w:val="es-ES"/>
        </w:rPr>
        <w:t xml:space="preserve"> datos y </w:t>
      </w:r>
      <w:r w:rsidR="0030263A">
        <w:rPr>
          <w:rFonts w:ascii="Helvetica" w:hAnsi="Helvetica"/>
          <w:sz w:val="24"/>
          <w:szCs w:val="24"/>
          <w:lang w:val="es-ES"/>
        </w:rPr>
        <w:t xml:space="preserve">en </w:t>
      </w:r>
      <w:r w:rsidR="0030263A" w:rsidRPr="00617DDD">
        <w:rPr>
          <w:rFonts w:ascii="Helvetica" w:hAnsi="Helvetica"/>
          <w:sz w:val="24"/>
          <w:szCs w:val="24"/>
          <w:lang w:val="es-ES"/>
        </w:rPr>
        <w:t xml:space="preserve">la </w:t>
      </w:r>
      <w:r w:rsidR="0030263A">
        <w:rPr>
          <w:rFonts w:ascii="Helvetica" w:hAnsi="Helvetica"/>
          <w:sz w:val="24"/>
          <w:szCs w:val="24"/>
          <w:lang w:val="es-ES"/>
        </w:rPr>
        <w:t xml:space="preserve">variable </w:t>
      </w:r>
      <w:r w:rsidR="0030263A" w:rsidRPr="00617DDD">
        <w:rPr>
          <w:rFonts w:ascii="Helvetica" w:hAnsi="Helvetica"/>
          <w:sz w:val="24"/>
          <w:szCs w:val="24"/>
          <w:lang w:val="es-ES"/>
        </w:rPr>
        <w:t>a calcular.</w:t>
      </w:r>
    </w:p>
    <w:p w:rsidR="00B207D9" w:rsidRDefault="0030263A" w:rsidP="00B57248">
      <w:pPr>
        <w:spacing w:after="120"/>
        <w:jc w:val="both"/>
        <w:rPr>
          <w:rFonts w:ascii="Helvetica" w:hAnsi="Helvetica"/>
          <w:sz w:val="24"/>
          <w:szCs w:val="24"/>
          <w:lang w:val="es-ES"/>
        </w:rPr>
      </w:pPr>
      <w:r w:rsidRPr="00617DDD">
        <w:rPr>
          <w:rFonts w:ascii="Helvetica" w:hAnsi="Helvetica"/>
          <w:sz w:val="24"/>
          <w:szCs w:val="24"/>
          <w:lang w:val="es-ES"/>
        </w:rPr>
        <w:t>La ex</w:t>
      </w:r>
      <w:r>
        <w:rPr>
          <w:rFonts w:ascii="Helvetica" w:hAnsi="Helvetica"/>
          <w:sz w:val="24"/>
          <w:szCs w:val="24"/>
          <w:lang w:val="es-ES"/>
        </w:rPr>
        <w:t xml:space="preserve">periencia indica que se </w:t>
      </w:r>
      <w:r w:rsidRPr="00617DDD">
        <w:rPr>
          <w:rFonts w:ascii="Helvetica" w:hAnsi="Helvetica"/>
          <w:sz w:val="24"/>
          <w:szCs w:val="24"/>
          <w:lang w:val="es-ES"/>
        </w:rPr>
        <w:t xml:space="preserve">tiende a estudiar el día anterior a las pruebas de evaluación, lo que provoca el nulo asentamiento de los conceptos del tema </w:t>
      </w:r>
      <w:r w:rsidR="00B207D9">
        <w:rPr>
          <w:rFonts w:ascii="Helvetica" w:hAnsi="Helvetica"/>
          <w:sz w:val="24"/>
          <w:szCs w:val="24"/>
          <w:lang w:val="es-ES"/>
        </w:rPr>
        <w:t xml:space="preserve">evaluado </w:t>
      </w:r>
      <w:r w:rsidR="00BE79A2">
        <w:rPr>
          <w:rFonts w:ascii="Helvetica" w:hAnsi="Helvetica"/>
          <w:sz w:val="24"/>
          <w:szCs w:val="24"/>
          <w:lang w:val="es-ES"/>
        </w:rPr>
        <w:t>además de</w:t>
      </w:r>
      <w:r w:rsidR="00B207D9">
        <w:rPr>
          <w:rFonts w:ascii="Helvetica" w:hAnsi="Helvetica"/>
          <w:sz w:val="24"/>
          <w:szCs w:val="24"/>
          <w:lang w:val="es-ES"/>
        </w:rPr>
        <w:t xml:space="preserve"> </w:t>
      </w:r>
      <w:r w:rsidR="00BE79A2">
        <w:rPr>
          <w:rFonts w:ascii="Helvetica" w:hAnsi="Helvetica"/>
          <w:sz w:val="24"/>
          <w:szCs w:val="24"/>
          <w:lang w:val="es-ES"/>
        </w:rPr>
        <w:t>una dispersión de todos los conceptos e</w:t>
      </w:r>
      <w:r w:rsidR="00B207D9">
        <w:rPr>
          <w:rFonts w:ascii="Helvetica" w:hAnsi="Helvetica"/>
          <w:sz w:val="24"/>
          <w:szCs w:val="24"/>
          <w:lang w:val="es-ES"/>
        </w:rPr>
        <w:t xml:space="preserve"> </w:t>
      </w:r>
      <w:r w:rsidR="00BE79A2">
        <w:rPr>
          <w:rFonts w:ascii="Helvetica" w:hAnsi="Helvetica"/>
          <w:sz w:val="24"/>
          <w:szCs w:val="24"/>
          <w:lang w:val="es-ES"/>
        </w:rPr>
        <w:t xml:space="preserve">instrumentos financieros trabajados hasta este momento en la materia. En </w:t>
      </w:r>
      <w:r w:rsidRPr="00617DDD">
        <w:rPr>
          <w:rFonts w:ascii="Helvetica" w:hAnsi="Helvetica"/>
          <w:sz w:val="24"/>
          <w:szCs w:val="24"/>
          <w:lang w:val="es-ES"/>
        </w:rPr>
        <w:t>consecuencia</w:t>
      </w:r>
      <w:r w:rsidR="00BE79A2">
        <w:rPr>
          <w:rFonts w:ascii="Helvetica" w:hAnsi="Helvetica"/>
          <w:sz w:val="24"/>
          <w:szCs w:val="24"/>
          <w:lang w:val="es-ES"/>
        </w:rPr>
        <w:t>, el alumno puede tener a estas alturas de desarrollo del curso, una gran</w:t>
      </w:r>
      <w:r w:rsidRPr="00617DDD">
        <w:rPr>
          <w:rFonts w:ascii="Helvetica" w:hAnsi="Helvetica"/>
          <w:sz w:val="24"/>
          <w:szCs w:val="24"/>
          <w:lang w:val="es-ES"/>
        </w:rPr>
        <w:t xml:space="preserve"> dificultad </w:t>
      </w:r>
      <w:r w:rsidR="00BE79A2">
        <w:rPr>
          <w:rFonts w:ascii="Helvetica" w:hAnsi="Helvetica"/>
          <w:sz w:val="24"/>
          <w:szCs w:val="24"/>
          <w:lang w:val="es-ES"/>
        </w:rPr>
        <w:t xml:space="preserve">para </w:t>
      </w:r>
      <w:r w:rsidRPr="00617DDD">
        <w:rPr>
          <w:rFonts w:ascii="Helvetica" w:hAnsi="Helvetica"/>
          <w:sz w:val="24"/>
          <w:szCs w:val="24"/>
          <w:lang w:val="es-ES"/>
        </w:rPr>
        <w:t xml:space="preserve">avanzar en el aprendizaje posterior </w:t>
      </w:r>
      <w:r w:rsidR="00BE79A2">
        <w:rPr>
          <w:rFonts w:ascii="Helvetica" w:hAnsi="Helvetica"/>
          <w:sz w:val="24"/>
          <w:szCs w:val="24"/>
          <w:lang w:val="es-ES"/>
        </w:rPr>
        <w:t>de la asignatura, con el consiguiente desánimo en su motivación hacia el aprendizaje de los últimos temas de la misma.</w:t>
      </w:r>
      <w:r w:rsidRPr="00617DDD">
        <w:rPr>
          <w:rFonts w:ascii="Helvetica" w:hAnsi="Helvetica"/>
          <w:sz w:val="24"/>
          <w:szCs w:val="24"/>
          <w:lang w:val="es-ES"/>
        </w:rPr>
        <w:t xml:space="preserve"> </w:t>
      </w:r>
    </w:p>
    <w:p w:rsidR="0030263A" w:rsidRDefault="0030263A" w:rsidP="00B57248">
      <w:pPr>
        <w:spacing w:after="120"/>
        <w:jc w:val="both"/>
        <w:rPr>
          <w:rFonts w:ascii="Helvetica" w:hAnsi="Helvetica"/>
          <w:sz w:val="24"/>
          <w:szCs w:val="24"/>
          <w:lang w:val="es-ES"/>
        </w:rPr>
      </w:pPr>
      <w:r w:rsidRPr="00617DDD">
        <w:rPr>
          <w:rFonts w:ascii="Helvetica" w:hAnsi="Helvetica"/>
          <w:sz w:val="24"/>
          <w:szCs w:val="24"/>
          <w:lang w:val="es-ES"/>
        </w:rPr>
        <w:lastRenderedPageBreak/>
        <w:t>El alumno debe saber que la comprensión de este tema es, sin duda alguna,  condición necesaria para el buen desarrollo del resto de la asignatura.</w:t>
      </w:r>
    </w:p>
    <w:p w:rsidR="00BE79A2" w:rsidRPr="004F25E9" w:rsidRDefault="00BE79A2" w:rsidP="00B57248">
      <w:pPr>
        <w:spacing w:after="120"/>
        <w:jc w:val="both"/>
        <w:rPr>
          <w:rFonts w:ascii="Helvetica" w:hAnsi="Helvetica"/>
          <w:sz w:val="24"/>
          <w:szCs w:val="24"/>
          <w:lang w:val="es-ES"/>
        </w:rPr>
      </w:pPr>
    </w:p>
    <w:p w:rsidR="00BE79A2" w:rsidRDefault="00BE79A2" w:rsidP="00BE79A2">
      <w:pPr>
        <w:numPr>
          <w:ilvl w:val="0"/>
          <w:numId w:val="42"/>
        </w:numPr>
        <w:spacing w:after="120"/>
        <w:contextualSpacing/>
        <w:jc w:val="both"/>
        <w:rPr>
          <w:rFonts w:ascii="Helvetica" w:hAnsi="Helvetica" w:cs="Arial"/>
          <w:b/>
          <w:color w:val="365F91" w:themeColor="accent1" w:themeShade="BF"/>
          <w:sz w:val="24"/>
          <w:szCs w:val="24"/>
        </w:rPr>
      </w:pPr>
      <w:r w:rsidRPr="00887585">
        <w:rPr>
          <w:rFonts w:ascii="Helvetica" w:hAnsi="Helvetica" w:cs="Arial"/>
          <w:b/>
          <w:color w:val="365F91" w:themeColor="accent1" w:themeShade="BF"/>
          <w:sz w:val="24"/>
          <w:szCs w:val="24"/>
          <w:lang w:val="es-ES"/>
        </w:rPr>
        <w:t>Bibliografía adicional</w:t>
      </w:r>
      <w:r w:rsidRPr="00617DDD">
        <w:rPr>
          <w:rFonts w:ascii="Helvetica" w:hAnsi="Helvetica" w:cs="Arial"/>
          <w:b/>
          <w:color w:val="365F91" w:themeColor="accent1" w:themeShade="BF"/>
          <w:sz w:val="24"/>
          <w:szCs w:val="24"/>
        </w:rPr>
        <w:t xml:space="preserve"> </w:t>
      </w:r>
    </w:p>
    <w:p w:rsidR="0030263A" w:rsidRPr="00617DDD" w:rsidRDefault="0030263A" w:rsidP="0030263A">
      <w:pPr>
        <w:spacing w:after="120"/>
        <w:ind w:left="720"/>
        <w:contextualSpacing/>
        <w:jc w:val="both"/>
        <w:rPr>
          <w:rFonts w:ascii="Helvetica" w:hAnsi="Helvetica" w:cs="Arial"/>
          <w:b/>
          <w:color w:val="365F91" w:themeColor="accent1" w:themeShade="BF"/>
          <w:sz w:val="24"/>
          <w:szCs w:val="24"/>
        </w:rPr>
      </w:pPr>
    </w:p>
    <w:p w:rsidR="001047E5" w:rsidRPr="001047E5" w:rsidRDefault="001047E5" w:rsidP="00B57248">
      <w:pPr>
        <w:tabs>
          <w:tab w:val="num" w:pos="0"/>
        </w:tabs>
        <w:spacing w:after="120"/>
        <w:jc w:val="both"/>
        <w:rPr>
          <w:rFonts w:ascii="Helvetica" w:hAnsi="Helvetica"/>
          <w:sz w:val="24"/>
          <w:szCs w:val="24"/>
          <w:lang w:val="es-ES"/>
        </w:rPr>
      </w:pPr>
      <w:r>
        <w:rPr>
          <w:rFonts w:ascii="Helvetica" w:hAnsi="Helvetica"/>
          <w:sz w:val="24"/>
          <w:szCs w:val="24"/>
          <w:lang w:val="es-ES"/>
        </w:rPr>
        <w:t xml:space="preserve">- </w:t>
      </w:r>
      <w:proofErr w:type="spellStart"/>
      <w:r>
        <w:rPr>
          <w:rFonts w:ascii="Helvetica" w:hAnsi="Helvetica"/>
          <w:sz w:val="24"/>
          <w:szCs w:val="24"/>
          <w:lang w:val="es-ES"/>
        </w:rPr>
        <w:t>Villazón</w:t>
      </w:r>
      <w:proofErr w:type="spellEnd"/>
      <w:r>
        <w:rPr>
          <w:rFonts w:ascii="Helvetica" w:hAnsi="Helvetica"/>
          <w:sz w:val="24"/>
          <w:szCs w:val="24"/>
          <w:lang w:val="es-ES"/>
        </w:rPr>
        <w:t>, C. y</w:t>
      </w:r>
      <w:r w:rsidRPr="001047E5">
        <w:rPr>
          <w:rFonts w:ascii="Helvetica" w:hAnsi="Helvetica"/>
          <w:sz w:val="24"/>
          <w:szCs w:val="24"/>
          <w:lang w:val="es-ES"/>
        </w:rPr>
        <w:t xml:space="preserve"> </w:t>
      </w:r>
      <w:proofErr w:type="spellStart"/>
      <w:r w:rsidRPr="001047E5">
        <w:rPr>
          <w:rFonts w:ascii="Helvetica" w:hAnsi="Helvetica"/>
          <w:sz w:val="24"/>
          <w:szCs w:val="24"/>
          <w:lang w:val="es-ES"/>
        </w:rPr>
        <w:t>Sanou</w:t>
      </w:r>
      <w:proofErr w:type="spellEnd"/>
      <w:r w:rsidRPr="001047E5">
        <w:rPr>
          <w:rFonts w:ascii="Helvetica" w:hAnsi="Helvetica"/>
          <w:sz w:val="24"/>
          <w:szCs w:val="24"/>
          <w:lang w:val="es-ES"/>
        </w:rPr>
        <w:t>, L.</w:t>
      </w:r>
      <w:r>
        <w:rPr>
          <w:rFonts w:ascii="Helvetica" w:hAnsi="Helvetica"/>
          <w:sz w:val="24"/>
          <w:szCs w:val="24"/>
          <w:lang w:val="es-ES"/>
        </w:rPr>
        <w:t xml:space="preserve"> (1993)</w:t>
      </w:r>
      <w:r w:rsidRPr="001047E5">
        <w:rPr>
          <w:rFonts w:ascii="Helvetica" w:hAnsi="Helvetica"/>
          <w:sz w:val="24"/>
          <w:szCs w:val="24"/>
          <w:lang w:val="es-ES"/>
        </w:rPr>
        <w:t xml:space="preserve"> </w:t>
      </w:r>
      <w:r w:rsidRPr="001047E5">
        <w:rPr>
          <w:rFonts w:ascii="Helvetica" w:hAnsi="Helvetica"/>
          <w:i/>
          <w:sz w:val="24"/>
          <w:szCs w:val="24"/>
          <w:lang w:val="es-ES"/>
        </w:rPr>
        <w:t>Matemática Financiera</w:t>
      </w:r>
      <w:r w:rsidRPr="001047E5">
        <w:rPr>
          <w:rFonts w:ascii="Helvetica" w:hAnsi="Helvetica"/>
          <w:sz w:val="24"/>
          <w:szCs w:val="24"/>
          <w:lang w:val="es-ES"/>
        </w:rPr>
        <w:t>. E</w:t>
      </w:r>
      <w:r>
        <w:rPr>
          <w:rFonts w:ascii="Helvetica" w:hAnsi="Helvetica"/>
          <w:sz w:val="24"/>
          <w:szCs w:val="24"/>
          <w:lang w:val="es-ES"/>
        </w:rPr>
        <w:t>diciones Foro Científico S.L.</w:t>
      </w:r>
      <w:r w:rsidRPr="001047E5">
        <w:rPr>
          <w:rFonts w:ascii="Helvetica" w:hAnsi="Helvetica"/>
          <w:sz w:val="24"/>
          <w:szCs w:val="24"/>
          <w:lang w:val="es-ES"/>
        </w:rPr>
        <w:t xml:space="preserve"> Barcelona</w:t>
      </w:r>
      <w:r>
        <w:rPr>
          <w:rFonts w:ascii="Helvetica" w:hAnsi="Helvetica"/>
          <w:sz w:val="24"/>
          <w:szCs w:val="24"/>
          <w:lang w:val="es-ES"/>
        </w:rPr>
        <w:t>.</w:t>
      </w:r>
    </w:p>
    <w:p w:rsidR="00381FC4" w:rsidRDefault="00381FC4">
      <w:pPr>
        <w:rPr>
          <w:lang w:val="es-ES"/>
        </w:rPr>
      </w:pPr>
      <w:r>
        <w:rPr>
          <w:lang w:val="es-ES"/>
        </w:rPr>
        <w:br w:type="page"/>
      </w:r>
    </w:p>
    <w:p w:rsidR="00C17821" w:rsidRDefault="00C17821" w:rsidP="00B57248">
      <w:pPr>
        <w:spacing w:after="120"/>
        <w:rPr>
          <w:lang w:val="es-ES"/>
        </w:rPr>
      </w:pPr>
    </w:p>
    <w:bookmarkStart w:id="25" w:name="_Toc330210128"/>
    <w:p w:rsidR="00C17821" w:rsidRPr="00C25CD5" w:rsidRDefault="00C17821" w:rsidP="00C17821">
      <w:pPr>
        <w:pStyle w:val="CSHGGuattuloprincipaltemaLETRA"/>
        <w:spacing w:line="276" w:lineRule="auto"/>
        <w:ind w:right="567"/>
      </w:pPr>
      <w:r w:rsidRPr="00A65000">
        <w:rPr>
          <w:rFonts w:asciiTheme="minorHAnsi" w:hAnsiTheme="minorHAnsi"/>
          <w:noProof/>
          <w:sz w:val="22"/>
          <w:szCs w:val="22"/>
          <w:lang w:eastAsia="es-ES" w:bidi="ar-SA"/>
        </w:rPr>
        <mc:AlternateContent>
          <mc:Choice Requires="wps">
            <w:drawing>
              <wp:anchor distT="0" distB="0" distL="114300" distR="114300" simplePos="0" relativeHeight="251856896" behindDoc="0" locked="0" layoutInCell="1" allowOverlap="1" wp14:anchorId="29A89440" wp14:editId="434C15C5">
                <wp:simplePos x="0" y="0"/>
                <wp:positionH relativeFrom="column">
                  <wp:posOffset>5473065</wp:posOffset>
                </wp:positionH>
                <wp:positionV relativeFrom="paragraph">
                  <wp:posOffset>-49530</wp:posOffset>
                </wp:positionV>
                <wp:extent cx="514350" cy="428625"/>
                <wp:effectExtent l="19050" t="57150" r="95250" b="66675"/>
                <wp:wrapNone/>
                <wp:docPr id="44" name="44 Rectángulo redondeado"/>
                <wp:cNvGraphicFramePr/>
                <a:graphic xmlns:a="http://schemas.openxmlformats.org/drawingml/2006/main">
                  <a:graphicData uri="http://schemas.microsoft.com/office/word/2010/wordprocessingShape">
                    <wps:wsp>
                      <wps:cNvSpPr/>
                      <wps:spPr>
                        <a:xfrm>
                          <a:off x="0" y="0"/>
                          <a:ext cx="514350" cy="428625"/>
                        </a:xfrm>
                        <a:prstGeom prst="roundRect">
                          <a:avLst/>
                        </a:prstGeom>
                        <a:solidFill>
                          <a:srgbClr val="C0504D">
                            <a:lumMod val="75000"/>
                          </a:srgbClr>
                        </a:solidFill>
                        <a:ln w="25400" cap="flat" cmpd="sng" algn="ctr">
                          <a:noFill/>
                          <a:prstDash val="solid"/>
                        </a:ln>
                        <a:effectLst>
                          <a:outerShdw blurRad="50800" dist="38100" algn="l" rotWithShape="0">
                            <a:prstClr val="black">
                              <a:alpha val="40000"/>
                            </a:prstClr>
                          </a:outerShdw>
                        </a:effectLst>
                      </wps:spPr>
                      <wps:txbx>
                        <w:txbxContent>
                          <w:p w:rsidR="008D0712" w:rsidRPr="00A65000" w:rsidRDefault="008D0712" w:rsidP="00C17821">
                            <w:pPr>
                              <w:jc w:val="center"/>
                              <w:rPr>
                                <w:color w:val="FFFFFF" w:themeColor="background1"/>
                                <w:sz w:val="36"/>
                                <w:szCs w:val="36"/>
                              </w:rPr>
                            </w:pPr>
                            <w:r w:rsidRPr="00A65000">
                              <w:rPr>
                                <w:b/>
                                <w:color w:val="FFFFFF" w:themeColor="background1"/>
                                <w:sz w:val="36"/>
                                <w:szCs w:val="36"/>
                              </w:rPr>
                              <w:t>A</w:t>
                            </w:r>
                          </w:p>
                          <w:p w:rsidR="008D0712" w:rsidRPr="00EE101F" w:rsidRDefault="008D0712" w:rsidP="00C178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4 Rectángulo redondeado" o:spid="_x0000_s1065" style="position:absolute;left:0;text-align:left;margin-left:430.95pt;margin-top:-3.9pt;width:40.5pt;height:33.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" fillcolor="#953735" stroked="f" strokeweight="2pt">
                <v:shadow on="t" color="black" opacity="26214f" origin="-.5" offset="3pt,0"/>
                <v:textbox>
                  <w:txbxContent>
                    <w:p w:rsidR="008D0712" w:rsidRPr="00A65000" w:rsidRDefault="008D0712" w:rsidP="00C17821">
                      <w:pPr>
                        <w:jc w:val="center"/>
                        <w:rPr>
                          <w:color w:val="FFFFFF" w:themeColor="background1"/>
                          <w:sz w:val="36"/>
                          <w:szCs w:val="36"/>
                        </w:rPr>
                      </w:pPr>
                      <w:r w:rsidRPr="00A65000">
                        <w:rPr>
                          <w:b/>
                          <w:color w:val="FFFFFF" w:themeColor="background1"/>
                          <w:sz w:val="36"/>
                          <w:szCs w:val="36"/>
                        </w:rPr>
                        <w:t>A</w:t>
                      </w:r>
                    </w:p>
                    <w:p w:rsidR="008D0712" w:rsidRPr="00EE101F" w:rsidRDefault="008D0712" w:rsidP="00C17821"/>
                  </w:txbxContent>
                </v:textbox>
              </v:roundrect>
            </w:pict>
          </mc:Fallback>
        </mc:AlternateContent>
      </w:r>
      <w:r>
        <w:t>TEMA 6.</w:t>
      </w:r>
      <w:r w:rsidRPr="003D4B9F">
        <w:t xml:space="preserve"> </w:t>
      </w:r>
      <w:r>
        <w:t>Rentas</w:t>
      </w:r>
      <w:bookmarkEnd w:id="25"/>
      <w:r>
        <w:t xml:space="preserve"> </w:t>
      </w:r>
    </w:p>
    <w:p w:rsidR="00C17821" w:rsidRPr="00C25CD5" w:rsidRDefault="00C17821" w:rsidP="00C17821">
      <w:pPr>
        <w:shd w:val="clear" w:color="auto" w:fill="A6A6A6" w:themeFill="background1" w:themeFillShade="A6"/>
        <w:spacing w:after="0"/>
        <w:ind w:right="567"/>
        <w:jc w:val="center"/>
        <w:rPr>
          <w:rFonts w:ascii="Helvetica" w:hAnsi="Helvetica"/>
          <w:color w:val="FFFFFF" w:themeColor="background1"/>
          <w:sz w:val="12"/>
          <w:szCs w:val="12"/>
          <w:lang w:val="es-ES"/>
        </w:rPr>
      </w:pPr>
    </w:p>
    <w:p w:rsidR="00C17821" w:rsidRPr="0013643F" w:rsidRDefault="00C17821" w:rsidP="00C17821">
      <w:pPr>
        <w:pStyle w:val="CSHGGuatextonormal"/>
        <w:spacing w:line="276" w:lineRule="auto"/>
        <w:rPr>
          <w:sz w:val="16"/>
          <w:szCs w:val="16"/>
          <w:lang w:val="es-ES"/>
        </w:rPr>
      </w:pPr>
    </w:p>
    <w:p w:rsidR="00C17821" w:rsidRDefault="00C17821" w:rsidP="00C17821">
      <w:pPr>
        <w:pStyle w:val="CSHGGuatextonormal"/>
        <w:spacing w:line="276" w:lineRule="auto"/>
        <w:rPr>
          <w:lang w:val="es-ES"/>
        </w:rPr>
      </w:pPr>
      <w:r w:rsidRPr="00E364DD">
        <w:rPr>
          <w:noProof/>
          <w:lang w:val="es-ES" w:eastAsia="es-ES" w:bidi="ar-SA"/>
        </w:rPr>
        <w:drawing>
          <wp:anchor distT="0" distB="0" distL="114300" distR="114300" simplePos="0" relativeHeight="251854848" behindDoc="1" locked="0" layoutInCell="1" allowOverlap="1" wp14:anchorId="5FBE40B5" wp14:editId="20C5589E">
            <wp:simplePos x="0" y="0"/>
            <wp:positionH relativeFrom="column">
              <wp:posOffset>163874</wp:posOffset>
            </wp:positionH>
            <wp:positionV relativeFrom="paragraph">
              <wp:posOffset>127502</wp:posOffset>
            </wp:positionV>
            <wp:extent cx="5358810" cy="1711842"/>
            <wp:effectExtent l="76200" t="57150" r="0" b="98425"/>
            <wp:wrapNone/>
            <wp:docPr id="43"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margin">
              <wp14:pctWidth>0</wp14:pctWidth>
            </wp14:sizeRelH>
            <wp14:sizeRelV relativeFrom="margin">
              <wp14:pctHeight>0</wp14:pctHeight>
            </wp14:sizeRelV>
          </wp:anchor>
        </w:drawing>
      </w:r>
    </w:p>
    <w:p w:rsidR="00C17821" w:rsidRDefault="00C17821" w:rsidP="00C17821">
      <w:pPr>
        <w:pStyle w:val="CSHGGuatextonormal"/>
        <w:spacing w:line="276" w:lineRule="auto"/>
        <w:rPr>
          <w:lang w:val="es-ES"/>
        </w:rPr>
      </w:pPr>
    </w:p>
    <w:p w:rsidR="00C17821" w:rsidRDefault="00C17821" w:rsidP="00C17821">
      <w:pPr>
        <w:pStyle w:val="CSHGGuatextonormal"/>
        <w:spacing w:line="276" w:lineRule="auto"/>
        <w:rPr>
          <w:lang w:val="es-ES"/>
        </w:rPr>
      </w:pPr>
    </w:p>
    <w:p w:rsidR="00C17821" w:rsidRPr="00545964" w:rsidRDefault="00C17821" w:rsidP="00C17821">
      <w:pPr>
        <w:pStyle w:val="CSHGGuatextonormal"/>
        <w:spacing w:line="276" w:lineRule="auto"/>
        <w:rPr>
          <w:lang w:val="es-ES"/>
        </w:rPr>
      </w:pPr>
    </w:p>
    <w:p w:rsidR="00C17821" w:rsidRDefault="00C17821" w:rsidP="00C17821">
      <w:pPr>
        <w:spacing w:after="120"/>
        <w:jc w:val="both"/>
        <w:rPr>
          <w:rFonts w:ascii="Helvetica" w:hAnsi="Helvetica" w:cs="Arial"/>
          <w:sz w:val="24"/>
          <w:szCs w:val="24"/>
          <w:u w:val="single"/>
          <w:lang w:val="es-ES"/>
        </w:rPr>
      </w:pPr>
    </w:p>
    <w:p w:rsidR="00C17821" w:rsidRDefault="00C17821" w:rsidP="00C17821">
      <w:pPr>
        <w:spacing w:after="120"/>
        <w:jc w:val="both"/>
        <w:rPr>
          <w:rFonts w:ascii="Helvetica" w:hAnsi="Helvetica" w:cs="Arial"/>
          <w:sz w:val="24"/>
          <w:szCs w:val="24"/>
          <w:u w:val="single"/>
          <w:lang w:val="es-ES"/>
        </w:rPr>
      </w:pPr>
    </w:p>
    <w:p w:rsidR="00C17821" w:rsidRDefault="00C17821" w:rsidP="00C17821">
      <w:pPr>
        <w:spacing w:after="120"/>
        <w:jc w:val="both"/>
        <w:rPr>
          <w:rFonts w:ascii="Helvetica" w:hAnsi="Helvetica" w:cs="Arial"/>
          <w:sz w:val="24"/>
          <w:szCs w:val="24"/>
          <w:u w:val="single"/>
          <w:lang w:val="es-ES"/>
        </w:rPr>
      </w:pPr>
    </w:p>
    <w:p w:rsidR="00C17821" w:rsidRPr="00CF2C3D" w:rsidRDefault="00C17821" w:rsidP="00C17821">
      <w:pPr>
        <w:spacing w:after="120"/>
        <w:jc w:val="both"/>
        <w:rPr>
          <w:rFonts w:ascii="Helvetica" w:hAnsi="Helvetica" w:cs="Arial"/>
          <w:sz w:val="24"/>
          <w:szCs w:val="24"/>
          <w:u w:val="single"/>
          <w:lang w:val="es-ES"/>
        </w:rPr>
      </w:pPr>
    </w:p>
    <w:p w:rsidR="00C17821" w:rsidRDefault="00C17821" w:rsidP="002437F3">
      <w:pPr>
        <w:numPr>
          <w:ilvl w:val="0"/>
          <w:numId w:val="45"/>
        </w:numPr>
        <w:spacing w:after="120"/>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Introducción</w:t>
      </w:r>
    </w:p>
    <w:p w:rsidR="00C17821" w:rsidRDefault="00C17821" w:rsidP="00C17821">
      <w:pPr>
        <w:spacing w:after="120"/>
        <w:contextualSpacing/>
        <w:jc w:val="both"/>
        <w:rPr>
          <w:rFonts w:ascii="Helvetica" w:hAnsi="Helvetica" w:cs="Arial"/>
          <w:b/>
          <w:color w:val="365F91" w:themeColor="accent1" w:themeShade="BF"/>
          <w:sz w:val="24"/>
          <w:szCs w:val="24"/>
          <w:lang w:val="es-ES"/>
        </w:rPr>
      </w:pPr>
    </w:p>
    <w:p w:rsidR="00381FC4" w:rsidRDefault="00C17821" w:rsidP="00EE0E5D">
      <w:pPr>
        <w:tabs>
          <w:tab w:val="num" w:pos="0"/>
        </w:tabs>
        <w:spacing w:after="120"/>
        <w:jc w:val="both"/>
        <w:rPr>
          <w:rFonts w:ascii="Helvetica" w:hAnsi="Helvetica"/>
          <w:sz w:val="24"/>
          <w:szCs w:val="24"/>
          <w:lang w:val="es-ES"/>
        </w:rPr>
      </w:pPr>
      <w:r w:rsidRPr="00C17821">
        <w:rPr>
          <w:rFonts w:ascii="Helvetica" w:hAnsi="Helvetica"/>
          <w:sz w:val="24"/>
          <w:szCs w:val="24"/>
          <w:lang w:val="es-ES"/>
        </w:rPr>
        <w:t>El salario</w:t>
      </w:r>
      <w:r w:rsidR="00FF36B8">
        <w:rPr>
          <w:rFonts w:ascii="Helvetica" w:hAnsi="Helvetica"/>
          <w:sz w:val="24"/>
          <w:szCs w:val="24"/>
          <w:lang w:val="es-ES"/>
        </w:rPr>
        <w:t xml:space="preserve"> percibido</w:t>
      </w:r>
      <w:r w:rsidRPr="00C17821">
        <w:rPr>
          <w:rFonts w:ascii="Helvetica" w:hAnsi="Helvetica"/>
          <w:sz w:val="24"/>
          <w:szCs w:val="24"/>
          <w:lang w:val="es-ES"/>
        </w:rPr>
        <w:t xml:space="preserve">, </w:t>
      </w:r>
      <w:r>
        <w:rPr>
          <w:rFonts w:ascii="Helvetica" w:hAnsi="Helvetica"/>
          <w:sz w:val="24"/>
          <w:szCs w:val="24"/>
          <w:lang w:val="es-ES"/>
        </w:rPr>
        <w:t xml:space="preserve">las aportaciones a planes de pensiones, </w:t>
      </w:r>
      <w:r w:rsidRPr="00C17821">
        <w:rPr>
          <w:rFonts w:ascii="Helvetica" w:hAnsi="Helvetica"/>
          <w:sz w:val="24"/>
          <w:szCs w:val="24"/>
          <w:lang w:val="es-ES"/>
        </w:rPr>
        <w:t xml:space="preserve">los alquileres, </w:t>
      </w:r>
      <w:r w:rsidR="00AA7497">
        <w:rPr>
          <w:rFonts w:ascii="Helvetica" w:hAnsi="Helvetica"/>
          <w:sz w:val="24"/>
          <w:szCs w:val="24"/>
          <w:lang w:val="es-ES"/>
        </w:rPr>
        <w:t>etc.</w:t>
      </w:r>
      <w:r>
        <w:rPr>
          <w:rFonts w:ascii="Helvetica" w:hAnsi="Helvetica"/>
          <w:sz w:val="24"/>
          <w:szCs w:val="24"/>
          <w:lang w:val="es-ES"/>
        </w:rPr>
        <w:t>,</w:t>
      </w:r>
      <w:r w:rsidRPr="00C17821">
        <w:rPr>
          <w:rFonts w:ascii="Helvetica" w:hAnsi="Helvetica"/>
          <w:sz w:val="24"/>
          <w:szCs w:val="24"/>
          <w:lang w:val="es-ES"/>
        </w:rPr>
        <w:t xml:space="preserve"> </w:t>
      </w:r>
      <w:r w:rsidR="002437F3">
        <w:rPr>
          <w:rFonts w:ascii="Helvetica" w:hAnsi="Helvetica"/>
          <w:sz w:val="24"/>
          <w:szCs w:val="24"/>
          <w:lang w:val="es-ES"/>
        </w:rPr>
        <w:t>operaciones tan</w:t>
      </w:r>
      <w:r>
        <w:rPr>
          <w:rFonts w:ascii="Helvetica" w:hAnsi="Helvetica"/>
          <w:sz w:val="24"/>
          <w:szCs w:val="24"/>
          <w:lang w:val="es-ES"/>
        </w:rPr>
        <w:t xml:space="preserve"> habitu</w:t>
      </w:r>
      <w:r w:rsidR="00FF36B8">
        <w:rPr>
          <w:rFonts w:ascii="Helvetica" w:hAnsi="Helvetica"/>
          <w:sz w:val="24"/>
          <w:szCs w:val="24"/>
          <w:lang w:val="es-ES"/>
        </w:rPr>
        <w:t xml:space="preserve">ales en el ámbito de la vida de </w:t>
      </w:r>
      <w:r>
        <w:rPr>
          <w:rFonts w:ascii="Helvetica" w:hAnsi="Helvetica"/>
          <w:sz w:val="24"/>
          <w:szCs w:val="24"/>
          <w:lang w:val="es-ES"/>
        </w:rPr>
        <w:t xml:space="preserve">las personas </w:t>
      </w:r>
      <w:r w:rsidR="002437F3">
        <w:rPr>
          <w:rFonts w:ascii="Helvetica" w:hAnsi="Helvetica"/>
          <w:sz w:val="24"/>
          <w:szCs w:val="24"/>
          <w:lang w:val="es-ES"/>
        </w:rPr>
        <w:t xml:space="preserve">y </w:t>
      </w:r>
      <w:r>
        <w:rPr>
          <w:rFonts w:ascii="Helvetica" w:hAnsi="Helvetica"/>
          <w:sz w:val="24"/>
          <w:szCs w:val="24"/>
          <w:lang w:val="es-ES"/>
        </w:rPr>
        <w:t>de las empresas, son ejemplos de operaciones financieras denominadas “</w:t>
      </w:r>
      <w:r w:rsidRPr="00FF36B8">
        <w:rPr>
          <w:rFonts w:ascii="Helvetica" w:hAnsi="Helvetica"/>
          <w:i/>
          <w:sz w:val="24"/>
          <w:szCs w:val="24"/>
          <w:lang w:val="es-ES"/>
        </w:rPr>
        <w:t>Rentas</w:t>
      </w:r>
      <w:r w:rsidR="00FF36B8">
        <w:rPr>
          <w:rFonts w:ascii="Helvetica" w:hAnsi="Helvetica"/>
          <w:sz w:val="24"/>
          <w:szCs w:val="24"/>
          <w:lang w:val="es-ES"/>
        </w:rPr>
        <w:t xml:space="preserve">”, título del tema 6 de la materia, con el que se </w:t>
      </w:r>
      <w:r w:rsidRPr="00C17821">
        <w:rPr>
          <w:rFonts w:ascii="Helvetica" w:hAnsi="Helvetica"/>
          <w:sz w:val="24"/>
          <w:szCs w:val="24"/>
          <w:lang w:val="es-ES"/>
        </w:rPr>
        <w:t xml:space="preserve">pretende </w:t>
      </w:r>
      <w:r>
        <w:rPr>
          <w:rFonts w:ascii="Helvetica" w:hAnsi="Helvetica"/>
          <w:sz w:val="24"/>
          <w:szCs w:val="24"/>
          <w:lang w:val="es-ES"/>
        </w:rPr>
        <w:t xml:space="preserve">capacitar al estudiante en la identificación de </w:t>
      </w:r>
      <w:r w:rsidR="00FA55CF">
        <w:rPr>
          <w:rFonts w:ascii="Helvetica" w:hAnsi="Helvetica"/>
          <w:sz w:val="24"/>
          <w:szCs w:val="24"/>
          <w:lang w:val="es-ES"/>
        </w:rPr>
        <w:t xml:space="preserve">los </w:t>
      </w:r>
      <w:r>
        <w:rPr>
          <w:rFonts w:ascii="Helvetica" w:hAnsi="Helvetica"/>
          <w:sz w:val="24"/>
          <w:szCs w:val="24"/>
          <w:lang w:val="es-ES"/>
        </w:rPr>
        <w:t>distintos tipos de Ren</w:t>
      </w:r>
      <w:r w:rsidR="002437F3">
        <w:rPr>
          <w:rFonts w:ascii="Helvetica" w:hAnsi="Helvetica"/>
          <w:sz w:val="24"/>
          <w:szCs w:val="24"/>
          <w:lang w:val="es-ES"/>
        </w:rPr>
        <w:t>tas y su valoración financi</w:t>
      </w:r>
      <w:r w:rsidR="00381FC4">
        <w:rPr>
          <w:rFonts w:ascii="Helvetica" w:hAnsi="Helvetica"/>
          <w:sz w:val="24"/>
          <w:szCs w:val="24"/>
          <w:lang w:val="es-ES"/>
        </w:rPr>
        <w:t>era en un momento determinado del tiempo.</w:t>
      </w:r>
    </w:p>
    <w:p w:rsidR="002437F3" w:rsidRDefault="002437F3" w:rsidP="00EE0E5D">
      <w:pPr>
        <w:tabs>
          <w:tab w:val="num" w:pos="0"/>
        </w:tabs>
        <w:spacing w:after="120"/>
        <w:jc w:val="both"/>
        <w:rPr>
          <w:rFonts w:ascii="Helvetica" w:hAnsi="Helvetica"/>
          <w:sz w:val="24"/>
          <w:szCs w:val="24"/>
          <w:lang w:val="es-ES"/>
        </w:rPr>
      </w:pPr>
      <w:r>
        <w:rPr>
          <w:rFonts w:ascii="Helvetica" w:hAnsi="Helvetica"/>
          <w:sz w:val="24"/>
          <w:szCs w:val="24"/>
          <w:lang w:val="es-ES"/>
        </w:rPr>
        <w:t>El dominio de este concepto financiero y su aplicación, constituirá una herramienta importante a utilizar en un futuro como soporte para la toma de decisiones como gestor e incluso en su propia economía familiar.</w:t>
      </w:r>
    </w:p>
    <w:p w:rsidR="00C019D3" w:rsidRDefault="002437F3" w:rsidP="00EE0E5D">
      <w:pPr>
        <w:tabs>
          <w:tab w:val="num" w:pos="0"/>
        </w:tabs>
        <w:spacing w:after="120"/>
        <w:jc w:val="both"/>
        <w:rPr>
          <w:rFonts w:ascii="Helvetica" w:hAnsi="Helvetica"/>
          <w:sz w:val="24"/>
          <w:szCs w:val="24"/>
          <w:lang w:val="es-ES"/>
        </w:rPr>
      </w:pPr>
      <w:r>
        <w:rPr>
          <w:rFonts w:ascii="Helvetica" w:hAnsi="Helvetica"/>
          <w:sz w:val="24"/>
          <w:szCs w:val="24"/>
          <w:lang w:val="es-ES"/>
        </w:rPr>
        <w:t>Pa</w:t>
      </w:r>
      <w:r w:rsidR="00FF36B8">
        <w:rPr>
          <w:rFonts w:ascii="Helvetica" w:hAnsi="Helvetica"/>
          <w:sz w:val="24"/>
          <w:szCs w:val="24"/>
          <w:lang w:val="es-ES"/>
        </w:rPr>
        <w:t xml:space="preserve">ra una adecuada capacitación en </w:t>
      </w:r>
      <w:r>
        <w:rPr>
          <w:rFonts w:ascii="Helvetica" w:hAnsi="Helvetica"/>
          <w:sz w:val="24"/>
          <w:szCs w:val="24"/>
          <w:lang w:val="es-ES"/>
        </w:rPr>
        <w:t xml:space="preserve">este tema, </w:t>
      </w:r>
      <w:r w:rsidR="00C019D3">
        <w:rPr>
          <w:rFonts w:ascii="Helvetica" w:hAnsi="Helvetica"/>
          <w:sz w:val="24"/>
          <w:szCs w:val="24"/>
          <w:lang w:val="es-ES"/>
        </w:rPr>
        <w:t xml:space="preserve">es </w:t>
      </w:r>
      <w:r>
        <w:rPr>
          <w:rFonts w:ascii="Helvetica" w:hAnsi="Helvetica"/>
          <w:sz w:val="24"/>
          <w:szCs w:val="24"/>
          <w:lang w:val="es-ES"/>
        </w:rPr>
        <w:t xml:space="preserve">imprescindible </w:t>
      </w:r>
      <w:r w:rsidR="00C17821" w:rsidRPr="00C17821">
        <w:rPr>
          <w:rFonts w:ascii="Helvetica" w:hAnsi="Helvetica"/>
          <w:sz w:val="24"/>
          <w:szCs w:val="24"/>
          <w:lang w:val="es-ES"/>
        </w:rPr>
        <w:t xml:space="preserve">dominar los contenidos </w:t>
      </w:r>
      <w:r>
        <w:rPr>
          <w:rFonts w:ascii="Helvetica" w:hAnsi="Helvetica"/>
          <w:sz w:val="24"/>
          <w:szCs w:val="24"/>
          <w:lang w:val="es-ES"/>
        </w:rPr>
        <w:t xml:space="preserve">y herramientas trabajados </w:t>
      </w:r>
      <w:r w:rsidR="00381FC4">
        <w:rPr>
          <w:rFonts w:ascii="Helvetica" w:hAnsi="Helvetica"/>
          <w:sz w:val="24"/>
          <w:szCs w:val="24"/>
          <w:lang w:val="es-ES"/>
        </w:rPr>
        <w:t xml:space="preserve">en este Bloque </w:t>
      </w:r>
      <w:r w:rsidR="00C019D3">
        <w:rPr>
          <w:rFonts w:ascii="Helvetica" w:hAnsi="Helvetica"/>
          <w:sz w:val="24"/>
          <w:szCs w:val="24"/>
          <w:lang w:val="es-ES"/>
        </w:rPr>
        <w:t xml:space="preserve">en los temas </w:t>
      </w:r>
      <w:r w:rsidR="00381FC4">
        <w:rPr>
          <w:rFonts w:ascii="Helvetica" w:hAnsi="Helvetica"/>
          <w:sz w:val="24"/>
          <w:szCs w:val="24"/>
          <w:lang w:val="es-ES"/>
        </w:rPr>
        <w:t xml:space="preserve">3, 4 y 5, </w:t>
      </w:r>
      <w:r>
        <w:rPr>
          <w:rFonts w:ascii="Helvetica" w:hAnsi="Helvetica"/>
          <w:sz w:val="24"/>
          <w:szCs w:val="24"/>
          <w:lang w:val="es-ES"/>
        </w:rPr>
        <w:t>durante el desarrollo anterior del curso</w:t>
      </w:r>
      <w:r w:rsidR="00C019D3">
        <w:rPr>
          <w:rFonts w:ascii="Helvetica" w:hAnsi="Helvetica"/>
          <w:sz w:val="24"/>
          <w:szCs w:val="24"/>
          <w:lang w:val="es-ES"/>
        </w:rPr>
        <w:t>.</w:t>
      </w:r>
    </w:p>
    <w:p w:rsidR="00C17821" w:rsidRPr="00C17821" w:rsidRDefault="00AA7497" w:rsidP="00EE0E5D">
      <w:pPr>
        <w:tabs>
          <w:tab w:val="num" w:pos="0"/>
        </w:tabs>
        <w:spacing w:after="120"/>
        <w:jc w:val="both"/>
        <w:rPr>
          <w:rFonts w:ascii="Helvetica" w:hAnsi="Helvetica"/>
          <w:sz w:val="24"/>
          <w:szCs w:val="24"/>
          <w:lang w:val="es-ES"/>
        </w:rPr>
      </w:pPr>
      <w:r>
        <w:rPr>
          <w:rFonts w:ascii="Helvetica" w:hAnsi="Helvetica"/>
          <w:sz w:val="24"/>
          <w:szCs w:val="24"/>
          <w:lang w:val="es-ES"/>
        </w:rPr>
        <w:t>Además</w:t>
      </w:r>
      <w:r w:rsidR="00C17821" w:rsidRPr="00C17821">
        <w:rPr>
          <w:rFonts w:ascii="Helvetica" w:hAnsi="Helvetica"/>
          <w:sz w:val="24"/>
          <w:szCs w:val="24"/>
          <w:lang w:val="es-ES"/>
        </w:rPr>
        <w:t xml:space="preserve">, </w:t>
      </w:r>
      <w:r w:rsidR="00FA55CF">
        <w:rPr>
          <w:rFonts w:ascii="Helvetica" w:hAnsi="Helvetica"/>
          <w:sz w:val="24"/>
          <w:szCs w:val="24"/>
          <w:lang w:val="es-ES"/>
        </w:rPr>
        <w:t>el dominio por parte del alumno de los conceptos y herramientas desarrollados en e</w:t>
      </w:r>
      <w:r w:rsidR="00C17821" w:rsidRPr="00C17821">
        <w:rPr>
          <w:rFonts w:ascii="Helvetica" w:hAnsi="Helvetica"/>
          <w:sz w:val="24"/>
          <w:szCs w:val="24"/>
          <w:lang w:val="es-ES"/>
        </w:rPr>
        <w:t>ste tema 6</w:t>
      </w:r>
      <w:r w:rsidR="00C019D3">
        <w:rPr>
          <w:rFonts w:ascii="Helvetica" w:hAnsi="Helvetica"/>
          <w:sz w:val="24"/>
          <w:szCs w:val="24"/>
          <w:lang w:val="es-ES"/>
        </w:rPr>
        <w:t>,</w:t>
      </w:r>
      <w:r w:rsidR="00C17821" w:rsidRPr="00C17821">
        <w:rPr>
          <w:rFonts w:ascii="Helvetica" w:hAnsi="Helvetica"/>
          <w:sz w:val="24"/>
          <w:szCs w:val="24"/>
          <w:lang w:val="es-ES"/>
        </w:rPr>
        <w:t xml:space="preserve"> resulta</w:t>
      </w:r>
      <w:r w:rsidR="00C019D3">
        <w:rPr>
          <w:rFonts w:ascii="Helvetica" w:hAnsi="Helvetica"/>
          <w:sz w:val="24"/>
          <w:szCs w:val="24"/>
          <w:lang w:val="es-ES"/>
        </w:rPr>
        <w:t>rá</w:t>
      </w:r>
      <w:r w:rsidR="00FA55CF">
        <w:rPr>
          <w:rFonts w:ascii="Helvetica" w:hAnsi="Helvetica"/>
          <w:sz w:val="24"/>
          <w:szCs w:val="24"/>
          <w:lang w:val="es-ES"/>
        </w:rPr>
        <w:t>n</w:t>
      </w:r>
      <w:r w:rsidR="00C17821" w:rsidRPr="00C17821">
        <w:rPr>
          <w:rFonts w:ascii="Helvetica" w:hAnsi="Helvetica"/>
          <w:sz w:val="24"/>
          <w:szCs w:val="24"/>
          <w:lang w:val="es-ES"/>
        </w:rPr>
        <w:t xml:space="preserve"> necesario</w:t>
      </w:r>
      <w:r w:rsidR="00FA55CF">
        <w:rPr>
          <w:rFonts w:ascii="Helvetica" w:hAnsi="Helvetica"/>
          <w:sz w:val="24"/>
          <w:szCs w:val="24"/>
          <w:lang w:val="es-ES"/>
        </w:rPr>
        <w:t>s</w:t>
      </w:r>
      <w:r w:rsidR="00C17821" w:rsidRPr="00C17821">
        <w:rPr>
          <w:rFonts w:ascii="Helvetica" w:hAnsi="Helvetica"/>
          <w:sz w:val="24"/>
          <w:szCs w:val="24"/>
          <w:lang w:val="es-ES"/>
        </w:rPr>
        <w:t xml:space="preserve"> para </w:t>
      </w:r>
      <w:r w:rsidR="002437F3">
        <w:rPr>
          <w:rFonts w:ascii="Helvetica" w:hAnsi="Helvetica"/>
          <w:sz w:val="24"/>
          <w:szCs w:val="24"/>
          <w:lang w:val="es-ES"/>
        </w:rPr>
        <w:t>conseguir comprender y manejar todo</w:t>
      </w:r>
      <w:r w:rsidR="00381FC4">
        <w:rPr>
          <w:rFonts w:ascii="Helvetica" w:hAnsi="Helvetica"/>
          <w:sz w:val="24"/>
          <w:szCs w:val="24"/>
          <w:lang w:val="es-ES"/>
        </w:rPr>
        <w:t>s los parámetros relativos a la</w:t>
      </w:r>
      <w:r w:rsidR="002437F3">
        <w:rPr>
          <w:rFonts w:ascii="Helvetica" w:hAnsi="Helvetica"/>
          <w:sz w:val="24"/>
          <w:szCs w:val="24"/>
          <w:lang w:val="es-ES"/>
        </w:rPr>
        <w:t xml:space="preserve"> op</w:t>
      </w:r>
      <w:r w:rsidR="00FA55CF">
        <w:rPr>
          <w:rFonts w:ascii="Helvetica" w:hAnsi="Helvetica"/>
          <w:sz w:val="24"/>
          <w:szCs w:val="24"/>
          <w:lang w:val="es-ES"/>
        </w:rPr>
        <w:t>eración financiera de préstamo</w:t>
      </w:r>
      <w:r w:rsidR="00381FC4">
        <w:rPr>
          <w:rFonts w:ascii="Helvetica" w:hAnsi="Helvetica"/>
          <w:sz w:val="24"/>
          <w:szCs w:val="24"/>
          <w:lang w:val="es-ES"/>
        </w:rPr>
        <w:t xml:space="preserve"> que se estudiará en el tema 7</w:t>
      </w:r>
      <w:r w:rsidR="00FA55CF">
        <w:rPr>
          <w:rFonts w:ascii="Helvetica" w:hAnsi="Helvetica"/>
          <w:sz w:val="24"/>
          <w:szCs w:val="24"/>
          <w:lang w:val="es-ES"/>
        </w:rPr>
        <w:t xml:space="preserve">, sobre todo aquellos </w:t>
      </w:r>
      <w:r w:rsidR="00381FC4">
        <w:rPr>
          <w:rFonts w:ascii="Helvetica" w:hAnsi="Helvetica"/>
          <w:sz w:val="24"/>
          <w:szCs w:val="24"/>
          <w:lang w:val="es-ES"/>
        </w:rPr>
        <w:t xml:space="preserve">préstamos </w:t>
      </w:r>
      <w:r w:rsidR="00FA55CF">
        <w:rPr>
          <w:rFonts w:ascii="Helvetica" w:hAnsi="Helvetica"/>
          <w:sz w:val="24"/>
          <w:szCs w:val="24"/>
          <w:lang w:val="es-ES"/>
        </w:rPr>
        <w:t xml:space="preserve">cuyo sistema de amortización se realice </w:t>
      </w:r>
      <w:r>
        <w:rPr>
          <w:rFonts w:ascii="Helvetica" w:hAnsi="Helvetica"/>
          <w:sz w:val="24"/>
          <w:szCs w:val="24"/>
          <w:lang w:val="es-ES"/>
        </w:rPr>
        <w:t>precisamente</w:t>
      </w:r>
      <w:r w:rsidR="00381FC4">
        <w:rPr>
          <w:rFonts w:ascii="Helvetica" w:hAnsi="Helvetica"/>
          <w:sz w:val="24"/>
          <w:szCs w:val="24"/>
          <w:lang w:val="es-ES"/>
        </w:rPr>
        <w:t xml:space="preserve"> </w:t>
      </w:r>
      <w:r w:rsidR="00C17821" w:rsidRPr="00C17821">
        <w:rPr>
          <w:rFonts w:ascii="Helvetica" w:hAnsi="Helvetica"/>
          <w:sz w:val="24"/>
          <w:szCs w:val="24"/>
          <w:lang w:val="es-ES"/>
        </w:rPr>
        <w:t>a través de una renta</w:t>
      </w:r>
      <w:r w:rsidR="002437F3">
        <w:rPr>
          <w:rFonts w:ascii="Helvetica" w:hAnsi="Helvetica"/>
          <w:sz w:val="24"/>
          <w:szCs w:val="24"/>
          <w:lang w:val="es-ES"/>
        </w:rPr>
        <w:t>.</w:t>
      </w:r>
    </w:p>
    <w:p w:rsidR="002437F3" w:rsidRPr="00216C4F" w:rsidRDefault="002437F3" w:rsidP="00EE0E5D">
      <w:pPr>
        <w:tabs>
          <w:tab w:val="num" w:pos="0"/>
        </w:tabs>
        <w:spacing w:after="120"/>
        <w:jc w:val="both"/>
        <w:rPr>
          <w:rFonts w:ascii="Helvetica" w:hAnsi="Helvetica"/>
          <w:i/>
          <w:sz w:val="24"/>
          <w:szCs w:val="24"/>
          <w:lang w:val="es-ES"/>
        </w:rPr>
      </w:pPr>
      <w:r>
        <w:rPr>
          <w:rFonts w:ascii="Helvetica" w:hAnsi="Helvetica"/>
          <w:sz w:val="24"/>
          <w:szCs w:val="24"/>
          <w:lang w:val="es-ES"/>
        </w:rPr>
        <w:t>E</w:t>
      </w:r>
      <w:r w:rsidR="00C17821" w:rsidRPr="00C17821">
        <w:rPr>
          <w:rFonts w:ascii="Helvetica" w:hAnsi="Helvetica"/>
          <w:sz w:val="24"/>
          <w:szCs w:val="24"/>
          <w:lang w:val="es-ES"/>
        </w:rPr>
        <w:t xml:space="preserve">s uno de los temas </w:t>
      </w:r>
      <w:r>
        <w:rPr>
          <w:rFonts w:ascii="Helvetica" w:hAnsi="Helvetica"/>
          <w:sz w:val="24"/>
          <w:szCs w:val="24"/>
          <w:lang w:val="es-ES"/>
        </w:rPr>
        <w:t xml:space="preserve">catalogado dentro de la materia como tipo “A”, es decir, de </w:t>
      </w:r>
      <w:r w:rsidRPr="00A65000">
        <w:rPr>
          <w:rFonts w:ascii="Helvetica" w:hAnsi="Helvetica"/>
          <w:i/>
          <w:sz w:val="24"/>
          <w:szCs w:val="24"/>
          <w:lang w:val="es-ES"/>
        </w:rPr>
        <w:t>relevancia muy alta</w:t>
      </w:r>
      <w:r>
        <w:rPr>
          <w:rFonts w:ascii="Helvetica" w:hAnsi="Helvetica"/>
          <w:sz w:val="24"/>
          <w:szCs w:val="24"/>
          <w:lang w:val="es-ES"/>
        </w:rPr>
        <w:t xml:space="preserve">. </w:t>
      </w:r>
    </w:p>
    <w:p w:rsidR="00381FC4" w:rsidRDefault="00381FC4">
      <w:pPr>
        <w:rPr>
          <w:rFonts w:ascii="Helvetica" w:hAnsi="Helvetica" w:cs="Arial"/>
          <w:b/>
          <w:color w:val="365F91" w:themeColor="accent1" w:themeShade="BF"/>
          <w:sz w:val="24"/>
          <w:szCs w:val="24"/>
          <w:lang w:val="es-ES"/>
        </w:rPr>
      </w:pPr>
      <w:r>
        <w:rPr>
          <w:rFonts w:ascii="Helvetica" w:hAnsi="Helvetica" w:cs="Arial"/>
          <w:b/>
          <w:color w:val="365F91" w:themeColor="accent1" w:themeShade="BF"/>
          <w:sz w:val="24"/>
          <w:szCs w:val="24"/>
          <w:lang w:val="es-ES"/>
        </w:rPr>
        <w:br w:type="page"/>
      </w:r>
    </w:p>
    <w:p w:rsidR="00FA55CF" w:rsidRDefault="00FA55CF" w:rsidP="00FA55CF">
      <w:pPr>
        <w:spacing w:after="120"/>
        <w:ind w:left="709"/>
        <w:contextualSpacing/>
        <w:jc w:val="both"/>
        <w:rPr>
          <w:rFonts w:ascii="Helvetica" w:hAnsi="Helvetica" w:cs="Arial"/>
          <w:b/>
          <w:color w:val="365F91" w:themeColor="accent1" w:themeShade="BF"/>
          <w:sz w:val="24"/>
          <w:szCs w:val="24"/>
          <w:lang w:val="es-ES"/>
        </w:rPr>
      </w:pPr>
    </w:p>
    <w:p w:rsidR="00C17821" w:rsidRDefault="00C17821" w:rsidP="002437F3">
      <w:pPr>
        <w:numPr>
          <w:ilvl w:val="0"/>
          <w:numId w:val="45"/>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Epígrafes</w:t>
      </w:r>
    </w:p>
    <w:p w:rsidR="00C17821" w:rsidRPr="00EC3332" w:rsidRDefault="00C17821" w:rsidP="00C17821">
      <w:pPr>
        <w:spacing w:after="120"/>
        <w:ind w:firstLine="1134"/>
        <w:jc w:val="both"/>
        <w:rPr>
          <w:rFonts w:ascii="Helvetica" w:eastAsia="Times New Roman" w:hAnsi="Helvetica" w:cs="Times New Roman"/>
          <w:sz w:val="16"/>
          <w:szCs w:val="16"/>
          <w:lang w:val="es-ES"/>
        </w:rPr>
      </w:pPr>
    </w:p>
    <w:p w:rsidR="00C019D3" w:rsidRPr="00C019D3" w:rsidRDefault="00C019D3" w:rsidP="00C019D3">
      <w:pPr>
        <w:numPr>
          <w:ilvl w:val="0"/>
          <w:numId w:val="46"/>
        </w:numPr>
        <w:spacing w:after="120"/>
        <w:jc w:val="both"/>
        <w:rPr>
          <w:rFonts w:ascii="Helvetica" w:eastAsia="Times New Roman" w:hAnsi="Helvetica" w:cs="Times New Roman"/>
          <w:sz w:val="24"/>
          <w:szCs w:val="20"/>
          <w:lang w:val="es-ES"/>
        </w:rPr>
      </w:pPr>
      <w:r w:rsidRPr="00C019D3">
        <w:rPr>
          <w:rFonts w:ascii="Helvetica" w:eastAsia="Times New Roman" w:hAnsi="Helvetica" w:cs="Times New Roman"/>
          <w:sz w:val="24"/>
          <w:szCs w:val="20"/>
          <w:lang w:val="es-ES"/>
        </w:rPr>
        <w:t>Concepto y tipos de rentas</w:t>
      </w:r>
    </w:p>
    <w:p w:rsidR="00C019D3" w:rsidRPr="00C019D3" w:rsidRDefault="00C019D3" w:rsidP="00C019D3">
      <w:pPr>
        <w:numPr>
          <w:ilvl w:val="0"/>
          <w:numId w:val="46"/>
        </w:numPr>
        <w:spacing w:after="120"/>
        <w:jc w:val="both"/>
        <w:rPr>
          <w:rFonts w:ascii="Helvetica" w:eastAsia="Times New Roman" w:hAnsi="Helvetica" w:cs="Times New Roman"/>
          <w:sz w:val="24"/>
          <w:szCs w:val="20"/>
          <w:lang w:val="es-ES"/>
        </w:rPr>
      </w:pPr>
      <w:r w:rsidRPr="00C019D3">
        <w:rPr>
          <w:rFonts w:ascii="Helvetica" w:eastAsia="Times New Roman" w:hAnsi="Helvetica" w:cs="Times New Roman"/>
          <w:sz w:val="24"/>
          <w:szCs w:val="20"/>
          <w:lang w:val="es-ES"/>
        </w:rPr>
        <w:t>Aplicación práctica de rentas</w:t>
      </w:r>
    </w:p>
    <w:p w:rsidR="00C17821" w:rsidRDefault="00C17821" w:rsidP="00C17821">
      <w:pPr>
        <w:spacing w:after="120"/>
        <w:ind w:firstLine="1134"/>
        <w:jc w:val="both"/>
        <w:rPr>
          <w:rFonts w:ascii="Helvetica" w:eastAsia="Times New Roman" w:hAnsi="Helvetica" w:cs="Times New Roman"/>
          <w:sz w:val="24"/>
          <w:szCs w:val="20"/>
          <w:lang w:val="es-ES"/>
        </w:rPr>
      </w:pPr>
    </w:p>
    <w:p w:rsidR="00C17821" w:rsidRDefault="00C17821" w:rsidP="002437F3">
      <w:pPr>
        <w:numPr>
          <w:ilvl w:val="0"/>
          <w:numId w:val="45"/>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Materiales y referencias para el estudio</w:t>
      </w:r>
    </w:p>
    <w:p w:rsidR="00C17821" w:rsidRPr="00617DDD" w:rsidRDefault="00C17821" w:rsidP="00C17821">
      <w:pPr>
        <w:spacing w:after="120"/>
        <w:contextualSpacing/>
        <w:jc w:val="both"/>
        <w:rPr>
          <w:rFonts w:ascii="Helvetica" w:hAnsi="Helvetica" w:cs="Arial"/>
          <w:b/>
          <w:color w:val="365F91" w:themeColor="accent1" w:themeShade="BF"/>
          <w:sz w:val="24"/>
          <w:szCs w:val="24"/>
          <w:lang w:val="es-ES"/>
        </w:rPr>
      </w:pPr>
    </w:p>
    <w:p w:rsidR="00C17821" w:rsidRPr="00617DDD" w:rsidRDefault="00C17821" w:rsidP="004F25E9">
      <w:pPr>
        <w:spacing w:after="120"/>
        <w:jc w:val="both"/>
        <w:rPr>
          <w:rFonts w:ascii="Helvetica" w:hAnsi="Helvetica"/>
          <w:sz w:val="24"/>
          <w:szCs w:val="24"/>
          <w:lang w:val="es-ES"/>
        </w:rPr>
      </w:pPr>
      <w:r w:rsidRPr="00617DDD">
        <w:rPr>
          <w:rFonts w:ascii="Helvetica" w:hAnsi="Helvetica"/>
          <w:sz w:val="24"/>
          <w:szCs w:val="24"/>
          <w:lang w:val="es-ES"/>
        </w:rPr>
        <w:t>Este tema podrá seguirse a tra</w:t>
      </w:r>
      <w:r>
        <w:rPr>
          <w:rFonts w:ascii="Helvetica" w:hAnsi="Helvetica"/>
          <w:sz w:val="24"/>
          <w:szCs w:val="24"/>
          <w:lang w:val="es-ES"/>
        </w:rPr>
        <w:t>vés del manual de la asignatura</w:t>
      </w:r>
      <w:r w:rsidRPr="00617DDD">
        <w:rPr>
          <w:rFonts w:ascii="Helvetica" w:hAnsi="Helvetica"/>
          <w:sz w:val="24"/>
          <w:szCs w:val="24"/>
          <w:lang w:val="es-ES"/>
        </w:rPr>
        <w:t xml:space="preserve"> entregado a ca</w:t>
      </w:r>
      <w:r w:rsidR="00E02313">
        <w:rPr>
          <w:rFonts w:ascii="Helvetica" w:hAnsi="Helvetica"/>
          <w:sz w:val="24"/>
          <w:szCs w:val="24"/>
          <w:lang w:val="es-ES"/>
        </w:rPr>
        <w:t>da alumno al comenzar el curso y con</w:t>
      </w:r>
      <w:r w:rsidRPr="00617DDD">
        <w:rPr>
          <w:rFonts w:ascii="Helvetica" w:hAnsi="Helvetica"/>
          <w:sz w:val="24"/>
          <w:szCs w:val="24"/>
          <w:lang w:val="es-ES"/>
        </w:rPr>
        <w:t xml:space="preserve"> los apuntes que el propio estudiante tome en clase durante las explicaciones del profesor.</w:t>
      </w:r>
    </w:p>
    <w:p w:rsidR="00C17821" w:rsidRPr="00617DDD" w:rsidRDefault="00C17821" w:rsidP="004F25E9">
      <w:pPr>
        <w:shd w:val="clear" w:color="auto" w:fill="FFFFFD"/>
        <w:tabs>
          <w:tab w:val="num" w:pos="0"/>
        </w:tabs>
        <w:spacing w:after="120"/>
        <w:jc w:val="both"/>
        <w:rPr>
          <w:rFonts w:ascii="Helvetica" w:eastAsia="Times New Roman" w:hAnsi="Helvetica" w:cs="Arial"/>
          <w:sz w:val="24"/>
          <w:szCs w:val="24"/>
          <w:lang w:val="es-ES" w:eastAsia="es-ES" w:bidi="ar-SA"/>
        </w:rPr>
      </w:pPr>
      <w:r w:rsidRPr="00617DDD">
        <w:rPr>
          <w:rFonts w:ascii="Helvetica" w:eastAsia="Times New Roman" w:hAnsi="Helvetica" w:cs="Arial"/>
          <w:sz w:val="24"/>
          <w:szCs w:val="24"/>
          <w:lang w:val="es-ES" w:eastAsia="es-ES" w:bidi="ar-SA"/>
        </w:rPr>
        <w:t>Facilitará también su aprendizaje el trabajo de lectura y comprensión de los términos relativos a operaciones financieras reales, recabadas de prensa escrita o digital, folletos o enlaces Web de entidades financieras.</w:t>
      </w:r>
    </w:p>
    <w:p w:rsidR="00C17821" w:rsidRPr="00617DDD" w:rsidRDefault="00C17821" w:rsidP="004F25E9">
      <w:pPr>
        <w:spacing w:after="120"/>
        <w:jc w:val="both"/>
        <w:rPr>
          <w:rFonts w:ascii="Helvetica" w:hAnsi="Helvetica"/>
          <w:sz w:val="24"/>
          <w:szCs w:val="24"/>
          <w:lang w:val="es-ES"/>
        </w:rPr>
      </w:pPr>
      <w:r w:rsidRPr="00617DDD">
        <w:rPr>
          <w:rFonts w:ascii="Helvetica" w:hAnsi="Helvetica"/>
          <w:sz w:val="24"/>
          <w:szCs w:val="24"/>
          <w:lang w:val="es-ES"/>
        </w:rPr>
        <w:t>Igual que en los temas anteriores el alumno deberá disponer de calculadora y controlar su manejo en cuanto a las operaciones a realizar.</w:t>
      </w:r>
    </w:p>
    <w:p w:rsidR="00C17821" w:rsidRDefault="00C17821" w:rsidP="00EE0E5D">
      <w:pPr>
        <w:spacing w:after="120"/>
        <w:jc w:val="both"/>
        <w:rPr>
          <w:rFonts w:ascii="Helvetica" w:eastAsia="Times New Roman" w:hAnsi="Helvetica" w:cs="Times New Roman"/>
          <w:sz w:val="24"/>
          <w:szCs w:val="20"/>
          <w:lang w:val="es-ES"/>
        </w:rPr>
      </w:pPr>
    </w:p>
    <w:p w:rsidR="00C17821" w:rsidRDefault="00C17821" w:rsidP="002437F3">
      <w:pPr>
        <w:numPr>
          <w:ilvl w:val="0"/>
          <w:numId w:val="45"/>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Método de trabajo aconsejado</w:t>
      </w:r>
    </w:p>
    <w:p w:rsidR="00C17821" w:rsidRPr="00617DDD" w:rsidRDefault="00C17821" w:rsidP="00C17821">
      <w:pPr>
        <w:spacing w:after="120"/>
        <w:contextualSpacing/>
        <w:jc w:val="both"/>
        <w:rPr>
          <w:rFonts w:ascii="Helvetica" w:hAnsi="Helvetica" w:cs="Arial"/>
          <w:b/>
          <w:color w:val="365F91" w:themeColor="accent1" w:themeShade="BF"/>
          <w:sz w:val="24"/>
          <w:szCs w:val="24"/>
          <w:lang w:val="es-ES"/>
        </w:rPr>
      </w:pPr>
    </w:p>
    <w:p w:rsidR="00C019D3" w:rsidRPr="00C019D3" w:rsidRDefault="00B01FB9" w:rsidP="004F25E9">
      <w:pPr>
        <w:spacing w:after="120"/>
        <w:jc w:val="both"/>
        <w:rPr>
          <w:rFonts w:ascii="Helvetica" w:hAnsi="Helvetica"/>
          <w:sz w:val="24"/>
          <w:szCs w:val="24"/>
          <w:lang w:val="es-ES"/>
        </w:rPr>
      </w:pPr>
      <w:r>
        <w:rPr>
          <w:rFonts w:ascii="Helvetica" w:hAnsi="Helvetica"/>
          <w:sz w:val="24"/>
          <w:szCs w:val="24"/>
          <w:lang w:val="es-ES"/>
        </w:rPr>
        <w:t>En cuanto a la parte teórica,</w:t>
      </w:r>
      <w:r w:rsidR="00C019D3" w:rsidRPr="00C019D3">
        <w:rPr>
          <w:rFonts w:ascii="Helvetica" w:hAnsi="Helvetica"/>
          <w:sz w:val="24"/>
          <w:szCs w:val="24"/>
          <w:lang w:val="es-ES"/>
        </w:rPr>
        <w:t xml:space="preserve"> </w:t>
      </w:r>
      <w:r>
        <w:rPr>
          <w:rFonts w:ascii="Helvetica" w:hAnsi="Helvetica"/>
          <w:sz w:val="24"/>
          <w:szCs w:val="24"/>
          <w:lang w:val="es-ES"/>
        </w:rPr>
        <w:t xml:space="preserve">una vez </w:t>
      </w:r>
      <w:r w:rsidRPr="00C019D3">
        <w:rPr>
          <w:rFonts w:ascii="Helvetica" w:hAnsi="Helvetica"/>
          <w:sz w:val="24"/>
          <w:szCs w:val="24"/>
          <w:lang w:val="es-ES"/>
        </w:rPr>
        <w:t>entendido</w:t>
      </w:r>
      <w:r>
        <w:rPr>
          <w:rFonts w:ascii="Helvetica" w:hAnsi="Helvetica"/>
          <w:sz w:val="24"/>
          <w:szCs w:val="24"/>
          <w:lang w:val="es-ES"/>
        </w:rPr>
        <w:t>s</w:t>
      </w:r>
      <w:r w:rsidRPr="00C019D3">
        <w:rPr>
          <w:rFonts w:ascii="Helvetica" w:hAnsi="Helvetica"/>
          <w:sz w:val="24"/>
          <w:szCs w:val="24"/>
          <w:lang w:val="es-ES"/>
        </w:rPr>
        <w:t xml:space="preserve"> los principales conceptos del tema,</w:t>
      </w:r>
      <w:r>
        <w:rPr>
          <w:rFonts w:ascii="Helvetica" w:hAnsi="Helvetica"/>
          <w:sz w:val="24"/>
          <w:szCs w:val="24"/>
          <w:lang w:val="es-ES"/>
        </w:rPr>
        <w:t xml:space="preserve"> </w:t>
      </w:r>
      <w:r w:rsidR="00381FC4">
        <w:rPr>
          <w:rFonts w:ascii="Helvetica" w:hAnsi="Helvetica"/>
          <w:sz w:val="24"/>
          <w:szCs w:val="24"/>
          <w:lang w:val="es-ES"/>
        </w:rPr>
        <w:t xml:space="preserve">se recomienda </w:t>
      </w:r>
      <w:r w:rsidR="00C019D3" w:rsidRPr="00C019D3">
        <w:rPr>
          <w:rFonts w:ascii="Helvetica" w:hAnsi="Helvetica"/>
          <w:sz w:val="24"/>
          <w:szCs w:val="24"/>
          <w:lang w:val="es-ES"/>
        </w:rPr>
        <w:t>que</w:t>
      </w:r>
      <w:r>
        <w:rPr>
          <w:rFonts w:ascii="Helvetica" w:hAnsi="Helvetica"/>
          <w:sz w:val="24"/>
          <w:szCs w:val="24"/>
          <w:lang w:val="es-ES"/>
        </w:rPr>
        <w:t>,</w:t>
      </w:r>
      <w:r w:rsidR="00C019D3" w:rsidRPr="00C019D3">
        <w:rPr>
          <w:rFonts w:ascii="Helvetica" w:hAnsi="Helvetica"/>
          <w:sz w:val="24"/>
          <w:szCs w:val="24"/>
          <w:lang w:val="es-ES"/>
        </w:rPr>
        <w:t xml:space="preserve"> </w:t>
      </w:r>
      <w:r>
        <w:rPr>
          <w:rFonts w:ascii="Helvetica" w:hAnsi="Helvetica"/>
          <w:sz w:val="24"/>
          <w:szCs w:val="24"/>
          <w:lang w:val="es-ES"/>
        </w:rPr>
        <w:t xml:space="preserve">individualmente, cada alumno elabore su propio </w:t>
      </w:r>
      <w:r w:rsidR="00C019D3" w:rsidRPr="00C019D3">
        <w:rPr>
          <w:rFonts w:ascii="Helvetica" w:hAnsi="Helvetica"/>
          <w:sz w:val="24"/>
          <w:szCs w:val="24"/>
          <w:lang w:val="es-ES"/>
        </w:rPr>
        <w:t xml:space="preserve">cuadro </w:t>
      </w:r>
      <w:r>
        <w:rPr>
          <w:rFonts w:ascii="Helvetica" w:hAnsi="Helvetica"/>
          <w:sz w:val="24"/>
          <w:szCs w:val="24"/>
          <w:lang w:val="es-ES"/>
        </w:rPr>
        <w:t>resumen de las fórmulas de valoración para cada tipo de renta.</w:t>
      </w:r>
      <w:r w:rsidR="00C019D3" w:rsidRPr="00C019D3">
        <w:rPr>
          <w:rFonts w:ascii="Helvetica" w:hAnsi="Helvetica"/>
          <w:sz w:val="24"/>
          <w:szCs w:val="24"/>
          <w:lang w:val="es-ES"/>
        </w:rPr>
        <w:t xml:space="preserve"> </w:t>
      </w:r>
    </w:p>
    <w:p w:rsidR="00C019D3" w:rsidRPr="00C019D3" w:rsidRDefault="00C019D3" w:rsidP="004F25E9">
      <w:pPr>
        <w:spacing w:after="120"/>
        <w:jc w:val="both"/>
        <w:rPr>
          <w:rFonts w:ascii="Helvetica" w:hAnsi="Helvetica"/>
          <w:sz w:val="24"/>
          <w:szCs w:val="24"/>
          <w:lang w:val="es-ES"/>
        </w:rPr>
      </w:pPr>
      <w:r w:rsidRPr="00C019D3">
        <w:rPr>
          <w:rFonts w:ascii="Helvetica" w:hAnsi="Helvetica"/>
          <w:sz w:val="24"/>
          <w:szCs w:val="24"/>
          <w:lang w:val="es-ES"/>
        </w:rPr>
        <w:t xml:space="preserve">En la parte práctica, es importante que el alumno siempre trabaje con la metodología indicada. Es obligatorio </w:t>
      </w:r>
      <w:r w:rsidRPr="00C019D3">
        <w:rPr>
          <w:rFonts w:ascii="Helvetica" w:hAnsi="Helvetica"/>
          <w:b/>
          <w:sz w:val="24"/>
          <w:szCs w:val="24"/>
          <w:lang w:val="es-ES"/>
        </w:rPr>
        <w:t>representar gráficamente la renta</w:t>
      </w:r>
      <w:r w:rsidRPr="00C019D3">
        <w:rPr>
          <w:rFonts w:ascii="Helvetica" w:hAnsi="Helvetica"/>
          <w:sz w:val="24"/>
          <w:szCs w:val="24"/>
          <w:lang w:val="es-ES"/>
        </w:rPr>
        <w:t>.</w:t>
      </w:r>
    </w:p>
    <w:p w:rsidR="00C17821" w:rsidRDefault="00C17821" w:rsidP="004F25E9">
      <w:pPr>
        <w:spacing w:after="120"/>
        <w:jc w:val="both"/>
        <w:rPr>
          <w:rFonts w:ascii="Helvetica" w:hAnsi="Helvetica"/>
          <w:sz w:val="24"/>
          <w:szCs w:val="24"/>
          <w:lang w:val="es-ES"/>
        </w:rPr>
      </w:pPr>
      <w:r>
        <w:rPr>
          <w:rFonts w:ascii="Helvetica" w:hAnsi="Helvetica"/>
          <w:sz w:val="24"/>
          <w:szCs w:val="24"/>
          <w:lang w:val="es-ES"/>
        </w:rPr>
        <w:t xml:space="preserve">Por ser la operación financiera de </w:t>
      </w:r>
      <w:r w:rsidR="00C019D3">
        <w:rPr>
          <w:rFonts w:ascii="Helvetica" w:hAnsi="Helvetica"/>
          <w:sz w:val="24"/>
          <w:szCs w:val="24"/>
          <w:lang w:val="es-ES"/>
        </w:rPr>
        <w:t>Rentas y su valor</w:t>
      </w:r>
      <w:r w:rsidR="00AF0C10">
        <w:rPr>
          <w:rFonts w:ascii="Helvetica" w:hAnsi="Helvetica"/>
          <w:sz w:val="24"/>
          <w:szCs w:val="24"/>
          <w:lang w:val="es-ES"/>
        </w:rPr>
        <w:t xml:space="preserve">ación una operación basada en </w:t>
      </w:r>
      <w:r w:rsidR="00FA55CF">
        <w:rPr>
          <w:rFonts w:ascii="Helvetica" w:hAnsi="Helvetica"/>
          <w:sz w:val="24"/>
          <w:szCs w:val="24"/>
          <w:lang w:val="es-ES"/>
        </w:rPr>
        <w:t xml:space="preserve">la </w:t>
      </w:r>
      <w:r w:rsidR="00C019D3">
        <w:rPr>
          <w:rFonts w:ascii="Helvetica" w:hAnsi="Helvetica"/>
          <w:sz w:val="24"/>
          <w:szCs w:val="24"/>
          <w:lang w:val="es-ES"/>
        </w:rPr>
        <w:t xml:space="preserve">Capitalización y </w:t>
      </w:r>
      <w:r w:rsidR="00FA55CF">
        <w:rPr>
          <w:rFonts w:ascii="Helvetica" w:hAnsi="Helvetica"/>
          <w:sz w:val="24"/>
          <w:szCs w:val="24"/>
          <w:lang w:val="es-ES"/>
        </w:rPr>
        <w:t xml:space="preserve">el </w:t>
      </w:r>
      <w:r w:rsidR="00C019D3">
        <w:rPr>
          <w:rFonts w:ascii="Helvetica" w:hAnsi="Helvetica"/>
          <w:sz w:val="24"/>
          <w:szCs w:val="24"/>
          <w:lang w:val="es-ES"/>
        </w:rPr>
        <w:t>Descuento a interés compuesto,</w:t>
      </w:r>
      <w:r>
        <w:rPr>
          <w:rFonts w:ascii="Helvetica" w:hAnsi="Helvetica"/>
          <w:sz w:val="24"/>
          <w:szCs w:val="24"/>
          <w:lang w:val="es-ES"/>
        </w:rPr>
        <w:t xml:space="preserve"> </w:t>
      </w:r>
      <w:r w:rsidR="00FA55CF">
        <w:rPr>
          <w:rFonts w:ascii="Helvetica" w:hAnsi="Helvetica"/>
          <w:sz w:val="24"/>
          <w:szCs w:val="24"/>
          <w:lang w:val="es-ES"/>
        </w:rPr>
        <w:t xml:space="preserve">resulta imprescindible </w:t>
      </w:r>
      <w:r w:rsidR="00C019D3">
        <w:rPr>
          <w:rFonts w:ascii="Helvetica" w:hAnsi="Helvetica"/>
          <w:sz w:val="24"/>
          <w:szCs w:val="24"/>
          <w:lang w:val="es-ES"/>
        </w:rPr>
        <w:t xml:space="preserve">haber </w:t>
      </w:r>
      <w:r>
        <w:rPr>
          <w:rFonts w:ascii="Helvetica" w:hAnsi="Helvetica"/>
          <w:sz w:val="24"/>
          <w:szCs w:val="24"/>
          <w:lang w:val="es-ES"/>
        </w:rPr>
        <w:t>adquirid</w:t>
      </w:r>
      <w:r w:rsidR="00C019D3">
        <w:rPr>
          <w:rFonts w:ascii="Helvetica" w:hAnsi="Helvetica"/>
          <w:sz w:val="24"/>
          <w:szCs w:val="24"/>
          <w:lang w:val="es-ES"/>
        </w:rPr>
        <w:t>o una ágil destreza y comprensión de los términos matemáticos y financieros explicados en los 3 temas anteriores</w:t>
      </w:r>
      <w:r w:rsidR="00FA55CF">
        <w:rPr>
          <w:rFonts w:ascii="Helvetica" w:hAnsi="Helvetica"/>
          <w:sz w:val="24"/>
          <w:szCs w:val="24"/>
          <w:lang w:val="es-ES"/>
        </w:rPr>
        <w:t xml:space="preserve"> del Bloque 2</w:t>
      </w:r>
      <w:r w:rsidR="00C019D3">
        <w:rPr>
          <w:rFonts w:ascii="Helvetica" w:hAnsi="Helvetica"/>
          <w:sz w:val="24"/>
          <w:szCs w:val="24"/>
          <w:lang w:val="es-ES"/>
        </w:rPr>
        <w:t xml:space="preserve">. De no ser así, </w:t>
      </w:r>
      <w:r>
        <w:rPr>
          <w:rFonts w:ascii="Helvetica" w:hAnsi="Helvetica"/>
          <w:sz w:val="24"/>
          <w:szCs w:val="24"/>
          <w:lang w:val="es-ES"/>
        </w:rPr>
        <w:t xml:space="preserve">los contenidos de este tema pueden resultar </w:t>
      </w:r>
      <w:r w:rsidR="00C019D3">
        <w:rPr>
          <w:rFonts w:ascii="Helvetica" w:hAnsi="Helvetica"/>
          <w:sz w:val="24"/>
          <w:szCs w:val="24"/>
          <w:lang w:val="es-ES"/>
        </w:rPr>
        <w:t xml:space="preserve">muy </w:t>
      </w:r>
      <w:r w:rsidRPr="00617DDD">
        <w:rPr>
          <w:rFonts w:ascii="Helvetica" w:hAnsi="Helvetica"/>
          <w:sz w:val="24"/>
          <w:szCs w:val="24"/>
          <w:lang w:val="es-ES"/>
        </w:rPr>
        <w:t>complicados, exigiendo en consecuencia un esfuerzo adicional</w:t>
      </w:r>
      <w:r>
        <w:rPr>
          <w:rFonts w:ascii="Helvetica" w:hAnsi="Helvetica"/>
          <w:sz w:val="24"/>
          <w:szCs w:val="24"/>
          <w:lang w:val="es-ES"/>
        </w:rPr>
        <w:t xml:space="preserve"> </w:t>
      </w:r>
      <w:r w:rsidR="00C019D3">
        <w:rPr>
          <w:rFonts w:ascii="Helvetica" w:hAnsi="Helvetica"/>
          <w:sz w:val="24"/>
          <w:szCs w:val="24"/>
          <w:lang w:val="es-ES"/>
        </w:rPr>
        <w:t xml:space="preserve">enormemente </w:t>
      </w:r>
      <w:r>
        <w:rPr>
          <w:rFonts w:ascii="Helvetica" w:hAnsi="Helvetica"/>
          <w:sz w:val="24"/>
          <w:szCs w:val="24"/>
          <w:lang w:val="es-ES"/>
        </w:rPr>
        <w:t>importante, tanto de trabajo en e</w:t>
      </w:r>
      <w:r w:rsidR="00C019D3">
        <w:rPr>
          <w:rFonts w:ascii="Helvetica" w:hAnsi="Helvetica"/>
          <w:sz w:val="24"/>
          <w:szCs w:val="24"/>
          <w:lang w:val="es-ES"/>
        </w:rPr>
        <w:t>ste tema como de repaso de los 3</w:t>
      </w:r>
      <w:r>
        <w:rPr>
          <w:rFonts w:ascii="Helvetica" w:hAnsi="Helvetica"/>
          <w:sz w:val="24"/>
          <w:szCs w:val="24"/>
          <w:lang w:val="es-ES"/>
        </w:rPr>
        <w:t xml:space="preserve"> temas anteriores</w:t>
      </w:r>
      <w:r w:rsidRPr="00617DDD">
        <w:rPr>
          <w:rFonts w:ascii="Helvetica" w:hAnsi="Helvetica"/>
          <w:sz w:val="24"/>
          <w:szCs w:val="24"/>
          <w:lang w:val="es-ES"/>
        </w:rPr>
        <w:t xml:space="preserve">. </w:t>
      </w:r>
    </w:p>
    <w:p w:rsidR="00C17821" w:rsidRDefault="00C17821" w:rsidP="004F25E9">
      <w:pPr>
        <w:spacing w:after="120"/>
        <w:jc w:val="both"/>
        <w:rPr>
          <w:rFonts w:ascii="Helvetica" w:hAnsi="Helvetica"/>
          <w:sz w:val="24"/>
          <w:szCs w:val="24"/>
          <w:lang w:val="es-ES"/>
        </w:rPr>
      </w:pPr>
      <w:r w:rsidRPr="00617DDD">
        <w:rPr>
          <w:rFonts w:ascii="Helvetica" w:hAnsi="Helvetica"/>
          <w:sz w:val="24"/>
          <w:szCs w:val="24"/>
          <w:lang w:val="es-ES"/>
        </w:rPr>
        <w:t xml:space="preserve">No obstante, la experiencia confirma que la asistencia activa a clase junto con el entrenamiento y estudio diario, </w:t>
      </w:r>
      <w:r>
        <w:rPr>
          <w:rFonts w:ascii="Helvetica" w:hAnsi="Helvetica"/>
          <w:sz w:val="24"/>
          <w:szCs w:val="24"/>
          <w:lang w:val="es-ES"/>
        </w:rPr>
        <w:t xml:space="preserve">complementados con tutorías si el alumno lo estima conveniente, </w:t>
      </w:r>
      <w:r w:rsidRPr="00617DDD">
        <w:rPr>
          <w:rFonts w:ascii="Helvetica" w:hAnsi="Helvetica"/>
          <w:sz w:val="24"/>
          <w:szCs w:val="24"/>
          <w:lang w:val="es-ES"/>
        </w:rPr>
        <w:t>facilita en gran</w:t>
      </w:r>
      <w:r w:rsidR="00C019D3">
        <w:rPr>
          <w:rFonts w:ascii="Helvetica" w:hAnsi="Helvetica"/>
          <w:sz w:val="24"/>
          <w:szCs w:val="24"/>
          <w:lang w:val="es-ES"/>
        </w:rPr>
        <w:t xml:space="preserve"> medida la comprensión del tema, permitiendo al alumno entender la aplicación de las Matemáticas Financieras en su conjunto.</w:t>
      </w:r>
    </w:p>
    <w:p w:rsidR="00B01FB9" w:rsidRDefault="00B01FB9">
      <w:pPr>
        <w:rPr>
          <w:rFonts w:ascii="Helvetica" w:hAnsi="Helvetica"/>
          <w:sz w:val="24"/>
          <w:szCs w:val="24"/>
          <w:lang w:val="es-ES"/>
        </w:rPr>
      </w:pPr>
      <w:r>
        <w:rPr>
          <w:rFonts w:ascii="Helvetica" w:hAnsi="Helvetica"/>
          <w:sz w:val="24"/>
          <w:szCs w:val="24"/>
          <w:lang w:val="es-ES"/>
        </w:rPr>
        <w:br w:type="page"/>
      </w:r>
    </w:p>
    <w:p w:rsidR="00B01FB9" w:rsidRPr="00617DDD" w:rsidRDefault="00B01FB9" w:rsidP="004F25E9">
      <w:pPr>
        <w:spacing w:after="120"/>
        <w:jc w:val="both"/>
        <w:rPr>
          <w:rFonts w:ascii="Helvetica" w:hAnsi="Helvetica"/>
          <w:sz w:val="24"/>
          <w:szCs w:val="24"/>
          <w:lang w:val="es-ES"/>
        </w:rPr>
      </w:pPr>
    </w:p>
    <w:p w:rsidR="00084DFE" w:rsidRDefault="00C17821" w:rsidP="004F25E9">
      <w:pPr>
        <w:spacing w:after="120"/>
        <w:jc w:val="both"/>
        <w:rPr>
          <w:rFonts w:ascii="Helvetica" w:hAnsi="Helvetica"/>
          <w:sz w:val="24"/>
          <w:szCs w:val="24"/>
          <w:lang w:val="es-ES"/>
        </w:rPr>
      </w:pPr>
      <w:r w:rsidRPr="00617DDD">
        <w:rPr>
          <w:rFonts w:ascii="Helvetica" w:hAnsi="Helvetica"/>
          <w:sz w:val="24"/>
          <w:szCs w:val="24"/>
          <w:lang w:val="es-ES"/>
        </w:rPr>
        <w:t>Después de las explicaciones del profesor sobre los aspectos teórico</w:t>
      </w:r>
      <w:r w:rsidR="00AF0C10">
        <w:rPr>
          <w:rFonts w:ascii="Helvetica" w:hAnsi="Helvetica"/>
          <w:sz w:val="24"/>
          <w:szCs w:val="24"/>
          <w:lang w:val="es-ES"/>
        </w:rPr>
        <w:t xml:space="preserve">s y la elaboración de esquemas financieros de los distintos tipos de Rentas y las fórmulas </w:t>
      </w:r>
      <w:r w:rsidR="00FA55CF">
        <w:rPr>
          <w:rFonts w:ascii="Helvetica" w:hAnsi="Helvetica"/>
          <w:sz w:val="24"/>
          <w:szCs w:val="24"/>
          <w:lang w:val="es-ES"/>
        </w:rPr>
        <w:t xml:space="preserve">a aplicar </w:t>
      </w:r>
      <w:r w:rsidR="00AF0C10">
        <w:rPr>
          <w:rFonts w:ascii="Helvetica" w:hAnsi="Helvetica"/>
          <w:sz w:val="24"/>
          <w:szCs w:val="24"/>
          <w:lang w:val="es-ES"/>
        </w:rPr>
        <w:t xml:space="preserve">para su valoración, </w:t>
      </w:r>
      <w:r w:rsidR="00B01FB9">
        <w:rPr>
          <w:rFonts w:ascii="Helvetica" w:hAnsi="Helvetica"/>
          <w:sz w:val="24"/>
          <w:szCs w:val="24"/>
          <w:lang w:val="es-ES"/>
        </w:rPr>
        <w:t xml:space="preserve">reiteramos que es extremadamente recomendable que </w:t>
      </w:r>
      <w:r w:rsidRPr="00617DDD">
        <w:rPr>
          <w:rFonts w:ascii="Helvetica" w:hAnsi="Helvetica"/>
          <w:sz w:val="24"/>
          <w:szCs w:val="24"/>
          <w:lang w:val="es-ES"/>
        </w:rPr>
        <w:t xml:space="preserve">cada alumno elabore un cuadro resumen de las fórmulas explicadas, diferenciando </w:t>
      </w:r>
      <w:r w:rsidR="00AF0C10">
        <w:rPr>
          <w:rFonts w:ascii="Helvetica" w:hAnsi="Helvetica"/>
          <w:sz w:val="24"/>
          <w:szCs w:val="24"/>
          <w:lang w:val="es-ES"/>
        </w:rPr>
        <w:t>para cada tipo de renta</w:t>
      </w:r>
      <w:r w:rsidR="00C019D3">
        <w:rPr>
          <w:rFonts w:ascii="Helvetica" w:hAnsi="Helvetica"/>
          <w:sz w:val="24"/>
          <w:szCs w:val="24"/>
          <w:lang w:val="es-ES"/>
        </w:rPr>
        <w:t xml:space="preserve"> sus fórmulas de valoración</w:t>
      </w:r>
      <w:r w:rsidR="00AF0C10">
        <w:rPr>
          <w:rFonts w:ascii="Helvetica" w:hAnsi="Helvetica"/>
          <w:sz w:val="24"/>
          <w:szCs w:val="24"/>
          <w:lang w:val="es-ES"/>
        </w:rPr>
        <w:t>,</w:t>
      </w:r>
      <w:r w:rsidR="00C019D3">
        <w:rPr>
          <w:rFonts w:ascii="Helvetica" w:hAnsi="Helvetica"/>
          <w:sz w:val="24"/>
          <w:szCs w:val="24"/>
          <w:lang w:val="es-ES"/>
        </w:rPr>
        <w:t xml:space="preserve"> actual y final.</w:t>
      </w:r>
      <w:r w:rsidRPr="00617DDD">
        <w:rPr>
          <w:rFonts w:ascii="Helvetica" w:hAnsi="Helvetica"/>
          <w:sz w:val="24"/>
          <w:szCs w:val="24"/>
          <w:lang w:val="es-ES"/>
        </w:rPr>
        <w:t xml:space="preserve"> </w:t>
      </w:r>
      <w:r w:rsidR="00B01FB9">
        <w:rPr>
          <w:rFonts w:ascii="Helvetica" w:hAnsi="Helvetica"/>
          <w:sz w:val="24"/>
          <w:szCs w:val="24"/>
          <w:lang w:val="es-ES"/>
        </w:rPr>
        <w:t>Recordar, a su vez, que p</w:t>
      </w:r>
      <w:r w:rsidR="0001649F">
        <w:rPr>
          <w:rFonts w:ascii="Helvetica" w:hAnsi="Helvetica"/>
          <w:sz w:val="24"/>
          <w:szCs w:val="24"/>
          <w:lang w:val="es-ES"/>
        </w:rPr>
        <w:t xml:space="preserve">ara </w:t>
      </w:r>
      <w:r w:rsidR="00AF0C10">
        <w:rPr>
          <w:rFonts w:ascii="Helvetica" w:hAnsi="Helvetica"/>
          <w:sz w:val="24"/>
          <w:szCs w:val="24"/>
          <w:lang w:val="es-ES"/>
        </w:rPr>
        <w:t>cons</w:t>
      </w:r>
      <w:r w:rsidR="00F40B41">
        <w:rPr>
          <w:rFonts w:ascii="Helvetica" w:hAnsi="Helvetica"/>
          <w:sz w:val="24"/>
          <w:szCs w:val="24"/>
          <w:lang w:val="es-ES"/>
        </w:rPr>
        <w:t>e</w:t>
      </w:r>
      <w:r w:rsidR="00AF0C10">
        <w:rPr>
          <w:rFonts w:ascii="Helvetica" w:hAnsi="Helvetica"/>
          <w:sz w:val="24"/>
          <w:szCs w:val="24"/>
          <w:lang w:val="es-ES"/>
        </w:rPr>
        <w:t>guir identificar el</w:t>
      </w:r>
      <w:r w:rsidR="0001649F">
        <w:rPr>
          <w:rFonts w:ascii="Helvetica" w:hAnsi="Helvetica"/>
          <w:sz w:val="24"/>
          <w:szCs w:val="24"/>
          <w:lang w:val="es-ES"/>
        </w:rPr>
        <w:t xml:space="preserve"> tipo de renta</w:t>
      </w:r>
      <w:r w:rsidR="00B01FB9">
        <w:rPr>
          <w:rFonts w:ascii="Helvetica" w:hAnsi="Helvetica"/>
          <w:sz w:val="24"/>
          <w:szCs w:val="24"/>
          <w:lang w:val="es-ES"/>
        </w:rPr>
        <w:t>,</w:t>
      </w:r>
      <w:r w:rsidR="0001649F">
        <w:rPr>
          <w:rFonts w:ascii="Helvetica" w:hAnsi="Helvetica"/>
          <w:sz w:val="24"/>
          <w:szCs w:val="24"/>
          <w:lang w:val="es-ES"/>
        </w:rPr>
        <w:t xml:space="preserve"> se exigirá obligatoriamente la realización del esquema financiero de la operación planteada, tanto a nivel teórico como en cada ejercicio propuesto.</w:t>
      </w:r>
    </w:p>
    <w:p w:rsidR="00C17821" w:rsidRPr="00617DDD" w:rsidRDefault="0001649F" w:rsidP="00EE0E5D">
      <w:pPr>
        <w:spacing w:after="120"/>
        <w:jc w:val="both"/>
        <w:rPr>
          <w:rFonts w:ascii="Helvetica" w:hAnsi="Helvetica"/>
          <w:sz w:val="24"/>
          <w:szCs w:val="24"/>
          <w:lang w:val="es-ES"/>
        </w:rPr>
      </w:pPr>
      <w:r>
        <w:rPr>
          <w:rFonts w:ascii="Helvetica" w:hAnsi="Helvetica"/>
          <w:sz w:val="24"/>
          <w:szCs w:val="24"/>
          <w:lang w:val="es-ES"/>
        </w:rPr>
        <w:t xml:space="preserve">La realización de muchos </w:t>
      </w:r>
      <w:r w:rsidR="00C17821" w:rsidRPr="00617DDD">
        <w:rPr>
          <w:rFonts w:ascii="Helvetica" w:hAnsi="Helvetica"/>
          <w:sz w:val="24"/>
          <w:szCs w:val="24"/>
          <w:lang w:val="es-ES"/>
        </w:rPr>
        <w:t>ejercicios prácticos</w:t>
      </w:r>
      <w:r>
        <w:rPr>
          <w:rFonts w:ascii="Helvetica" w:hAnsi="Helvetica"/>
          <w:sz w:val="24"/>
          <w:szCs w:val="24"/>
          <w:lang w:val="es-ES"/>
        </w:rPr>
        <w:t xml:space="preserve"> relativos a cada tipo de renta</w:t>
      </w:r>
      <w:r w:rsidR="00C17821" w:rsidRPr="00617DDD">
        <w:rPr>
          <w:rFonts w:ascii="Helvetica" w:hAnsi="Helvetica"/>
          <w:sz w:val="24"/>
          <w:szCs w:val="24"/>
          <w:lang w:val="es-ES"/>
        </w:rPr>
        <w:t xml:space="preserve">, </w:t>
      </w:r>
      <w:r>
        <w:rPr>
          <w:rFonts w:ascii="Helvetica" w:hAnsi="Helvetica"/>
          <w:sz w:val="24"/>
          <w:szCs w:val="24"/>
          <w:lang w:val="es-ES"/>
        </w:rPr>
        <w:t xml:space="preserve">evidentemente mejorará la comprensión y resolución de cualquier problema </w:t>
      </w:r>
      <w:r w:rsidR="00AA7497">
        <w:rPr>
          <w:rFonts w:ascii="Helvetica" w:hAnsi="Helvetica"/>
          <w:sz w:val="24"/>
          <w:szCs w:val="24"/>
          <w:lang w:val="es-ES"/>
        </w:rPr>
        <w:t xml:space="preserve">que se pueda plantear, </w:t>
      </w:r>
      <w:r>
        <w:rPr>
          <w:rFonts w:ascii="Helvetica" w:hAnsi="Helvetica"/>
          <w:sz w:val="24"/>
          <w:szCs w:val="24"/>
          <w:lang w:val="es-ES"/>
        </w:rPr>
        <w:t xml:space="preserve">relativo a </w:t>
      </w:r>
      <w:r w:rsidR="00F40B41">
        <w:rPr>
          <w:rFonts w:ascii="Helvetica" w:hAnsi="Helvetica"/>
          <w:sz w:val="24"/>
          <w:szCs w:val="24"/>
          <w:lang w:val="es-ES"/>
        </w:rPr>
        <w:t>Rentas</w:t>
      </w:r>
      <w:r w:rsidR="00AA7497">
        <w:rPr>
          <w:rFonts w:ascii="Helvetica" w:hAnsi="Helvetica"/>
          <w:sz w:val="24"/>
          <w:szCs w:val="24"/>
          <w:lang w:val="es-ES"/>
        </w:rPr>
        <w:t>.</w:t>
      </w:r>
      <w:r w:rsidR="00C17821" w:rsidRPr="00617DDD">
        <w:rPr>
          <w:rFonts w:ascii="Helvetica" w:hAnsi="Helvetica"/>
          <w:sz w:val="24"/>
          <w:szCs w:val="24"/>
          <w:lang w:val="es-ES"/>
        </w:rPr>
        <w:t xml:space="preserve"> </w:t>
      </w:r>
    </w:p>
    <w:p w:rsidR="00C17821" w:rsidRPr="00617DDD" w:rsidRDefault="00887DA7" w:rsidP="00EE0E5D">
      <w:pPr>
        <w:spacing w:after="120"/>
        <w:jc w:val="both"/>
        <w:rPr>
          <w:rFonts w:ascii="Helvetica" w:hAnsi="Helvetica"/>
          <w:sz w:val="24"/>
          <w:szCs w:val="24"/>
          <w:lang w:val="es-ES"/>
        </w:rPr>
      </w:pPr>
      <w:r>
        <w:rPr>
          <w:rFonts w:ascii="Helvetica" w:hAnsi="Helvetica"/>
          <w:sz w:val="24"/>
          <w:szCs w:val="24"/>
          <w:lang w:val="es-ES"/>
        </w:rPr>
        <w:t>Una vez más</w:t>
      </w:r>
      <w:r w:rsidR="00F40B41">
        <w:rPr>
          <w:rFonts w:ascii="Helvetica" w:hAnsi="Helvetica"/>
          <w:sz w:val="24"/>
          <w:szCs w:val="24"/>
          <w:lang w:val="es-ES"/>
        </w:rPr>
        <w:t xml:space="preserve"> se recomienda </w:t>
      </w:r>
      <w:r>
        <w:rPr>
          <w:rFonts w:ascii="Helvetica" w:hAnsi="Helvetica"/>
          <w:sz w:val="24"/>
          <w:szCs w:val="24"/>
          <w:lang w:val="es-ES"/>
        </w:rPr>
        <w:t xml:space="preserve">a todos los alumnos que, </w:t>
      </w:r>
      <w:r w:rsidR="00B01FB9">
        <w:rPr>
          <w:rFonts w:ascii="Helvetica" w:hAnsi="Helvetica"/>
          <w:sz w:val="24"/>
          <w:szCs w:val="24"/>
          <w:lang w:val="es-ES"/>
        </w:rPr>
        <w:t xml:space="preserve">para </w:t>
      </w:r>
      <w:r>
        <w:rPr>
          <w:rFonts w:ascii="Helvetica" w:hAnsi="Helvetica"/>
          <w:sz w:val="24"/>
          <w:szCs w:val="24"/>
          <w:lang w:val="es-ES"/>
        </w:rPr>
        <w:t xml:space="preserve">todo el proceso de resolución autónoma </w:t>
      </w:r>
      <w:r w:rsidR="00B01FB9">
        <w:rPr>
          <w:rFonts w:ascii="Helvetica" w:hAnsi="Helvetica"/>
          <w:sz w:val="24"/>
          <w:szCs w:val="24"/>
          <w:lang w:val="es-ES"/>
        </w:rPr>
        <w:t xml:space="preserve">de los ejercicios </w:t>
      </w:r>
      <w:r>
        <w:rPr>
          <w:rFonts w:ascii="Helvetica" w:hAnsi="Helvetica"/>
          <w:sz w:val="24"/>
          <w:szCs w:val="24"/>
          <w:lang w:val="es-ES"/>
        </w:rPr>
        <w:t>del tema de Rentas</w:t>
      </w:r>
      <w:r w:rsidR="00B01FB9">
        <w:rPr>
          <w:rFonts w:ascii="Helvetica" w:hAnsi="Helvetica"/>
          <w:sz w:val="24"/>
          <w:szCs w:val="24"/>
          <w:lang w:val="es-ES"/>
        </w:rPr>
        <w:t xml:space="preserve">, </w:t>
      </w:r>
      <w:r w:rsidR="00F40B41">
        <w:rPr>
          <w:rFonts w:ascii="Helvetica" w:hAnsi="Helvetica"/>
          <w:sz w:val="24"/>
          <w:szCs w:val="24"/>
          <w:lang w:val="es-ES"/>
        </w:rPr>
        <w:t xml:space="preserve"> </w:t>
      </w:r>
      <w:r w:rsidR="00C17821" w:rsidRPr="00617DDD">
        <w:rPr>
          <w:rFonts w:ascii="Helvetica" w:hAnsi="Helvetica"/>
          <w:sz w:val="24"/>
          <w:szCs w:val="24"/>
          <w:lang w:val="es-ES"/>
        </w:rPr>
        <w:t>trabaje</w:t>
      </w:r>
      <w:r>
        <w:rPr>
          <w:rFonts w:ascii="Helvetica" w:hAnsi="Helvetica"/>
          <w:sz w:val="24"/>
          <w:szCs w:val="24"/>
          <w:lang w:val="es-ES"/>
        </w:rPr>
        <w:t>n</w:t>
      </w:r>
      <w:r w:rsidR="00C17821" w:rsidRPr="00617DDD">
        <w:rPr>
          <w:rFonts w:ascii="Helvetica" w:hAnsi="Helvetica"/>
          <w:sz w:val="24"/>
          <w:szCs w:val="24"/>
          <w:lang w:val="es-ES"/>
        </w:rPr>
        <w:t xml:space="preserve"> </w:t>
      </w:r>
      <w:r w:rsidR="00F40B41">
        <w:rPr>
          <w:rFonts w:ascii="Helvetica" w:hAnsi="Helvetica"/>
          <w:sz w:val="24"/>
          <w:szCs w:val="24"/>
          <w:lang w:val="es-ES"/>
        </w:rPr>
        <w:t xml:space="preserve">siempre </w:t>
      </w:r>
      <w:r w:rsidR="00C17821" w:rsidRPr="00617DDD">
        <w:rPr>
          <w:rFonts w:ascii="Helvetica" w:hAnsi="Helvetica"/>
          <w:sz w:val="24"/>
          <w:szCs w:val="24"/>
          <w:lang w:val="es-ES"/>
        </w:rPr>
        <w:t xml:space="preserve">con la metodología </w:t>
      </w:r>
      <w:r w:rsidR="00F40B41">
        <w:rPr>
          <w:rFonts w:ascii="Helvetica" w:hAnsi="Helvetica"/>
          <w:sz w:val="24"/>
          <w:szCs w:val="24"/>
          <w:lang w:val="es-ES"/>
        </w:rPr>
        <w:t>que el profesor le ha enseñado</w:t>
      </w:r>
      <w:r w:rsidR="00C17821" w:rsidRPr="00617DDD">
        <w:rPr>
          <w:rFonts w:ascii="Helvetica" w:hAnsi="Helvetica"/>
          <w:sz w:val="24"/>
          <w:szCs w:val="24"/>
          <w:lang w:val="es-ES"/>
        </w:rPr>
        <w:t xml:space="preserve">: la clave para dominar el proceso de resolución de cada ejercicio práctico es, como siempre, la realización de muchos ejercicios en los que la redacción </w:t>
      </w:r>
      <w:r>
        <w:rPr>
          <w:rFonts w:ascii="Helvetica" w:hAnsi="Helvetica"/>
          <w:sz w:val="24"/>
          <w:szCs w:val="24"/>
          <w:lang w:val="es-ES"/>
        </w:rPr>
        <w:t xml:space="preserve">de los términos financieros </w:t>
      </w:r>
      <w:r w:rsidR="00C17821" w:rsidRPr="00617DDD">
        <w:rPr>
          <w:rFonts w:ascii="Helvetica" w:hAnsi="Helvetica"/>
          <w:sz w:val="24"/>
          <w:szCs w:val="24"/>
          <w:lang w:val="es-ES"/>
        </w:rPr>
        <w:t xml:space="preserve">del </w:t>
      </w:r>
      <w:r w:rsidR="00C17821">
        <w:rPr>
          <w:rFonts w:ascii="Helvetica" w:hAnsi="Helvetica"/>
          <w:sz w:val="24"/>
          <w:szCs w:val="24"/>
          <w:lang w:val="es-ES"/>
        </w:rPr>
        <w:t xml:space="preserve">enunciado </w:t>
      </w:r>
      <w:r w:rsidR="00C17821" w:rsidRPr="00617DDD">
        <w:rPr>
          <w:rFonts w:ascii="Helvetica" w:hAnsi="Helvetica"/>
          <w:sz w:val="24"/>
          <w:szCs w:val="24"/>
          <w:lang w:val="es-ES"/>
        </w:rPr>
        <w:t xml:space="preserve">de cada problema, </w:t>
      </w:r>
      <w:r>
        <w:rPr>
          <w:rFonts w:ascii="Helvetica" w:hAnsi="Helvetica"/>
          <w:sz w:val="24"/>
          <w:szCs w:val="24"/>
          <w:lang w:val="es-ES"/>
        </w:rPr>
        <w:t xml:space="preserve">es </w:t>
      </w:r>
      <w:r w:rsidR="00C17821" w:rsidRPr="00617DDD">
        <w:rPr>
          <w:rFonts w:ascii="Helvetica" w:hAnsi="Helvetica"/>
          <w:sz w:val="24"/>
          <w:szCs w:val="24"/>
          <w:lang w:val="es-ES"/>
        </w:rPr>
        <w:t xml:space="preserve">diferente. </w:t>
      </w:r>
    </w:p>
    <w:p w:rsidR="00C17821" w:rsidRPr="00617DDD" w:rsidRDefault="00C17821" w:rsidP="00EE0E5D">
      <w:pPr>
        <w:spacing w:after="120"/>
        <w:jc w:val="both"/>
        <w:rPr>
          <w:rFonts w:ascii="Helvetica" w:eastAsia="Times New Roman" w:hAnsi="Helvetica" w:cs="Times New Roman"/>
          <w:sz w:val="24"/>
          <w:szCs w:val="20"/>
          <w:lang w:val="es-ES"/>
        </w:rPr>
      </w:pPr>
    </w:p>
    <w:p w:rsidR="00C17821" w:rsidRDefault="00C17821" w:rsidP="002437F3">
      <w:pPr>
        <w:numPr>
          <w:ilvl w:val="0"/>
          <w:numId w:val="45"/>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Actividades propuestas</w:t>
      </w:r>
    </w:p>
    <w:p w:rsidR="00C17821" w:rsidRPr="00AA7497" w:rsidRDefault="00C17821" w:rsidP="00C17821">
      <w:pPr>
        <w:spacing w:after="120"/>
        <w:contextualSpacing/>
        <w:jc w:val="both"/>
        <w:rPr>
          <w:rFonts w:ascii="Helvetica" w:hAnsi="Helvetica" w:cs="Arial"/>
          <w:b/>
          <w:color w:val="365F91" w:themeColor="accent1" w:themeShade="BF"/>
          <w:sz w:val="32"/>
          <w:szCs w:val="32"/>
          <w:lang w:val="es-ES"/>
        </w:rPr>
      </w:pPr>
    </w:p>
    <w:p w:rsidR="00C17821" w:rsidRPr="00617DDD" w:rsidRDefault="00C17821" w:rsidP="00084DFE">
      <w:pPr>
        <w:spacing w:after="120"/>
        <w:jc w:val="both"/>
        <w:rPr>
          <w:rFonts w:ascii="Helvetica" w:hAnsi="Helvetica"/>
          <w:sz w:val="24"/>
          <w:szCs w:val="24"/>
          <w:lang w:val="es-ES"/>
        </w:rPr>
      </w:pPr>
      <w:r w:rsidRPr="00617DDD">
        <w:rPr>
          <w:rFonts w:ascii="Helvetica" w:hAnsi="Helvetica"/>
          <w:sz w:val="24"/>
          <w:szCs w:val="24"/>
          <w:lang w:val="es-ES"/>
        </w:rPr>
        <w:t>Resolución de los ejercicios prácticos pr</w:t>
      </w:r>
      <w:r w:rsidR="00AA7497">
        <w:rPr>
          <w:rFonts w:ascii="Helvetica" w:hAnsi="Helvetica"/>
          <w:sz w:val="24"/>
          <w:szCs w:val="24"/>
          <w:lang w:val="es-ES"/>
        </w:rPr>
        <w:t>opuestos en el manual entregado y los que el profesor proponga en clase.</w:t>
      </w:r>
    </w:p>
    <w:p w:rsidR="00C17821" w:rsidRPr="00617DDD" w:rsidRDefault="00C17821" w:rsidP="00084DFE">
      <w:pPr>
        <w:spacing w:after="120"/>
        <w:jc w:val="both"/>
        <w:rPr>
          <w:rFonts w:ascii="Helvetica" w:hAnsi="Helvetica"/>
          <w:sz w:val="24"/>
          <w:szCs w:val="24"/>
          <w:lang w:val="es-ES"/>
        </w:rPr>
      </w:pPr>
      <w:r w:rsidRPr="00617DDD">
        <w:rPr>
          <w:rFonts w:ascii="Helvetica" w:hAnsi="Helvetica"/>
          <w:sz w:val="24"/>
          <w:szCs w:val="24"/>
          <w:lang w:val="es-ES"/>
        </w:rPr>
        <w:t>Resolución de los ejercicios prácticos propuestos por el profesor en clase.</w:t>
      </w:r>
    </w:p>
    <w:p w:rsidR="00C17821" w:rsidRDefault="00C17821" w:rsidP="00084DFE">
      <w:pPr>
        <w:spacing w:after="120"/>
        <w:jc w:val="both"/>
        <w:rPr>
          <w:rFonts w:ascii="Helvetica" w:hAnsi="Helvetica"/>
          <w:sz w:val="24"/>
          <w:szCs w:val="24"/>
          <w:lang w:val="es-ES"/>
        </w:rPr>
      </w:pPr>
      <w:r w:rsidRPr="00617DDD">
        <w:rPr>
          <w:rFonts w:ascii="Helvetica" w:hAnsi="Helvetica"/>
          <w:sz w:val="24"/>
          <w:szCs w:val="24"/>
          <w:lang w:val="es-ES"/>
        </w:rPr>
        <w:t xml:space="preserve">Resolución por el alumno, de forma autónoma, de todos los ejercicios prácticos tanto individuales como en grupo, marcados por el profesor. En algunos casos estos ejercicios serán complementarios a los que figuran en el manual de la asignatura e incluso deberán ser elaborados por el propio alumno, mediante la búsqueda de información relativa </w:t>
      </w:r>
      <w:r>
        <w:rPr>
          <w:rFonts w:ascii="Helvetica" w:hAnsi="Helvetica"/>
          <w:sz w:val="24"/>
          <w:szCs w:val="24"/>
          <w:lang w:val="es-ES"/>
        </w:rPr>
        <w:t xml:space="preserve">a operaciones pertenecientes </w:t>
      </w:r>
      <w:r w:rsidRPr="00617DDD">
        <w:rPr>
          <w:rFonts w:ascii="Helvetica" w:hAnsi="Helvetica"/>
          <w:sz w:val="24"/>
          <w:szCs w:val="24"/>
          <w:lang w:val="es-ES"/>
        </w:rPr>
        <w:t>al ámbito financiero.</w:t>
      </w:r>
    </w:p>
    <w:p w:rsidR="00214FE6" w:rsidRDefault="00214FE6">
      <w:pPr>
        <w:rPr>
          <w:rFonts w:ascii="Helvetica" w:hAnsi="Helvetica"/>
          <w:sz w:val="24"/>
          <w:szCs w:val="24"/>
          <w:lang w:val="es-ES"/>
        </w:rPr>
      </w:pPr>
      <w:r>
        <w:rPr>
          <w:rFonts w:ascii="Helvetica" w:hAnsi="Helvetica"/>
          <w:sz w:val="24"/>
          <w:szCs w:val="24"/>
          <w:lang w:val="es-ES"/>
        </w:rPr>
        <w:br w:type="page"/>
      </w:r>
    </w:p>
    <w:p w:rsidR="00C17821" w:rsidRDefault="00C17821" w:rsidP="002437F3">
      <w:pPr>
        <w:numPr>
          <w:ilvl w:val="0"/>
          <w:numId w:val="45"/>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lastRenderedPageBreak/>
        <w:t>Competencias trabajadas</w:t>
      </w:r>
    </w:p>
    <w:p w:rsidR="00084DFE" w:rsidRPr="00214FE6" w:rsidRDefault="00084DFE" w:rsidP="00084DFE">
      <w:pPr>
        <w:spacing w:after="120"/>
        <w:ind w:left="709"/>
        <w:contextualSpacing/>
        <w:jc w:val="both"/>
        <w:rPr>
          <w:rFonts w:ascii="Helvetica" w:hAnsi="Helvetica" w:cs="Arial"/>
          <w:b/>
          <w:color w:val="365F91" w:themeColor="accent1" w:themeShade="BF"/>
          <w:sz w:val="24"/>
          <w:szCs w:val="24"/>
          <w:lang w:val="es-ES"/>
        </w:rPr>
      </w:pPr>
    </w:p>
    <w:tbl>
      <w:tblPr>
        <w:tblW w:w="0" w:type="auto"/>
        <w:tblInd w:w="720" w:type="dxa"/>
        <w:tblLook w:val="01E0" w:firstRow="1" w:lastRow="1" w:firstColumn="1" w:lastColumn="1" w:noHBand="0" w:noVBand="0"/>
      </w:tblPr>
      <w:tblGrid>
        <w:gridCol w:w="1561"/>
        <w:gridCol w:w="140"/>
        <w:gridCol w:w="1421"/>
        <w:gridCol w:w="280"/>
        <w:gridCol w:w="1281"/>
        <w:gridCol w:w="420"/>
      </w:tblGrid>
      <w:tr w:rsidR="006D79AD" w:rsidRPr="006D79AD" w:rsidTr="006D79AD">
        <w:tc>
          <w:tcPr>
            <w:tcW w:w="1701" w:type="dxa"/>
            <w:gridSpan w:val="2"/>
            <w:shd w:val="clear" w:color="auto" w:fill="auto"/>
          </w:tcPr>
          <w:p w:rsidR="00C17821" w:rsidRPr="00E02313" w:rsidRDefault="00C17821" w:rsidP="00C17821">
            <w:pPr>
              <w:spacing w:after="120"/>
              <w:jc w:val="both"/>
              <w:rPr>
                <w:rFonts w:ascii="Helvetica" w:eastAsia="Times New Roman" w:hAnsi="Helvetica" w:cs="Times New Roman"/>
                <w:sz w:val="24"/>
                <w:szCs w:val="20"/>
                <w:lang w:val="es-ES"/>
              </w:rPr>
            </w:pPr>
            <w:r w:rsidRPr="00E02313">
              <w:rPr>
                <w:rFonts w:ascii="Helvetica" w:eastAsia="Times New Roman" w:hAnsi="Helvetica" w:cs="Times New Roman"/>
                <w:sz w:val="24"/>
                <w:szCs w:val="20"/>
                <w:lang w:val="es-ES"/>
              </w:rPr>
              <w:t>E3</w:t>
            </w:r>
          </w:p>
          <w:p w:rsidR="00C17821" w:rsidRDefault="00C17821" w:rsidP="00C17821">
            <w:pPr>
              <w:spacing w:after="120"/>
              <w:jc w:val="both"/>
              <w:rPr>
                <w:rFonts w:ascii="Helvetica" w:eastAsia="Times New Roman" w:hAnsi="Helvetica" w:cs="Times New Roman"/>
                <w:sz w:val="24"/>
                <w:szCs w:val="20"/>
                <w:lang w:val="es-ES"/>
              </w:rPr>
            </w:pPr>
            <w:r w:rsidRPr="00E02313">
              <w:rPr>
                <w:rFonts w:ascii="Helvetica" w:eastAsia="Times New Roman" w:hAnsi="Helvetica" w:cs="Times New Roman"/>
                <w:sz w:val="24"/>
                <w:szCs w:val="20"/>
                <w:lang w:val="es-ES"/>
              </w:rPr>
              <w:t>E4</w:t>
            </w:r>
          </w:p>
          <w:p w:rsidR="00EE0E5D" w:rsidRPr="00EE0E5D" w:rsidRDefault="00EE0E5D" w:rsidP="00EE0E5D">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E5</w:t>
            </w:r>
          </w:p>
          <w:p w:rsidR="00EE0E5D" w:rsidRPr="00EE0E5D" w:rsidRDefault="00EE0E5D" w:rsidP="00EE0E5D">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E6</w:t>
            </w:r>
          </w:p>
          <w:p w:rsidR="00EE0E5D" w:rsidRPr="00EE0E5D" w:rsidRDefault="00EE0E5D" w:rsidP="00EE0E5D">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E10</w:t>
            </w:r>
          </w:p>
          <w:p w:rsidR="00EE0E5D" w:rsidRPr="00EE0E5D" w:rsidRDefault="00EE0E5D" w:rsidP="00EE0E5D">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E11</w:t>
            </w:r>
          </w:p>
          <w:p w:rsidR="00EE0E5D" w:rsidRPr="00EE0E5D" w:rsidRDefault="00EE0E5D" w:rsidP="00EE0E5D">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E12</w:t>
            </w:r>
          </w:p>
          <w:p w:rsidR="00EE0E5D" w:rsidRPr="00E02313" w:rsidRDefault="00EE0E5D"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E13</w:t>
            </w:r>
          </w:p>
        </w:tc>
        <w:tc>
          <w:tcPr>
            <w:tcW w:w="1701" w:type="dxa"/>
            <w:gridSpan w:val="2"/>
            <w:shd w:val="clear" w:color="auto" w:fill="auto"/>
          </w:tcPr>
          <w:p w:rsidR="00C17821" w:rsidRPr="00EE0E5D" w:rsidRDefault="00C17821"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B1</w:t>
            </w:r>
          </w:p>
          <w:p w:rsidR="00C17821" w:rsidRPr="00EE0E5D" w:rsidRDefault="00C17821"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B2</w:t>
            </w:r>
          </w:p>
          <w:p w:rsidR="00EE0E5D" w:rsidRPr="00EE0E5D" w:rsidRDefault="00EE0E5D"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B3</w:t>
            </w:r>
          </w:p>
          <w:p w:rsidR="00EE0E5D" w:rsidRPr="00EE0E5D" w:rsidRDefault="00EE0E5D"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B6</w:t>
            </w:r>
          </w:p>
          <w:p w:rsidR="00EE0E5D" w:rsidRPr="00EE0E5D" w:rsidRDefault="00EE0E5D"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B7</w:t>
            </w:r>
          </w:p>
          <w:p w:rsidR="00EE0E5D" w:rsidRPr="00EE0E5D" w:rsidRDefault="00EE0E5D"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B8</w:t>
            </w:r>
          </w:p>
          <w:p w:rsidR="00EE0E5D" w:rsidRPr="00EE0E5D" w:rsidRDefault="00EE0E5D"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B17</w:t>
            </w:r>
          </w:p>
          <w:p w:rsidR="00EE0E5D" w:rsidRPr="006D79AD" w:rsidRDefault="00EE0E5D" w:rsidP="00C17821">
            <w:pPr>
              <w:spacing w:after="120"/>
              <w:jc w:val="both"/>
              <w:rPr>
                <w:rFonts w:ascii="Helvetica" w:eastAsia="Times New Roman" w:hAnsi="Helvetica" w:cs="Times New Roman"/>
                <w:color w:val="FF0000"/>
                <w:sz w:val="24"/>
                <w:szCs w:val="20"/>
                <w:lang w:val="es-ES"/>
              </w:rPr>
            </w:pPr>
            <w:r w:rsidRPr="00EE0E5D">
              <w:rPr>
                <w:rFonts w:ascii="Helvetica" w:eastAsia="Times New Roman" w:hAnsi="Helvetica" w:cs="Times New Roman"/>
                <w:sz w:val="24"/>
                <w:szCs w:val="20"/>
                <w:lang w:val="es-ES"/>
              </w:rPr>
              <w:t>B28</w:t>
            </w:r>
          </w:p>
        </w:tc>
        <w:tc>
          <w:tcPr>
            <w:tcW w:w="1701" w:type="dxa"/>
            <w:gridSpan w:val="2"/>
            <w:shd w:val="clear" w:color="auto" w:fill="auto"/>
          </w:tcPr>
          <w:p w:rsidR="00C17821" w:rsidRPr="00EE0E5D" w:rsidRDefault="00C17821"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C</w:t>
            </w:r>
            <w:r w:rsidR="00EE0E5D" w:rsidRPr="00EE0E5D">
              <w:rPr>
                <w:rFonts w:ascii="Helvetica" w:eastAsia="Times New Roman" w:hAnsi="Helvetica" w:cs="Times New Roman"/>
                <w:sz w:val="24"/>
                <w:szCs w:val="20"/>
                <w:lang w:val="es-ES"/>
              </w:rPr>
              <w:t>2</w:t>
            </w:r>
          </w:p>
          <w:p w:rsidR="00C17821" w:rsidRPr="00EE0E5D" w:rsidRDefault="00EE0E5D"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C3</w:t>
            </w:r>
          </w:p>
          <w:p w:rsidR="00EE0E5D" w:rsidRPr="00EE0E5D" w:rsidRDefault="00EE0E5D"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C4</w:t>
            </w:r>
          </w:p>
          <w:p w:rsidR="00EE0E5D" w:rsidRPr="00EE0E5D" w:rsidRDefault="00EE0E5D"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C5</w:t>
            </w:r>
          </w:p>
          <w:p w:rsidR="00EE0E5D" w:rsidRPr="00EE0E5D" w:rsidRDefault="00EE0E5D" w:rsidP="00C17821">
            <w:pPr>
              <w:spacing w:after="120"/>
              <w:jc w:val="both"/>
              <w:rPr>
                <w:rFonts w:ascii="Helvetica" w:eastAsia="Times New Roman" w:hAnsi="Helvetica" w:cs="Times New Roman"/>
                <w:sz w:val="24"/>
                <w:szCs w:val="20"/>
                <w:lang w:val="es-ES"/>
              </w:rPr>
            </w:pPr>
            <w:r w:rsidRPr="00EE0E5D">
              <w:rPr>
                <w:rFonts w:ascii="Helvetica" w:eastAsia="Times New Roman" w:hAnsi="Helvetica" w:cs="Times New Roman"/>
                <w:sz w:val="24"/>
                <w:szCs w:val="20"/>
                <w:lang w:val="es-ES"/>
              </w:rPr>
              <w:t>C6</w:t>
            </w:r>
          </w:p>
          <w:p w:rsidR="00EE0E5D" w:rsidRPr="006D79AD" w:rsidRDefault="00EE0E5D" w:rsidP="00C17821">
            <w:pPr>
              <w:spacing w:after="120"/>
              <w:jc w:val="both"/>
              <w:rPr>
                <w:rFonts w:ascii="Helvetica" w:eastAsia="Times New Roman" w:hAnsi="Helvetica" w:cs="Times New Roman"/>
                <w:color w:val="FF0000"/>
                <w:sz w:val="24"/>
                <w:szCs w:val="20"/>
                <w:lang w:val="es-ES"/>
              </w:rPr>
            </w:pPr>
            <w:r w:rsidRPr="00EE0E5D">
              <w:rPr>
                <w:rFonts w:ascii="Helvetica" w:eastAsia="Times New Roman" w:hAnsi="Helvetica" w:cs="Times New Roman"/>
                <w:sz w:val="24"/>
                <w:szCs w:val="20"/>
                <w:lang w:val="es-ES"/>
              </w:rPr>
              <w:t>C8</w:t>
            </w:r>
          </w:p>
        </w:tc>
      </w:tr>
      <w:tr w:rsidR="006D79AD" w:rsidRPr="006D79AD" w:rsidTr="00AA7497">
        <w:trPr>
          <w:gridAfter w:val="1"/>
          <w:wAfter w:w="420" w:type="dxa"/>
          <w:trHeight w:val="120"/>
        </w:trPr>
        <w:tc>
          <w:tcPr>
            <w:tcW w:w="1561" w:type="dxa"/>
            <w:shd w:val="clear" w:color="auto" w:fill="auto"/>
          </w:tcPr>
          <w:p w:rsidR="00214FE6" w:rsidRPr="00214FE6" w:rsidRDefault="00214FE6" w:rsidP="00C17821">
            <w:pPr>
              <w:spacing w:after="120"/>
              <w:jc w:val="both"/>
              <w:rPr>
                <w:rFonts w:ascii="Helvetica" w:eastAsia="Times New Roman" w:hAnsi="Helvetica" w:cs="Times New Roman"/>
                <w:sz w:val="8"/>
                <w:szCs w:val="8"/>
                <w:lang w:val="es-ES"/>
              </w:rPr>
            </w:pPr>
          </w:p>
        </w:tc>
        <w:tc>
          <w:tcPr>
            <w:tcW w:w="1561" w:type="dxa"/>
            <w:gridSpan w:val="2"/>
            <w:shd w:val="clear" w:color="auto" w:fill="auto"/>
          </w:tcPr>
          <w:p w:rsidR="00C17821" w:rsidRPr="006D79AD" w:rsidRDefault="00C17821" w:rsidP="00C17821">
            <w:pPr>
              <w:spacing w:after="120"/>
              <w:jc w:val="both"/>
              <w:rPr>
                <w:rFonts w:ascii="Helvetica" w:eastAsia="Times New Roman" w:hAnsi="Helvetica" w:cs="Times New Roman"/>
                <w:color w:val="FF0000"/>
                <w:sz w:val="24"/>
                <w:szCs w:val="20"/>
                <w:lang w:val="es-ES"/>
              </w:rPr>
            </w:pPr>
          </w:p>
        </w:tc>
        <w:tc>
          <w:tcPr>
            <w:tcW w:w="1561" w:type="dxa"/>
            <w:gridSpan w:val="2"/>
            <w:shd w:val="clear" w:color="auto" w:fill="auto"/>
          </w:tcPr>
          <w:p w:rsidR="00C17821" w:rsidRPr="006D79AD" w:rsidRDefault="00C17821" w:rsidP="00C17821">
            <w:pPr>
              <w:spacing w:after="120"/>
              <w:jc w:val="both"/>
              <w:rPr>
                <w:rFonts w:ascii="Helvetica" w:eastAsia="Times New Roman" w:hAnsi="Helvetica" w:cs="Times New Roman"/>
                <w:color w:val="FF0000"/>
                <w:sz w:val="24"/>
                <w:szCs w:val="20"/>
                <w:lang w:val="es-ES"/>
              </w:rPr>
            </w:pPr>
          </w:p>
        </w:tc>
      </w:tr>
    </w:tbl>
    <w:p w:rsidR="00C17821" w:rsidRDefault="00C17821" w:rsidP="002437F3">
      <w:pPr>
        <w:numPr>
          <w:ilvl w:val="0"/>
          <w:numId w:val="45"/>
        </w:numPr>
        <w:spacing w:after="120"/>
        <w:ind w:left="709" w:hanging="283"/>
        <w:contextualSpacing/>
        <w:jc w:val="both"/>
        <w:rPr>
          <w:rFonts w:ascii="Helvetica" w:hAnsi="Helvetica" w:cs="Arial"/>
          <w:b/>
          <w:color w:val="365F91" w:themeColor="accent1" w:themeShade="BF"/>
          <w:sz w:val="24"/>
          <w:szCs w:val="24"/>
          <w:lang w:val="es-ES"/>
        </w:rPr>
      </w:pPr>
      <w:r w:rsidRPr="00617DDD">
        <w:rPr>
          <w:rFonts w:ascii="Helvetica" w:hAnsi="Helvetica" w:cs="Arial"/>
          <w:b/>
          <w:color w:val="365F91" w:themeColor="accent1" w:themeShade="BF"/>
          <w:sz w:val="24"/>
          <w:szCs w:val="24"/>
          <w:lang w:val="es-ES"/>
        </w:rPr>
        <w:t>Principales preguntas y dificultades</w:t>
      </w:r>
    </w:p>
    <w:p w:rsidR="00C17821" w:rsidRPr="00AA7497" w:rsidRDefault="00C17821" w:rsidP="00C17821">
      <w:pPr>
        <w:spacing w:after="120"/>
        <w:ind w:left="709"/>
        <w:contextualSpacing/>
        <w:jc w:val="both"/>
        <w:rPr>
          <w:rFonts w:ascii="Helvetica" w:hAnsi="Helvetica" w:cs="Arial"/>
          <w:b/>
          <w:color w:val="365F91" w:themeColor="accent1" w:themeShade="BF"/>
          <w:sz w:val="20"/>
          <w:szCs w:val="20"/>
          <w:lang w:val="es-ES"/>
        </w:rPr>
      </w:pPr>
    </w:p>
    <w:p w:rsidR="00AF0C10" w:rsidRDefault="00B027AB" w:rsidP="00EE0E5D">
      <w:pPr>
        <w:spacing w:after="120"/>
        <w:jc w:val="both"/>
        <w:rPr>
          <w:rFonts w:ascii="Helvetica" w:hAnsi="Helvetica"/>
          <w:sz w:val="24"/>
          <w:szCs w:val="24"/>
          <w:lang w:val="es-ES"/>
        </w:rPr>
      </w:pPr>
      <w:r>
        <w:rPr>
          <w:rFonts w:ascii="Helvetica" w:hAnsi="Helvetica"/>
          <w:sz w:val="24"/>
          <w:szCs w:val="24"/>
          <w:lang w:val="es-ES"/>
        </w:rPr>
        <w:t xml:space="preserve">El hecho de </w:t>
      </w:r>
      <w:r w:rsidR="00AF0C10">
        <w:rPr>
          <w:rFonts w:ascii="Helvetica" w:hAnsi="Helvetica"/>
          <w:sz w:val="24"/>
          <w:szCs w:val="24"/>
          <w:lang w:val="es-ES"/>
        </w:rPr>
        <w:t xml:space="preserve">no </w:t>
      </w:r>
      <w:r>
        <w:rPr>
          <w:rFonts w:ascii="Helvetica" w:hAnsi="Helvetica"/>
          <w:sz w:val="24"/>
          <w:szCs w:val="24"/>
          <w:lang w:val="es-ES"/>
        </w:rPr>
        <w:t xml:space="preserve">comprender y </w:t>
      </w:r>
      <w:r w:rsidR="00AF0C10">
        <w:rPr>
          <w:rFonts w:ascii="Helvetica" w:hAnsi="Helvetica"/>
          <w:sz w:val="24"/>
          <w:szCs w:val="24"/>
          <w:lang w:val="es-ES"/>
        </w:rPr>
        <w:t xml:space="preserve">manejar, conceptos y herramientas trabajados en temas anteriores y en este tema, </w:t>
      </w:r>
      <w:r>
        <w:rPr>
          <w:rFonts w:ascii="Helvetica" w:hAnsi="Helvetica"/>
          <w:sz w:val="24"/>
          <w:szCs w:val="24"/>
          <w:lang w:val="es-ES"/>
        </w:rPr>
        <w:t xml:space="preserve">provoca </w:t>
      </w:r>
      <w:r w:rsidR="00AF0C10">
        <w:rPr>
          <w:rFonts w:ascii="Helvetica" w:hAnsi="Helvetica"/>
          <w:sz w:val="24"/>
          <w:szCs w:val="24"/>
          <w:lang w:val="es-ES"/>
        </w:rPr>
        <w:t>habitualmente dificultades en la comprensión de la información financiera planteada en los ejercicios de Rentas.</w:t>
      </w:r>
    </w:p>
    <w:p w:rsidR="00C17821" w:rsidRDefault="00B027AB" w:rsidP="00EE0E5D">
      <w:pPr>
        <w:spacing w:after="120"/>
        <w:jc w:val="both"/>
        <w:rPr>
          <w:rFonts w:ascii="Helvetica" w:hAnsi="Helvetica"/>
          <w:sz w:val="24"/>
          <w:szCs w:val="24"/>
          <w:lang w:val="es-ES"/>
        </w:rPr>
      </w:pPr>
      <w:r>
        <w:rPr>
          <w:rFonts w:ascii="Helvetica" w:hAnsi="Helvetica"/>
          <w:sz w:val="24"/>
          <w:szCs w:val="24"/>
          <w:lang w:val="es-ES"/>
        </w:rPr>
        <w:t>Para algunos al</w:t>
      </w:r>
      <w:r w:rsidR="00FA55CF">
        <w:rPr>
          <w:rFonts w:ascii="Helvetica" w:hAnsi="Helvetica"/>
          <w:sz w:val="24"/>
          <w:szCs w:val="24"/>
          <w:lang w:val="es-ES"/>
        </w:rPr>
        <w:t>umnos puede resultar complicado</w:t>
      </w:r>
      <w:r>
        <w:rPr>
          <w:rFonts w:ascii="Helvetica" w:hAnsi="Helvetica"/>
          <w:sz w:val="24"/>
          <w:szCs w:val="24"/>
          <w:lang w:val="es-ES"/>
        </w:rPr>
        <w:t xml:space="preserve"> d</w:t>
      </w:r>
      <w:r w:rsidR="00C17821" w:rsidRPr="00617DDD">
        <w:rPr>
          <w:rFonts w:ascii="Helvetica" w:hAnsi="Helvetica"/>
          <w:sz w:val="24"/>
          <w:szCs w:val="24"/>
          <w:lang w:val="es-ES"/>
        </w:rPr>
        <w:t>etectar para cada ejercicio planteado</w:t>
      </w:r>
      <w:r>
        <w:rPr>
          <w:rFonts w:ascii="Helvetica" w:hAnsi="Helvetica"/>
          <w:sz w:val="24"/>
          <w:szCs w:val="24"/>
          <w:lang w:val="es-ES"/>
        </w:rPr>
        <w:t>, la aplicación de las fórmulas adecuadas en relación al</w:t>
      </w:r>
      <w:r w:rsidR="00C17821" w:rsidRPr="00617DDD">
        <w:rPr>
          <w:rFonts w:ascii="Helvetica" w:hAnsi="Helvetica"/>
          <w:sz w:val="24"/>
          <w:szCs w:val="24"/>
          <w:lang w:val="es-ES"/>
        </w:rPr>
        <w:t xml:space="preserve"> </w:t>
      </w:r>
      <w:r w:rsidR="00C17821">
        <w:rPr>
          <w:rFonts w:ascii="Helvetica" w:hAnsi="Helvetica"/>
          <w:sz w:val="24"/>
          <w:szCs w:val="24"/>
          <w:lang w:val="es-ES"/>
        </w:rPr>
        <w:t>tipo de interés correspondiente</w:t>
      </w:r>
      <w:r w:rsidR="0001649F">
        <w:rPr>
          <w:rFonts w:ascii="Helvetica" w:hAnsi="Helvetica"/>
          <w:sz w:val="24"/>
          <w:szCs w:val="24"/>
          <w:lang w:val="es-ES"/>
        </w:rPr>
        <w:t xml:space="preserve"> y </w:t>
      </w:r>
      <w:r>
        <w:rPr>
          <w:rFonts w:ascii="Helvetica" w:hAnsi="Helvetica"/>
          <w:sz w:val="24"/>
          <w:szCs w:val="24"/>
          <w:lang w:val="es-ES"/>
        </w:rPr>
        <w:t xml:space="preserve">sus </w:t>
      </w:r>
      <w:r w:rsidR="0001649F">
        <w:rPr>
          <w:rFonts w:ascii="Helvetica" w:hAnsi="Helvetica"/>
          <w:sz w:val="24"/>
          <w:szCs w:val="24"/>
          <w:lang w:val="es-ES"/>
        </w:rPr>
        <w:t>distintas equivalencias</w:t>
      </w:r>
      <w:r>
        <w:rPr>
          <w:rFonts w:ascii="Helvetica" w:hAnsi="Helvetica"/>
          <w:sz w:val="24"/>
          <w:szCs w:val="24"/>
          <w:lang w:val="es-ES"/>
        </w:rPr>
        <w:t>.</w:t>
      </w:r>
    </w:p>
    <w:p w:rsidR="0001649F" w:rsidRDefault="00F40B41" w:rsidP="00EE0E5D">
      <w:pPr>
        <w:spacing w:after="120"/>
        <w:jc w:val="both"/>
        <w:rPr>
          <w:rFonts w:ascii="Helvetica" w:hAnsi="Helvetica"/>
          <w:sz w:val="24"/>
          <w:szCs w:val="24"/>
          <w:lang w:val="es-ES"/>
        </w:rPr>
      </w:pPr>
      <w:r>
        <w:rPr>
          <w:rFonts w:ascii="Helvetica" w:hAnsi="Helvetica"/>
          <w:sz w:val="24"/>
          <w:szCs w:val="24"/>
          <w:lang w:val="es-ES"/>
        </w:rPr>
        <w:t xml:space="preserve">Habitualmente los alumnos </w:t>
      </w:r>
      <w:r w:rsidR="00B027AB">
        <w:rPr>
          <w:rFonts w:ascii="Helvetica" w:hAnsi="Helvetica"/>
          <w:sz w:val="24"/>
          <w:szCs w:val="24"/>
          <w:lang w:val="es-ES"/>
        </w:rPr>
        <w:t xml:space="preserve">tienden a no </w:t>
      </w:r>
      <w:r>
        <w:rPr>
          <w:rFonts w:ascii="Helvetica" w:hAnsi="Helvetica"/>
          <w:sz w:val="24"/>
          <w:szCs w:val="24"/>
          <w:lang w:val="es-ES"/>
        </w:rPr>
        <w:t>realiza</w:t>
      </w:r>
      <w:r w:rsidR="00B027AB">
        <w:rPr>
          <w:rFonts w:ascii="Helvetica" w:hAnsi="Helvetica"/>
          <w:sz w:val="24"/>
          <w:szCs w:val="24"/>
          <w:lang w:val="es-ES"/>
        </w:rPr>
        <w:t>r</w:t>
      </w:r>
      <w:r>
        <w:rPr>
          <w:rFonts w:ascii="Helvetica" w:hAnsi="Helvetica"/>
          <w:sz w:val="24"/>
          <w:szCs w:val="24"/>
          <w:lang w:val="es-ES"/>
        </w:rPr>
        <w:t xml:space="preserve"> o </w:t>
      </w:r>
      <w:r w:rsidR="00B027AB">
        <w:rPr>
          <w:rFonts w:ascii="Helvetica" w:hAnsi="Helvetica"/>
          <w:sz w:val="24"/>
          <w:szCs w:val="24"/>
          <w:lang w:val="es-ES"/>
        </w:rPr>
        <w:t xml:space="preserve">a diseñar </w:t>
      </w:r>
      <w:r>
        <w:rPr>
          <w:rFonts w:ascii="Helvetica" w:hAnsi="Helvetica"/>
          <w:sz w:val="24"/>
          <w:szCs w:val="24"/>
          <w:lang w:val="es-ES"/>
        </w:rPr>
        <w:t xml:space="preserve">de </w:t>
      </w:r>
      <w:r w:rsidR="0001649F">
        <w:rPr>
          <w:rFonts w:ascii="Helvetica" w:hAnsi="Helvetica"/>
          <w:sz w:val="24"/>
          <w:szCs w:val="24"/>
          <w:lang w:val="es-ES"/>
        </w:rPr>
        <w:t>forma incompleta y/o incorrecta</w:t>
      </w:r>
      <w:r>
        <w:rPr>
          <w:rFonts w:ascii="Helvetica" w:hAnsi="Helvetica"/>
          <w:sz w:val="24"/>
          <w:szCs w:val="24"/>
          <w:lang w:val="es-ES"/>
        </w:rPr>
        <w:t>,</w:t>
      </w:r>
      <w:r w:rsidR="0001649F">
        <w:rPr>
          <w:rFonts w:ascii="Helvetica" w:hAnsi="Helvetica"/>
          <w:sz w:val="24"/>
          <w:szCs w:val="24"/>
          <w:lang w:val="es-ES"/>
        </w:rPr>
        <w:t xml:space="preserve"> el esquema financiero de la Renta </w:t>
      </w:r>
      <w:r>
        <w:rPr>
          <w:rFonts w:ascii="Helvetica" w:hAnsi="Helvetica"/>
          <w:sz w:val="24"/>
          <w:szCs w:val="24"/>
          <w:lang w:val="es-ES"/>
        </w:rPr>
        <w:t xml:space="preserve">consecuencia de la información </w:t>
      </w:r>
      <w:r w:rsidR="0001649F">
        <w:rPr>
          <w:rFonts w:ascii="Helvetica" w:hAnsi="Helvetica"/>
          <w:sz w:val="24"/>
          <w:szCs w:val="24"/>
          <w:lang w:val="es-ES"/>
        </w:rPr>
        <w:t>qu</w:t>
      </w:r>
      <w:r>
        <w:rPr>
          <w:rFonts w:ascii="Helvetica" w:hAnsi="Helvetica"/>
          <w:sz w:val="24"/>
          <w:szCs w:val="24"/>
          <w:lang w:val="es-ES"/>
        </w:rPr>
        <w:t xml:space="preserve">e presenta el enunciado de los </w:t>
      </w:r>
      <w:r w:rsidR="0001649F">
        <w:rPr>
          <w:rFonts w:ascii="Helvetica" w:hAnsi="Helvetica"/>
          <w:sz w:val="24"/>
          <w:szCs w:val="24"/>
          <w:lang w:val="es-ES"/>
        </w:rPr>
        <w:t>ejercicio</w:t>
      </w:r>
      <w:r>
        <w:rPr>
          <w:rFonts w:ascii="Helvetica" w:hAnsi="Helvetica"/>
          <w:sz w:val="24"/>
          <w:szCs w:val="24"/>
          <w:lang w:val="es-ES"/>
        </w:rPr>
        <w:t>s</w:t>
      </w:r>
      <w:r w:rsidR="0001649F">
        <w:rPr>
          <w:rFonts w:ascii="Helvetica" w:hAnsi="Helvetica"/>
          <w:sz w:val="24"/>
          <w:szCs w:val="24"/>
          <w:lang w:val="es-ES"/>
        </w:rPr>
        <w:t xml:space="preserve">, lo que conlleva </w:t>
      </w:r>
      <w:r>
        <w:rPr>
          <w:rFonts w:ascii="Helvetica" w:hAnsi="Helvetica"/>
          <w:sz w:val="24"/>
          <w:szCs w:val="24"/>
          <w:lang w:val="es-ES"/>
        </w:rPr>
        <w:t xml:space="preserve">a </w:t>
      </w:r>
      <w:r w:rsidR="0001649F">
        <w:rPr>
          <w:rFonts w:ascii="Helvetica" w:hAnsi="Helvetica"/>
          <w:sz w:val="24"/>
          <w:szCs w:val="24"/>
          <w:lang w:val="es-ES"/>
        </w:rPr>
        <w:t>una clasificación equivocada de la propia Renta, y en consecuencia una errónea solución</w:t>
      </w:r>
      <w:r w:rsidR="00AF0C10">
        <w:rPr>
          <w:rFonts w:ascii="Helvetica" w:hAnsi="Helvetica"/>
          <w:sz w:val="24"/>
          <w:szCs w:val="24"/>
          <w:lang w:val="es-ES"/>
        </w:rPr>
        <w:t>.</w:t>
      </w:r>
    </w:p>
    <w:p w:rsidR="00C17821" w:rsidRPr="00617DDD" w:rsidRDefault="00B027AB" w:rsidP="00EE0E5D">
      <w:pPr>
        <w:spacing w:after="120"/>
        <w:jc w:val="both"/>
        <w:rPr>
          <w:rFonts w:ascii="Helvetica" w:hAnsi="Helvetica"/>
          <w:sz w:val="24"/>
          <w:szCs w:val="24"/>
          <w:lang w:val="es-ES"/>
        </w:rPr>
      </w:pPr>
      <w:r>
        <w:rPr>
          <w:rFonts w:ascii="Helvetica" w:hAnsi="Helvetica"/>
          <w:sz w:val="24"/>
          <w:szCs w:val="24"/>
          <w:lang w:val="es-ES"/>
        </w:rPr>
        <w:t xml:space="preserve">En relación a los contenidos propios del tema, su falta de dominio y comprensión, conllevan la aplicación </w:t>
      </w:r>
      <w:r w:rsidR="007824AF">
        <w:rPr>
          <w:rFonts w:ascii="Helvetica" w:hAnsi="Helvetica"/>
          <w:sz w:val="24"/>
          <w:szCs w:val="24"/>
          <w:lang w:val="es-ES"/>
        </w:rPr>
        <w:t xml:space="preserve">para cada ejercicio, </w:t>
      </w:r>
      <w:r>
        <w:rPr>
          <w:rFonts w:ascii="Helvetica" w:hAnsi="Helvetica"/>
          <w:sz w:val="24"/>
          <w:szCs w:val="24"/>
          <w:lang w:val="es-ES"/>
        </w:rPr>
        <w:t xml:space="preserve">de fórmulas </w:t>
      </w:r>
      <w:r w:rsidR="00AF0C10">
        <w:rPr>
          <w:rFonts w:ascii="Helvetica" w:hAnsi="Helvetica"/>
          <w:sz w:val="24"/>
          <w:szCs w:val="24"/>
          <w:lang w:val="es-ES"/>
        </w:rPr>
        <w:t>incompletas o que no corresponden al tipo de Renta planteado y</w:t>
      </w:r>
      <w:r>
        <w:rPr>
          <w:rFonts w:ascii="Helvetica" w:hAnsi="Helvetica"/>
          <w:sz w:val="24"/>
          <w:szCs w:val="24"/>
          <w:lang w:val="es-ES"/>
        </w:rPr>
        <w:t>/o</w:t>
      </w:r>
      <w:r w:rsidR="00AF0C10">
        <w:rPr>
          <w:rFonts w:ascii="Helvetica" w:hAnsi="Helvetica"/>
          <w:sz w:val="24"/>
          <w:szCs w:val="24"/>
          <w:lang w:val="es-ES"/>
        </w:rPr>
        <w:t xml:space="preserve"> </w:t>
      </w:r>
      <w:r>
        <w:rPr>
          <w:rFonts w:ascii="Helvetica" w:hAnsi="Helvetica"/>
          <w:sz w:val="24"/>
          <w:szCs w:val="24"/>
          <w:lang w:val="es-ES"/>
        </w:rPr>
        <w:t xml:space="preserve">a </w:t>
      </w:r>
      <w:r w:rsidR="00AF0C10">
        <w:rPr>
          <w:rFonts w:ascii="Helvetica" w:hAnsi="Helvetica"/>
          <w:sz w:val="24"/>
          <w:szCs w:val="24"/>
          <w:lang w:val="es-ES"/>
        </w:rPr>
        <w:t>la valoración de la misma</w:t>
      </w:r>
      <w:r w:rsidR="007824AF">
        <w:rPr>
          <w:rFonts w:ascii="Helvetica" w:hAnsi="Helvetica"/>
          <w:sz w:val="24"/>
          <w:szCs w:val="24"/>
          <w:lang w:val="es-ES"/>
        </w:rPr>
        <w:t>.</w:t>
      </w:r>
    </w:p>
    <w:p w:rsidR="00C17821" w:rsidRDefault="00C17821" w:rsidP="00EE0E5D">
      <w:pPr>
        <w:spacing w:after="120"/>
        <w:jc w:val="both"/>
        <w:rPr>
          <w:rFonts w:ascii="Helvetica" w:hAnsi="Helvetica"/>
          <w:sz w:val="24"/>
          <w:szCs w:val="24"/>
          <w:lang w:val="es-ES"/>
        </w:rPr>
      </w:pPr>
      <w:r w:rsidRPr="00617DDD">
        <w:rPr>
          <w:rFonts w:ascii="Helvetica" w:hAnsi="Helvetica"/>
          <w:sz w:val="24"/>
          <w:szCs w:val="24"/>
          <w:lang w:val="es-ES"/>
        </w:rPr>
        <w:t xml:space="preserve">El alumno debe saber que la comprensión de este tema es, sin duda alguna,  </w:t>
      </w:r>
      <w:r w:rsidR="007824AF">
        <w:rPr>
          <w:rFonts w:ascii="Helvetica" w:hAnsi="Helvetica"/>
          <w:sz w:val="24"/>
          <w:szCs w:val="24"/>
          <w:lang w:val="es-ES"/>
        </w:rPr>
        <w:t xml:space="preserve">básica </w:t>
      </w:r>
      <w:r w:rsidRPr="00617DDD">
        <w:rPr>
          <w:rFonts w:ascii="Helvetica" w:hAnsi="Helvetica"/>
          <w:sz w:val="24"/>
          <w:szCs w:val="24"/>
          <w:lang w:val="es-ES"/>
        </w:rPr>
        <w:t xml:space="preserve">para el </w:t>
      </w:r>
      <w:r w:rsidR="007824AF">
        <w:rPr>
          <w:rFonts w:ascii="Helvetica" w:hAnsi="Helvetica"/>
          <w:sz w:val="24"/>
          <w:szCs w:val="24"/>
          <w:lang w:val="es-ES"/>
        </w:rPr>
        <w:t>correcto aprendizaje del último tema de la asignatura, el Tema 7 Préstamos.</w:t>
      </w:r>
    </w:p>
    <w:p w:rsidR="00AA7497" w:rsidRPr="00AA7497" w:rsidRDefault="00AA7497" w:rsidP="00EE0E5D">
      <w:pPr>
        <w:spacing w:after="120"/>
        <w:jc w:val="both"/>
        <w:rPr>
          <w:rFonts w:ascii="Helvetica" w:hAnsi="Helvetica"/>
          <w:sz w:val="16"/>
          <w:szCs w:val="16"/>
          <w:lang w:val="es-ES"/>
        </w:rPr>
      </w:pPr>
    </w:p>
    <w:p w:rsidR="00C17821" w:rsidRDefault="00C17821" w:rsidP="002437F3">
      <w:pPr>
        <w:numPr>
          <w:ilvl w:val="0"/>
          <w:numId w:val="45"/>
        </w:numPr>
        <w:spacing w:after="120"/>
        <w:contextualSpacing/>
        <w:jc w:val="both"/>
        <w:rPr>
          <w:rFonts w:ascii="Helvetica" w:hAnsi="Helvetica" w:cs="Arial"/>
          <w:b/>
          <w:color w:val="365F91" w:themeColor="accent1" w:themeShade="BF"/>
          <w:sz w:val="24"/>
          <w:szCs w:val="24"/>
        </w:rPr>
      </w:pPr>
      <w:r w:rsidRPr="00887585">
        <w:rPr>
          <w:rFonts w:ascii="Helvetica" w:hAnsi="Helvetica" w:cs="Arial"/>
          <w:b/>
          <w:color w:val="365F91" w:themeColor="accent1" w:themeShade="BF"/>
          <w:sz w:val="24"/>
          <w:szCs w:val="24"/>
          <w:lang w:val="es-ES"/>
        </w:rPr>
        <w:t>Bibliografía adicional</w:t>
      </w:r>
      <w:r w:rsidRPr="00617DDD">
        <w:rPr>
          <w:rFonts w:ascii="Helvetica" w:hAnsi="Helvetica" w:cs="Arial"/>
          <w:b/>
          <w:color w:val="365F91" w:themeColor="accent1" w:themeShade="BF"/>
          <w:sz w:val="24"/>
          <w:szCs w:val="24"/>
        </w:rPr>
        <w:t xml:space="preserve"> </w:t>
      </w:r>
    </w:p>
    <w:p w:rsidR="00C17821" w:rsidRPr="00AA7497" w:rsidRDefault="00C17821" w:rsidP="00C17821">
      <w:pPr>
        <w:spacing w:after="120"/>
        <w:ind w:left="720"/>
        <w:contextualSpacing/>
        <w:jc w:val="both"/>
        <w:rPr>
          <w:rFonts w:ascii="Helvetica" w:hAnsi="Helvetica" w:cs="Arial"/>
          <w:b/>
          <w:color w:val="365F91" w:themeColor="accent1" w:themeShade="BF"/>
          <w:sz w:val="20"/>
          <w:szCs w:val="20"/>
        </w:rPr>
      </w:pPr>
    </w:p>
    <w:p w:rsidR="001047E5" w:rsidRPr="001047E5" w:rsidRDefault="001047E5" w:rsidP="00EE0E5D">
      <w:pPr>
        <w:tabs>
          <w:tab w:val="num" w:pos="0"/>
        </w:tabs>
        <w:spacing w:after="120"/>
        <w:jc w:val="both"/>
        <w:rPr>
          <w:rFonts w:ascii="Helvetica" w:hAnsi="Helvetica"/>
          <w:sz w:val="24"/>
          <w:szCs w:val="24"/>
          <w:lang w:val="es-ES"/>
        </w:rPr>
      </w:pPr>
      <w:r>
        <w:rPr>
          <w:rFonts w:ascii="Helvetica" w:hAnsi="Helvetica"/>
          <w:sz w:val="24"/>
          <w:szCs w:val="24"/>
          <w:lang w:val="es-ES"/>
        </w:rPr>
        <w:t xml:space="preserve">- </w:t>
      </w:r>
      <w:proofErr w:type="spellStart"/>
      <w:r>
        <w:rPr>
          <w:rFonts w:ascii="Helvetica" w:hAnsi="Helvetica"/>
          <w:sz w:val="24"/>
          <w:szCs w:val="24"/>
          <w:lang w:val="es-ES"/>
        </w:rPr>
        <w:t>Vercasson</w:t>
      </w:r>
      <w:proofErr w:type="spellEnd"/>
      <w:r>
        <w:rPr>
          <w:rFonts w:ascii="Helvetica" w:hAnsi="Helvetica"/>
          <w:sz w:val="24"/>
          <w:szCs w:val="24"/>
          <w:lang w:val="es-ES"/>
        </w:rPr>
        <w:t>, A. y</w:t>
      </w:r>
      <w:r w:rsidRPr="001047E5">
        <w:rPr>
          <w:rFonts w:ascii="Helvetica" w:hAnsi="Helvetica"/>
          <w:sz w:val="24"/>
          <w:szCs w:val="24"/>
          <w:lang w:val="es-ES"/>
        </w:rPr>
        <w:t xml:space="preserve"> </w:t>
      </w:r>
      <w:proofErr w:type="spellStart"/>
      <w:r w:rsidRPr="001047E5">
        <w:rPr>
          <w:rFonts w:ascii="Helvetica" w:hAnsi="Helvetica"/>
          <w:sz w:val="24"/>
          <w:szCs w:val="24"/>
          <w:lang w:val="es-ES"/>
        </w:rPr>
        <w:t>Skrhak</w:t>
      </w:r>
      <w:proofErr w:type="spellEnd"/>
      <w:r w:rsidRPr="001047E5">
        <w:rPr>
          <w:rFonts w:ascii="Helvetica" w:hAnsi="Helvetica"/>
          <w:sz w:val="24"/>
          <w:szCs w:val="24"/>
          <w:lang w:val="es-ES"/>
        </w:rPr>
        <w:t>, B.</w:t>
      </w:r>
      <w:r>
        <w:rPr>
          <w:rFonts w:ascii="Helvetica" w:hAnsi="Helvetica"/>
          <w:sz w:val="24"/>
          <w:szCs w:val="24"/>
          <w:lang w:val="es-ES"/>
        </w:rPr>
        <w:t xml:space="preserve"> (1991)</w:t>
      </w:r>
      <w:r w:rsidRPr="001047E5">
        <w:rPr>
          <w:rFonts w:ascii="Helvetica" w:hAnsi="Helvetica"/>
          <w:sz w:val="24"/>
          <w:szCs w:val="24"/>
          <w:lang w:val="es-ES"/>
        </w:rPr>
        <w:t xml:space="preserve"> </w:t>
      </w:r>
      <w:r w:rsidRPr="001047E5">
        <w:rPr>
          <w:rFonts w:ascii="Helvetica" w:hAnsi="Helvetica"/>
          <w:i/>
          <w:sz w:val="24"/>
          <w:szCs w:val="24"/>
          <w:lang w:val="es-ES"/>
        </w:rPr>
        <w:t>Matemáticas financieras y coste de la financiación</w:t>
      </w:r>
      <w:r w:rsidRPr="001047E5">
        <w:rPr>
          <w:rFonts w:ascii="Helvetica" w:hAnsi="Helvetica"/>
          <w:sz w:val="24"/>
          <w:szCs w:val="24"/>
          <w:lang w:val="es-ES"/>
        </w:rPr>
        <w:t>. Editorial Deusto</w:t>
      </w:r>
      <w:r>
        <w:rPr>
          <w:rFonts w:ascii="Helvetica" w:hAnsi="Helvetica"/>
          <w:sz w:val="24"/>
          <w:szCs w:val="24"/>
          <w:lang w:val="es-ES"/>
        </w:rPr>
        <w:t>.</w:t>
      </w:r>
      <w:r w:rsidRPr="001047E5">
        <w:rPr>
          <w:rFonts w:ascii="Helvetica" w:hAnsi="Helvetica"/>
          <w:sz w:val="24"/>
          <w:szCs w:val="24"/>
          <w:lang w:val="es-ES"/>
        </w:rPr>
        <w:t xml:space="preserve"> Bilbao</w:t>
      </w:r>
      <w:r>
        <w:rPr>
          <w:rFonts w:ascii="Helvetica" w:hAnsi="Helvetica"/>
          <w:sz w:val="24"/>
          <w:szCs w:val="24"/>
          <w:lang w:val="es-ES"/>
        </w:rPr>
        <w:t>.</w:t>
      </w:r>
    </w:p>
    <w:p w:rsidR="001047E5" w:rsidRPr="001047E5" w:rsidRDefault="001047E5" w:rsidP="00EE0E5D">
      <w:pPr>
        <w:tabs>
          <w:tab w:val="num" w:pos="0"/>
        </w:tabs>
        <w:spacing w:after="120"/>
        <w:jc w:val="both"/>
        <w:rPr>
          <w:rFonts w:ascii="Helvetica" w:hAnsi="Helvetica"/>
          <w:sz w:val="24"/>
          <w:szCs w:val="24"/>
          <w:lang w:val="es-ES"/>
        </w:rPr>
      </w:pPr>
      <w:r>
        <w:rPr>
          <w:rFonts w:ascii="Helvetica" w:hAnsi="Helvetica"/>
          <w:sz w:val="24"/>
          <w:szCs w:val="24"/>
          <w:lang w:val="es-ES"/>
        </w:rPr>
        <w:t xml:space="preserve">- </w:t>
      </w:r>
      <w:proofErr w:type="spellStart"/>
      <w:r>
        <w:rPr>
          <w:rFonts w:ascii="Helvetica" w:hAnsi="Helvetica"/>
          <w:sz w:val="24"/>
          <w:szCs w:val="24"/>
          <w:lang w:val="es-ES"/>
        </w:rPr>
        <w:t>Villazón</w:t>
      </w:r>
      <w:proofErr w:type="spellEnd"/>
      <w:r>
        <w:rPr>
          <w:rFonts w:ascii="Helvetica" w:hAnsi="Helvetica"/>
          <w:sz w:val="24"/>
          <w:szCs w:val="24"/>
          <w:lang w:val="es-ES"/>
        </w:rPr>
        <w:t>, C. y</w:t>
      </w:r>
      <w:r w:rsidRPr="001047E5">
        <w:rPr>
          <w:rFonts w:ascii="Helvetica" w:hAnsi="Helvetica"/>
          <w:sz w:val="24"/>
          <w:szCs w:val="24"/>
          <w:lang w:val="es-ES"/>
        </w:rPr>
        <w:t xml:space="preserve"> </w:t>
      </w:r>
      <w:proofErr w:type="spellStart"/>
      <w:r w:rsidRPr="001047E5">
        <w:rPr>
          <w:rFonts w:ascii="Helvetica" w:hAnsi="Helvetica"/>
          <w:sz w:val="24"/>
          <w:szCs w:val="24"/>
          <w:lang w:val="es-ES"/>
        </w:rPr>
        <w:t>Sanou</w:t>
      </w:r>
      <w:proofErr w:type="spellEnd"/>
      <w:r w:rsidRPr="001047E5">
        <w:rPr>
          <w:rFonts w:ascii="Helvetica" w:hAnsi="Helvetica"/>
          <w:sz w:val="24"/>
          <w:szCs w:val="24"/>
          <w:lang w:val="es-ES"/>
        </w:rPr>
        <w:t>, L.</w:t>
      </w:r>
      <w:r>
        <w:rPr>
          <w:rFonts w:ascii="Helvetica" w:hAnsi="Helvetica"/>
          <w:sz w:val="24"/>
          <w:szCs w:val="24"/>
          <w:lang w:val="es-ES"/>
        </w:rPr>
        <w:t xml:space="preserve"> (1993)</w:t>
      </w:r>
      <w:r w:rsidRPr="001047E5">
        <w:rPr>
          <w:rFonts w:ascii="Helvetica" w:hAnsi="Helvetica"/>
          <w:sz w:val="24"/>
          <w:szCs w:val="24"/>
          <w:lang w:val="es-ES"/>
        </w:rPr>
        <w:t xml:space="preserve"> </w:t>
      </w:r>
      <w:r w:rsidRPr="001047E5">
        <w:rPr>
          <w:rFonts w:ascii="Helvetica" w:hAnsi="Helvetica"/>
          <w:i/>
          <w:sz w:val="24"/>
          <w:szCs w:val="24"/>
          <w:lang w:val="es-ES"/>
        </w:rPr>
        <w:t>Matemática Financiera</w:t>
      </w:r>
      <w:r w:rsidRPr="001047E5">
        <w:rPr>
          <w:rFonts w:ascii="Helvetica" w:hAnsi="Helvetica"/>
          <w:sz w:val="24"/>
          <w:szCs w:val="24"/>
          <w:lang w:val="es-ES"/>
        </w:rPr>
        <w:t>. E</w:t>
      </w:r>
      <w:r>
        <w:rPr>
          <w:rFonts w:ascii="Helvetica" w:hAnsi="Helvetica"/>
          <w:sz w:val="24"/>
          <w:szCs w:val="24"/>
          <w:lang w:val="es-ES"/>
        </w:rPr>
        <w:t>diciones Foro Científico S.L.</w:t>
      </w:r>
      <w:r w:rsidRPr="001047E5">
        <w:rPr>
          <w:rFonts w:ascii="Helvetica" w:hAnsi="Helvetica"/>
          <w:sz w:val="24"/>
          <w:szCs w:val="24"/>
          <w:lang w:val="es-ES"/>
        </w:rPr>
        <w:t xml:space="preserve"> Barcelona</w:t>
      </w:r>
      <w:r>
        <w:rPr>
          <w:rFonts w:ascii="Helvetica" w:hAnsi="Helvetica"/>
          <w:sz w:val="24"/>
          <w:szCs w:val="24"/>
          <w:lang w:val="es-ES"/>
        </w:rPr>
        <w:t>.</w:t>
      </w:r>
    </w:p>
    <w:p w:rsidR="00AA7497" w:rsidRDefault="00AA7497">
      <w:pPr>
        <w:rPr>
          <w:rFonts w:ascii="Helvetica" w:hAnsi="Helvetica"/>
          <w:color w:val="FF0000"/>
          <w:sz w:val="24"/>
          <w:szCs w:val="24"/>
          <w:lang w:val="es-ES"/>
        </w:rPr>
      </w:pPr>
      <w:r>
        <w:rPr>
          <w:rFonts w:ascii="Helvetica" w:hAnsi="Helvetica"/>
          <w:color w:val="FF0000"/>
          <w:sz w:val="24"/>
          <w:szCs w:val="24"/>
          <w:lang w:val="es-ES"/>
        </w:rPr>
        <w:br w:type="page"/>
      </w:r>
    </w:p>
    <w:p w:rsidR="007824AF" w:rsidRPr="00214FE6" w:rsidRDefault="007824AF" w:rsidP="00EE0E5D">
      <w:pPr>
        <w:spacing w:after="120"/>
        <w:rPr>
          <w:rFonts w:ascii="Helvetica" w:hAnsi="Helvetica"/>
          <w:color w:val="FF0000"/>
          <w:sz w:val="4"/>
          <w:szCs w:val="4"/>
          <w:lang w:val="es-ES"/>
        </w:rPr>
      </w:pPr>
    </w:p>
    <w:bookmarkStart w:id="26" w:name="_Toc330210129"/>
    <w:p w:rsidR="00B027AB" w:rsidRPr="00B027AB" w:rsidRDefault="00B027AB" w:rsidP="00B027AB">
      <w:pPr>
        <w:pStyle w:val="CSHGGuattuloprincipaltemaLETRA"/>
        <w:spacing w:line="276" w:lineRule="auto"/>
        <w:ind w:right="567"/>
      </w:pPr>
      <w:r w:rsidRPr="00B027AB">
        <w:rPr>
          <w:noProof/>
          <w:sz w:val="22"/>
          <w:lang w:eastAsia="es-ES" w:bidi="ar-SA"/>
        </w:rPr>
        <mc:AlternateContent>
          <mc:Choice Requires="wps">
            <w:drawing>
              <wp:anchor distT="0" distB="0" distL="114300" distR="114300" simplePos="0" relativeHeight="251859968" behindDoc="0" locked="0" layoutInCell="1" allowOverlap="1" wp14:anchorId="04B3E188" wp14:editId="03DFE345">
                <wp:simplePos x="0" y="0"/>
                <wp:positionH relativeFrom="column">
                  <wp:posOffset>5473065</wp:posOffset>
                </wp:positionH>
                <wp:positionV relativeFrom="paragraph">
                  <wp:posOffset>-49530</wp:posOffset>
                </wp:positionV>
                <wp:extent cx="514350" cy="428625"/>
                <wp:effectExtent l="19050" t="57150" r="95250" b="66675"/>
                <wp:wrapNone/>
                <wp:docPr id="61" name="61 Rectángulo redondeado"/>
                <wp:cNvGraphicFramePr/>
                <a:graphic xmlns:a="http://schemas.openxmlformats.org/drawingml/2006/main">
                  <a:graphicData uri="http://schemas.microsoft.com/office/word/2010/wordprocessingShape">
                    <wps:wsp>
                      <wps:cNvSpPr/>
                      <wps:spPr>
                        <a:xfrm>
                          <a:off x="0" y="0"/>
                          <a:ext cx="514350" cy="428625"/>
                        </a:xfrm>
                        <a:prstGeom prst="roundRect">
                          <a:avLst/>
                        </a:prstGeom>
                        <a:solidFill>
                          <a:srgbClr val="C0504D">
                            <a:lumMod val="75000"/>
                          </a:srgbClr>
                        </a:solidFill>
                        <a:ln w="25400" cap="flat" cmpd="sng" algn="ctr">
                          <a:noFill/>
                          <a:prstDash val="solid"/>
                        </a:ln>
                        <a:effectLst>
                          <a:outerShdw blurRad="50800" dist="38100" algn="l" rotWithShape="0">
                            <a:prstClr val="black">
                              <a:alpha val="40000"/>
                            </a:prstClr>
                          </a:outerShdw>
                        </a:effectLst>
                      </wps:spPr>
                      <wps:txbx>
                        <w:txbxContent>
                          <w:p w:rsidR="008D0712" w:rsidRPr="00A65000" w:rsidRDefault="008D0712" w:rsidP="00B027AB">
                            <w:pPr>
                              <w:jc w:val="center"/>
                              <w:rPr>
                                <w:color w:val="FFFFFF" w:themeColor="background1"/>
                                <w:sz w:val="36"/>
                                <w:szCs w:val="36"/>
                              </w:rPr>
                            </w:pPr>
                            <w:r w:rsidRPr="00A65000">
                              <w:rPr>
                                <w:b/>
                                <w:color w:val="FFFFFF" w:themeColor="background1"/>
                                <w:sz w:val="36"/>
                                <w:szCs w:val="36"/>
                              </w:rPr>
                              <w:t>A</w:t>
                            </w:r>
                          </w:p>
                          <w:p w:rsidR="008D0712" w:rsidRPr="00EE101F" w:rsidRDefault="008D0712" w:rsidP="00B027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1 Rectángulo redondeado" o:spid="_x0000_s1066" style="position:absolute;left:0;text-align:left;margin-left:430.95pt;margin-top:-3.9pt;width:40.5pt;height:33.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" fillcolor="#953735" stroked="f" strokeweight="2pt">
                <v:shadow on="t" color="black" opacity="26214f" origin="-.5" offset="3pt,0"/>
                <v:textbox>
                  <w:txbxContent>
                    <w:p w:rsidR="008D0712" w:rsidRPr="00A65000" w:rsidRDefault="008D0712" w:rsidP="00B027AB">
                      <w:pPr>
                        <w:jc w:val="center"/>
                        <w:rPr>
                          <w:color w:val="FFFFFF" w:themeColor="background1"/>
                          <w:sz w:val="36"/>
                          <w:szCs w:val="36"/>
                        </w:rPr>
                      </w:pPr>
                      <w:r w:rsidRPr="00A65000">
                        <w:rPr>
                          <w:b/>
                          <w:color w:val="FFFFFF" w:themeColor="background1"/>
                          <w:sz w:val="36"/>
                          <w:szCs w:val="36"/>
                        </w:rPr>
                        <w:t>A</w:t>
                      </w:r>
                    </w:p>
                    <w:p w:rsidR="008D0712" w:rsidRPr="00EE101F" w:rsidRDefault="008D0712" w:rsidP="00B027AB"/>
                  </w:txbxContent>
                </v:textbox>
              </v:roundrect>
            </w:pict>
          </mc:Fallback>
        </mc:AlternateContent>
      </w:r>
      <w:r w:rsidR="007824AF">
        <w:t>TEMA 7</w:t>
      </w:r>
      <w:r w:rsidRPr="00B027AB">
        <w:t xml:space="preserve">. </w:t>
      </w:r>
      <w:r w:rsidR="007824AF">
        <w:t>Préstamos</w:t>
      </w:r>
      <w:bookmarkEnd w:id="26"/>
      <w:r w:rsidRPr="00B027AB">
        <w:t xml:space="preserve"> </w:t>
      </w:r>
    </w:p>
    <w:p w:rsidR="00B027AB" w:rsidRPr="00B027AB" w:rsidRDefault="00B027AB" w:rsidP="00B027AB">
      <w:pPr>
        <w:shd w:val="clear" w:color="auto" w:fill="A6A6A6" w:themeFill="background1" w:themeFillShade="A6"/>
        <w:spacing w:after="0"/>
        <w:ind w:right="567"/>
        <w:jc w:val="center"/>
        <w:rPr>
          <w:rFonts w:ascii="Helvetica" w:hAnsi="Helvetica"/>
          <w:color w:val="FFFFFF" w:themeColor="background1"/>
          <w:sz w:val="12"/>
          <w:szCs w:val="12"/>
          <w:lang w:val="es-ES"/>
        </w:rPr>
      </w:pPr>
    </w:p>
    <w:p w:rsidR="00AA7497" w:rsidRPr="00AA7497" w:rsidRDefault="00AA7497" w:rsidP="00B027AB">
      <w:pPr>
        <w:spacing w:after="120"/>
        <w:jc w:val="both"/>
        <w:rPr>
          <w:rFonts w:ascii="Helvetica" w:eastAsia="Times New Roman" w:hAnsi="Helvetica" w:cs="Times New Roman"/>
          <w:sz w:val="4"/>
          <w:szCs w:val="4"/>
          <w:lang w:val="es-ES"/>
        </w:rPr>
      </w:pPr>
    </w:p>
    <w:p w:rsidR="00B027AB" w:rsidRPr="00B027AB" w:rsidRDefault="00B027AB" w:rsidP="00B027AB">
      <w:pPr>
        <w:spacing w:after="120"/>
        <w:jc w:val="both"/>
        <w:rPr>
          <w:rFonts w:ascii="Helvetica" w:eastAsia="Times New Roman" w:hAnsi="Helvetica" w:cs="Times New Roman"/>
          <w:sz w:val="24"/>
          <w:szCs w:val="20"/>
          <w:lang w:val="es-ES"/>
        </w:rPr>
      </w:pPr>
      <w:r w:rsidRPr="00B027AB">
        <w:rPr>
          <w:rFonts w:ascii="Helvetica" w:eastAsia="Times New Roman" w:hAnsi="Helvetica" w:cs="Times New Roman"/>
          <w:noProof/>
          <w:sz w:val="24"/>
          <w:szCs w:val="20"/>
          <w:lang w:val="es-ES" w:eastAsia="es-ES" w:bidi="ar-SA"/>
        </w:rPr>
        <w:drawing>
          <wp:anchor distT="0" distB="0" distL="114300" distR="114300" simplePos="0" relativeHeight="251858944" behindDoc="1" locked="0" layoutInCell="1" allowOverlap="1" wp14:anchorId="592CE9D5" wp14:editId="2B136460">
            <wp:simplePos x="0" y="0"/>
            <wp:positionH relativeFrom="column">
              <wp:posOffset>163874</wp:posOffset>
            </wp:positionH>
            <wp:positionV relativeFrom="paragraph">
              <wp:posOffset>127503</wp:posOffset>
            </wp:positionV>
            <wp:extent cx="5358810" cy="1754372"/>
            <wp:effectExtent l="76200" t="57150" r="0" b="93980"/>
            <wp:wrapNone/>
            <wp:docPr id="62"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14:sizeRelH relativeFrom="margin">
              <wp14:pctWidth>0</wp14:pctWidth>
            </wp14:sizeRelH>
            <wp14:sizeRelV relativeFrom="margin">
              <wp14:pctHeight>0</wp14:pctHeight>
            </wp14:sizeRelV>
          </wp:anchor>
        </w:drawing>
      </w:r>
    </w:p>
    <w:p w:rsidR="00B027AB" w:rsidRPr="00B027AB" w:rsidRDefault="00B027AB" w:rsidP="00B027AB">
      <w:pPr>
        <w:spacing w:after="120"/>
        <w:jc w:val="both"/>
        <w:rPr>
          <w:rFonts w:ascii="Helvetica" w:eastAsia="Times New Roman" w:hAnsi="Helvetica" w:cs="Times New Roman"/>
          <w:sz w:val="24"/>
          <w:szCs w:val="20"/>
          <w:lang w:val="es-ES"/>
        </w:rPr>
      </w:pPr>
    </w:p>
    <w:p w:rsidR="00B027AB" w:rsidRPr="00B027AB" w:rsidRDefault="00B027AB" w:rsidP="00B027AB">
      <w:pPr>
        <w:spacing w:after="120"/>
        <w:jc w:val="both"/>
        <w:rPr>
          <w:rFonts w:ascii="Helvetica" w:eastAsia="Times New Roman" w:hAnsi="Helvetica" w:cs="Times New Roman"/>
          <w:sz w:val="24"/>
          <w:szCs w:val="20"/>
          <w:lang w:val="es-ES"/>
        </w:rPr>
      </w:pPr>
    </w:p>
    <w:p w:rsidR="00B027AB" w:rsidRPr="00B027AB" w:rsidRDefault="00B027AB" w:rsidP="00B027AB">
      <w:pPr>
        <w:spacing w:after="120"/>
        <w:jc w:val="both"/>
        <w:rPr>
          <w:rFonts w:ascii="Helvetica" w:eastAsia="Times New Roman" w:hAnsi="Helvetica" w:cs="Times New Roman"/>
          <w:sz w:val="24"/>
          <w:szCs w:val="20"/>
          <w:lang w:val="es-ES"/>
        </w:rPr>
      </w:pPr>
    </w:p>
    <w:p w:rsidR="00B027AB" w:rsidRPr="00B027AB" w:rsidRDefault="00B027AB" w:rsidP="00B027AB">
      <w:pPr>
        <w:spacing w:after="120"/>
        <w:jc w:val="both"/>
        <w:rPr>
          <w:rFonts w:ascii="Helvetica" w:hAnsi="Helvetica" w:cs="Arial"/>
          <w:sz w:val="24"/>
          <w:szCs w:val="24"/>
          <w:u w:val="single"/>
          <w:lang w:val="es-ES"/>
        </w:rPr>
      </w:pPr>
    </w:p>
    <w:p w:rsidR="00B027AB" w:rsidRPr="00B027AB" w:rsidRDefault="00B027AB" w:rsidP="00B027AB">
      <w:pPr>
        <w:spacing w:after="120"/>
        <w:jc w:val="both"/>
        <w:rPr>
          <w:rFonts w:ascii="Helvetica" w:hAnsi="Helvetica" w:cs="Arial"/>
          <w:sz w:val="24"/>
          <w:szCs w:val="24"/>
          <w:u w:val="single"/>
          <w:lang w:val="es-ES"/>
        </w:rPr>
      </w:pPr>
    </w:p>
    <w:p w:rsidR="00B027AB" w:rsidRPr="00B027AB" w:rsidRDefault="00B027AB" w:rsidP="00B027AB">
      <w:pPr>
        <w:spacing w:after="120"/>
        <w:jc w:val="both"/>
        <w:rPr>
          <w:rFonts w:ascii="Helvetica" w:hAnsi="Helvetica" w:cs="Arial"/>
          <w:sz w:val="24"/>
          <w:szCs w:val="24"/>
          <w:u w:val="single"/>
          <w:lang w:val="es-ES"/>
        </w:rPr>
      </w:pPr>
    </w:p>
    <w:p w:rsidR="00B027AB" w:rsidRPr="00B027AB" w:rsidRDefault="00B027AB" w:rsidP="00B027AB">
      <w:pPr>
        <w:spacing w:after="120"/>
        <w:jc w:val="both"/>
        <w:rPr>
          <w:rFonts w:ascii="Helvetica" w:hAnsi="Helvetica" w:cs="Arial"/>
          <w:sz w:val="24"/>
          <w:szCs w:val="24"/>
          <w:u w:val="single"/>
          <w:lang w:val="es-ES"/>
        </w:rPr>
      </w:pPr>
    </w:p>
    <w:p w:rsidR="00B027AB" w:rsidRPr="00B027AB" w:rsidRDefault="00B027AB" w:rsidP="00B027AB">
      <w:pPr>
        <w:numPr>
          <w:ilvl w:val="0"/>
          <w:numId w:val="47"/>
        </w:numPr>
        <w:spacing w:after="120"/>
        <w:contextualSpacing/>
        <w:jc w:val="both"/>
        <w:rPr>
          <w:rFonts w:ascii="Helvetica" w:hAnsi="Helvetica" w:cs="Arial"/>
          <w:b/>
          <w:color w:val="365F91" w:themeColor="accent1" w:themeShade="BF"/>
          <w:sz w:val="24"/>
          <w:szCs w:val="24"/>
          <w:lang w:val="es-ES"/>
        </w:rPr>
      </w:pPr>
      <w:r w:rsidRPr="00B027AB">
        <w:rPr>
          <w:rFonts w:ascii="Helvetica" w:hAnsi="Helvetica" w:cs="Arial"/>
          <w:b/>
          <w:color w:val="365F91" w:themeColor="accent1" w:themeShade="BF"/>
          <w:sz w:val="24"/>
          <w:szCs w:val="24"/>
          <w:lang w:val="es-ES"/>
        </w:rPr>
        <w:t>Introducción</w:t>
      </w:r>
    </w:p>
    <w:p w:rsidR="00B027AB" w:rsidRPr="00B027AB" w:rsidRDefault="00B027AB" w:rsidP="00B027AB">
      <w:pPr>
        <w:spacing w:after="120"/>
        <w:contextualSpacing/>
        <w:jc w:val="both"/>
        <w:rPr>
          <w:rFonts w:ascii="Helvetica" w:hAnsi="Helvetica" w:cs="Arial"/>
          <w:b/>
          <w:color w:val="365F91" w:themeColor="accent1" w:themeShade="BF"/>
          <w:sz w:val="24"/>
          <w:szCs w:val="24"/>
          <w:lang w:val="es-ES"/>
        </w:rPr>
      </w:pPr>
    </w:p>
    <w:p w:rsidR="008A5276" w:rsidRDefault="008A5276" w:rsidP="007C793C">
      <w:pPr>
        <w:spacing w:after="120"/>
        <w:jc w:val="both"/>
        <w:rPr>
          <w:rFonts w:ascii="Helvetica" w:hAnsi="Helvetica"/>
          <w:sz w:val="24"/>
          <w:szCs w:val="24"/>
          <w:lang w:val="es-ES"/>
        </w:rPr>
      </w:pPr>
      <w:r w:rsidRPr="008A5276">
        <w:rPr>
          <w:rFonts w:ascii="Helvetica" w:hAnsi="Helvetica"/>
          <w:sz w:val="24"/>
          <w:szCs w:val="24"/>
          <w:lang w:val="es-ES"/>
        </w:rPr>
        <w:t xml:space="preserve">El préstamo </w:t>
      </w:r>
      <w:r w:rsidR="007824AF">
        <w:rPr>
          <w:rFonts w:ascii="Helvetica" w:hAnsi="Helvetica"/>
          <w:sz w:val="24"/>
          <w:szCs w:val="24"/>
          <w:lang w:val="es-ES"/>
        </w:rPr>
        <w:t xml:space="preserve">constituye una </w:t>
      </w:r>
      <w:r w:rsidRPr="008A5276">
        <w:rPr>
          <w:rFonts w:ascii="Helvetica" w:hAnsi="Helvetica"/>
          <w:sz w:val="24"/>
          <w:szCs w:val="24"/>
          <w:lang w:val="es-ES"/>
        </w:rPr>
        <w:t xml:space="preserve">de las fuentes de financiación </w:t>
      </w:r>
      <w:r>
        <w:rPr>
          <w:rFonts w:ascii="Helvetica" w:hAnsi="Helvetica"/>
          <w:sz w:val="24"/>
          <w:szCs w:val="24"/>
          <w:lang w:val="es-ES"/>
        </w:rPr>
        <w:t xml:space="preserve">ajena </w:t>
      </w:r>
      <w:r w:rsidRPr="008A5276">
        <w:rPr>
          <w:rFonts w:ascii="Helvetica" w:hAnsi="Helvetica"/>
          <w:sz w:val="24"/>
          <w:szCs w:val="24"/>
          <w:lang w:val="es-ES"/>
        </w:rPr>
        <w:t xml:space="preserve">más </w:t>
      </w:r>
      <w:r w:rsidR="00214FE6">
        <w:rPr>
          <w:rFonts w:ascii="Helvetica" w:hAnsi="Helvetica"/>
          <w:sz w:val="24"/>
          <w:szCs w:val="24"/>
          <w:lang w:val="es-ES"/>
        </w:rPr>
        <w:t xml:space="preserve">generalizada, </w:t>
      </w:r>
      <w:r w:rsidRPr="008A5276">
        <w:rPr>
          <w:rFonts w:ascii="Helvetica" w:hAnsi="Helvetica"/>
          <w:sz w:val="24"/>
          <w:szCs w:val="24"/>
          <w:lang w:val="es-ES"/>
        </w:rPr>
        <w:t xml:space="preserve">tanto en el ámbito </w:t>
      </w:r>
      <w:r>
        <w:rPr>
          <w:rFonts w:ascii="Helvetica" w:hAnsi="Helvetica"/>
          <w:sz w:val="24"/>
          <w:szCs w:val="24"/>
          <w:lang w:val="es-ES"/>
        </w:rPr>
        <w:t>de la empresa como en el de la economía familiar.</w:t>
      </w:r>
    </w:p>
    <w:p w:rsidR="008A5276" w:rsidRPr="008A5276" w:rsidRDefault="008A5276" w:rsidP="007C793C">
      <w:pPr>
        <w:spacing w:after="120"/>
        <w:jc w:val="both"/>
        <w:rPr>
          <w:rFonts w:ascii="Helvetica" w:hAnsi="Helvetica"/>
          <w:b/>
          <w:lang w:val="es-ES"/>
        </w:rPr>
      </w:pPr>
      <w:r>
        <w:rPr>
          <w:rFonts w:ascii="Helvetica" w:hAnsi="Helvetica"/>
          <w:sz w:val="24"/>
          <w:szCs w:val="24"/>
          <w:lang w:val="es-ES"/>
        </w:rPr>
        <w:t>A</w:t>
      </w:r>
      <w:r w:rsidR="00FA55CF">
        <w:rPr>
          <w:rFonts w:ascii="Helvetica" w:hAnsi="Helvetica"/>
          <w:sz w:val="24"/>
          <w:szCs w:val="24"/>
          <w:lang w:val="es-ES"/>
        </w:rPr>
        <w:t xml:space="preserve"> través del desarrollo de este </w:t>
      </w:r>
      <w:r>
        <w:rPr>
          <w:rFonts w:ascii="Helvetica" w:hAnsi="Helvetica"/>
          <w:sz w:val="24"/>
          <w:szCs w:val="24"/>
          <w:lang w:val="es-ES"/>
        </w:rPr>
        <w:t xml:space="preserve">tema </w:t>
      </w:r>
      <w:r w:rsidR="00FA55CF">
        <w:rPr>
          <w:rFonts w:ascii="Helvetica" w:hAnsi="Helvetica"/>
          <w:sz w:val="24"/>
          <w:szCs w:val="24"/>
          <w:lang w:val="es-ES"/>
        </w:rPr>
        <w:t>7</w:t>
      </w:r>
      <w:r w:rsidR="00AA7497">
        <w:rPr>
          <w:rFonts w:ascii="Helvetica" w:hAnsi="Helvetica"/>
          <w:sz w:val="24"/>
          <w:szCs w:val="24"/>
          <w:lang w:val="es-ES"/>
        </w:rPr>
        <w:t xml:space="preserve"> titulado “</w:t>
      </w:r>
      <w:r w:rsidR="00AA7497" w:rsidRPr="00AA7497">
        <w:rPr>
          <w:rFonts w:ascii="Helvetica" w:hAnsi="Helvetica"/>
          <w:i/>
          <w:sz w:val="24"/>
          <w:szCs w:val="24"/>
          <w:lang w:val="es-ES"/>
        </w:rPr>
        <w:t>Préstamos</w:t>
      </w:r>
      <w:r w:rsidR="00AA7497">
        <w:rPr>
          <w:rFonts w:ascii="Helvetica" w:hAnsi="Helvetica"/>
          <w:sz w:val="24"/>
          <w:szCs w:val="24"/>
          <w:lang w:val="es-ES"/>
        </w:rPr>
        <w:t>”</w:t>
      </w:r>
      <w:r w:rsidR="00FA55CF">
        <w:rPr>
          <w:rFonts w:ascii="Helvetica" w:hAnsi="Helvetica"/>
          <w:sz w:val="24"/>
          <w:szCs w:val="24"/>
          <w:lang w:val="es-ES"/>
        </w:rPr>
        <w:t xml:space="preserve">, </w:t>
      </w:r>
      <w:r>
        <w:rPr>
          <w:rFonts w:ascii="Helvetica" w:hAnsi="Helvetica"/>
          <w:sz w:val="24"/>
          <w:szCs w:val="24"/>
          <w:lang w:val="es-ES"/>
        </w:rPr>
        <w:t xml:space="preserve">se introducirá </w:t>
      </w:r>
      <w:r w:rsidR="00214FE6">
        <w:rPr>
          <w:rFonts w:ascii="Helvetica" w:hAnsi="Helvetica"/>
          <w:sz w:val="24"/>
          <w:szCs w:val="24"/>
          <w:lang w:val="es-ES"/>
        </w:rPr>
        <w:t>al alumno en el concepto de la O</w:t>
      </w:r>
      <w:r>
        <w:rPr>
          <w:rFonts w:ascii="Helvetica" w:hAnsi="Helvetica"/>
          <w:sz w:val="24"/>
          <w:szCs w:val="24"/>
          <w:lang w:val="es-ES"/>
        </w:rPr>
        <w:t>peraci</w:t>
      </w:r>
      <w:r w:rsidR="00214FE6">
        <w:rPr>
          <w:rFonts w:ascii="Helvetica" w:hAnsi="Helvetica"/>
          <w:sz w:val="24"/>
          <w:szCs w:val="24"/>
          <w:lang w:val="es-ES"/>
        </w:rPr>
        <w:t>ón Financiera de P</w:t>
      </w:r>
      <w:r>
        <w:rPr>
          <w:rFonts w:ascii="Helvetica" w:hAnsi="Helvetica"/>
          <w:sz w:val="24"/>
          <w:szCs w:val="24"/>
          <w:lang w:val="es-ES"/>
        </w:rPr>
        <w:t>réstamo, sus elementos y los métodos de amortización</w:t>
      </w:r>
      <w:r w:rsidR="00AA7497">
        <w:rPr>
          <w:rFonts w:ascii="Helvetica" w:hAnsi="Helvetica"/>
          <w:sz w:val="24"/>
          <w:szCs w:val="24"/>
          <w:lang w:val="es-ES"/>
        </w:rPr>
        <w:t xml:space="preserve"> de préstamos </w:t>
      </w:r>
      <w:r>
        <w:rPr>
          <w:rFonts w:ascii="Helvetica" w:hAnsi="Helvetica"/>
          <w:sz w:val="24"/>
          <w:szCs w:val="24"/>
          <w:lang w:val="es-ES"/>
        </w:rPr>
        <w:t xml:space="preserve">más </w:t>
      </w:r>
      <w:r w:rsidR="00AA7497">
        <w:rPr>
          <w:rFonts w:ascii="Helvetica" w:hAnsi="Helvetica"/>
          <w:sz w:val="24"/>
          <w:szCs w:val="24"/>
          <w:lang w:val="es-ES"/>
        </w:rPr>
        <w:t xml:space="preserve">habituales </w:t>
      </w:r>
      <w:r w:rsidR="007824AF">
        <w:rPr>
          <w:rFonts w:ascii="Helvetica" w:hAnsi="Helvetica"/>
          <w:sz w:val="24"/>
          <w:szCs w:val="24"/>
          <w:lang w:val="es-ES"/>
        </w:rPr>
        <w:t>en nuestro país, centrándonos</w:t>
      </w:r>
      <w:r>
        <w:rPr>
          <w:rFonts w:ascii="Helvetica" w:hAnsi="Helvetica"/>
          <w:sz w:val="24"/>
          <w:szCs w:val="24"/>
          <w:lang w:val="es-ES"/>
        </w:rPr>
        <w:t xml:space="preserve"> especialmente en el sistema francés, por ser el más utilizado para la amortización</w:t>
      </w:r>
      <w:r w:rsidR="00437786">
        <w:rPr>
          <w:rFonts w:ascii="Helvetica" w:hAnsi="Helvetica"/>
          <w:sz w:val="24"/>
          <w:szCs w:val="24"/>
          <w:lang w:val="es-ES"/>
        </w:rPr>
        <w:t xml:space="preserve"> </w:t>
      </w:r>
      <w:r>
        <w:rPr>
          <w:rFonts w:ascii="Helvetica" w:hAnsi="Helvetica"/>
          <w:sz w:val="24"/>
          <w:szCs w:val="24"/>
          <w:lang w:val="es-ES"/>
        </w:rPr>
        <w:t>de los préstamos hipotecarios.</w:t>
      </w:r>
    </w:p>
    <w:p w:rsidR="00B027AB" w:rsidRPr="00B027AB" w:rsidRDefault="008A5276" w:rsidP="007C793C">
      <w:pPr>
        <w:tabs>
          <w:tab w:val="num" w:pos="0"/>
        </w:tabs>
        <w:spacing w:after="120"/>
        <w:jc w:val="both"/>
        <w:rPr>
          <w:rFonts w:ascii="Helvetica" w:hAnsi="Helvetica"/>
          <w:sz w:val="24"/>
          <w:szCs w:val="24"/>
          <w:lang w:val="es-ES"/>
        </w:rPr>
      </w:pPr>
      <w:r>
        <w:rPr>
          <w:rFonts w:ascii="Helvetica" w:hAnsi="Helvetica"/>
          <w:sz w:val="24"/>
          <w:szCs w:val="24"/>
          <w:lang w:val="es-ES"/>
        </w:rPr>
        <w:t xml:space="preserve">Se </w:t>
      </w:r>
      <w:r w:rsidR="00B027AB" w:rsidRPr="00B027AB">
        <w:rPr>
          <w:rFonts w:ascii="Helvetica" w:hAnsi="Helvetica"/>
          <w:sz w:val="24"/>
          <w:szCs w:val="24"/>
          <w:lang w:val="es-ES"/>
        </w:rPr>
        <w:t>pretende</w:t>
      </w:r>
      <w:r w:rsidR="00AA7497">
        <w:rPr>
          <w:rFonts w:ascii="Helvetica" w:hAnsi="Helvetica"/>
          <w:sz w:val="24"/>
          <w:szCs w:val="24"/>
          <w:lang w:val="es-ES"/>
        </w:rPr>
        <w:t xml:space="preserve"> por lo tanto,</w:t>
      </w:r>
      <w:r w:rsidR="00B027AB" w:rsidRPr="00B027AB">
        <w:rPr>
          <w:rFonts w:ascii="Helvetica" w:hAnsi="Helvetica"/>
          <w:sz w:val="24"/>
          <w:szCs w:val="24"/>
          <w:lang w:val="es-ES"/>
        </w:rPr>
        <w:t xml:space="preserve"> </w:t>
      </w:r>
      <w:r w:rsidR="00882AC7">
        <w:rPr>
          <w:rFonts w:ascii="Helvetica" w:hAnsi="Helvetica"/>
          <w:sz w:val="24"/>
          <w:szCs w:val="24"/>
          <w:lang w:val="es-ES"/>
        </w:rPr>
        <w:t xml:space="preserve">instruir </w:t>
      </w:r>
      <w:r w:rsidR="00B027AB" w:rsidRPr="00B027AB">
        <w:rPr>
          <w:rFonts w:ascii="Helvetica" w:hAnsi="Helvetica"/>
          <w:sz w:val="24"/>
          <w:szCs w:val="24"/>
          <w:lang w:val="es-ES"/>
        </w:rPr>
        <w:t xml:space="preserve">al estudiante en la identificación de </w:t>
      </w:r>
      <w:r>
        <w:rPr>
          <w:rFonts w:ascii="Helvetica" w:hAnsi="Helvetica"/>
          <w:sz w:val="24"/>
          <w:szCs w:val="24"/>
          <w:lang w:val="es-ES"/>
        </w:rPr>
        <w:t xml:space="preserve">las distintas posibilidades de amortización de un préstamo y las consecuencias financieras </w:t>
      </w:r>
      <w:r w:rsidR="00FA55CF">
        <w:rPr>
          <w:rFonts w:ascii="Helvetica" w:hAnsi="Helvetica"/>
          <w:sz w:val="24"/>
          <w:szCs w:val="24"/>
          <w:lang w:val="es-ES"/>
        </w:rPr>
        <w:t xml:space="preserve">de la aplicación de un método u otro </w:t>
      </w:r>
      <w:r>
        <w:rPr>
          <w:rFonts w:ascii="Helvetica" w:hAnsi="Helvetica"/>
          <w:sz w:val="24"/>
          <w:szCs w:val="24"/>
          <w:lang w:val="es-ES"/>
        </w:rPr>
        <w:t xml:space="preserve">para el sujeto decisor </w:t>
      </w:r>
      <w:r w:rsidR="00FA55CF">
        <w:rPr>
          <w:rFonts w:ascii="Helvetica" w:hAnsi="Helvetica"/>
          <w:sz w:val="24"/>
          <w:szCs w:val="24"/>
          <w:lang w:val="es-ES"/>
        </w:rPr>
        <w:t>y/o para la entidad que representa.</w:t>
      </w:r>
      <w:r w:rsidR="00B027AB" w:rsidRPr="00B027AB">
        <w:rPr>
          <w:rFonts w:ascii="Helvetica" w:hAnsi="Helvetica"/>
          <w:sz w:val="24"/>
          <w:szCs w:val="24"/>
          <w:lang w:val="es-ES"/>
        </w:rPr>
        <w:t xml:space="preserve"> </w:t>
      </w:r>
    </w:p>
    <w:p w:rsidR="00B027AB" w:rsidRPr="00B027AB" w:rsidRDefault="00B027AB" w:rsidP="007C793C">
      <w:pPr>
        <w:tabs>
          <w:tab w:val="num" w:pos="0"/>
        </w:tabs>
        <w:spacing w:after="120"/>
        <w:jc w:val="both"/>
        <w:rPr>
          <w:rFonts w:ascii="Helvetica" w:hAnsi="Helvetica"/>
          <w:sz w:val="24"/>
          <w:szCs w:val="24"/>
          <w:lang w:val="es-ES"/>
        </w:rPr>
      </w:pPr>
      <w:r w:rsidRPr="00B027AB">
        <w:rPr>
          <w:rFonts w:ascii="Helvetica" w:hAnsi="Helvetica"/>
          <w:sz w:val="24"/>
          <w:szCs w:val="24"/>
          <w:lang w:val="es-ES"/>
        </w:rPr>
        <w:t xml:space="preserve">Para </w:t>
      </w:r>
      <w:r w:rsidR="007824AF">
        <w:rPr>
          <w:rFonts w:ascii="Helvetica" w:hAnsi="Helvetica"/>
          <w:sz w:val="24"/>
          <w:szCs w:val="24"/>
          <w:lang w:val="es-ES"/>
        </w:rPr>
        <w:t xml:space="preserve">conseguir </w:t>
      </w:r>
      <w:r w:rsidRPr="00B027AB">
        <w:rPr>
          <w:rFonts w:ascii="Helvetica" w:hAnsi="Helvetica"/>
          <w:sz w:val="24"/>
          <w:szCs w:val="24"/>
          <w:lang w:val="es-ES"/>
        </w:rPr>
        <w:t xml:space="preserve">una adecuada capacitación en este tema, es imprescindible </w:t>
      </w:r>
      <w:r w:rsidR="00437786">
        <w:rPr>
          <w:rFonts w:ascii="Helvetica" w:hAnsi="Helvetica"/>
          <w:sz w:val="24"/>
          <w:szCs w:val="24"/>
          <w:lang w:val="es-ES"/>
        </w:rPr>
        <w:t>que el alumno domine</w:t>
      </w:r>
      <w:r w:rsidRPr="00B027AB">
        <w:rPr>
          <w:rFonts w:ascii="Helvetica" w:hAnsi="Helvetica"/>
          <w:sz w:val="24"/>
          <w:szCs w:val="24"/>
          <w:lang w:val="es-ES"/>
        </w:rPr>
        <w:t xml:space="preserve"> los contenidos y herramientas trabajados en </w:t>
      </w:r>
      <w:r w:rsidR="008A5276">
        <w:rPr>
          <w:rFonts w:ascii="Helvetica" w:hAnsi="Helvetica"/>
          <w:sz w:val="24"/>
          <w:szCs w:val="24"/>
          <w:lang w:val="es-ES"/>
        </w:rPr>
        <w:t xml:space="preserve">todos los </w:t>
      </w:r>
      <w:r w:rsidRPr="00B027AB">
        <w:rPr>
          <w:rFonts w:ascii="Helvetica" w:hAnsi="Helvetica"/>
          <w:sz w:val="24"/>
          <w:szCs w:val="24"/>
          <w:lang w:val="es-ES"/>
        </w:rPr>
        <w:t>temas ant</w:t>
      </w:r>
      <w:r w:rsidR="008A5276">
        <w:rPr>
          <w:rFonts w:ascii="Helvetica" w:hAnsi="Helvetica"/>
          <w:sz w:val="24"/>
          <w:szCs w:val="24"/>
          <w:lang w:val="es-ES"/>
        </w:rPr>
        <w:t>eriores de este Bloque, especialmente en el Tema 6 Rentas.</w:t>
      </w:r>
    </w:p>
    <w:p w:rsidR="00B027AB" w:rsidRPr="00B027AB" w:rsidRDefault="00B027AB" w:rsidP="007C793C">
      <w:pPr>
        <w:tabs>
          <w:tab w:val="num" w:pos="0"/>
        </w:tabs>
        <w:spacing w:after="120"/>
        <w:jc w:val="both"/>
        <w:rPr>
          <w:rFonts w:ascii="Helvetica" w:hAnsi="Helvetica"/>
          <w:i/>
          <w:sz w:val="24"/>
          <w:szCs w:val="24"/>
          <w:lang w:val="es-ES"/>
        </w:rPr>
      </w:pPr>
      <w:r w:rsidRPr="00B027AB">
        <w:rPr>
          <w:rFonts w:ascii="Helvetica" w:hAnsi="Helvetica"/>
          <w:sz w:val="24"/>
          <w:szCs w:val="24"/>
          <w:lang w:val="es-ES"/>
        </w:rPr>
        <w:t xml:space="preserve">Es uno de los temas catalogado dentro de la materia como tipo “A”, es decir, de </w:t>
      </w:r>
      <w:r w:rsidRPr="00B027AB">
        <w:rPr>
          <w:rFonts w:ascii="Helvetica" w:hAnsi="Helvetica"/>
          <w:i/>
          <w:sz w:val="24"/>
          <w:szCs w:val="24"/>
          <w:lang w:val="es-ES"/>
        </w:rPr>
        <w:t>relevancia muy alta</w:t>
      </w:r>
      <w:r w:rsidRPr="00B027AB">
        <w:rPr>
          <w:rFonts w:ascii="Helvetica" w:hAnsi="Helvetica"/>
          <w:sz w:val="24"/>
          <w:szCs w:val="24"/>
          <w:lang w:val="es-ES"/>
        </w:rPr>
        <w:t xml:space="preserve">. </w:t>
      </w:r>
    </w:p>
    <w:p w:rsidR="00B027AB" w:rsidRPr="00AA7497" w:rsidRDefault="00B027AB" w:rsidP="00B027AB">
      <w:pPr>
        <w:rPr>
          <w:rFonts w:ascii="Helvetica" w:hAnsi="Helvetica"/>
          <w:lang w:val="es-ES"/>
        </w:rPr>
      </w:pPr>
    </w:p>
    <w:p w:rsidR="00B027AB" w:rsidRPr="00B027AB" w:rsidRDefault="00B027AB" w:rsidP="00B027AB">
      <w:pPr>
        <w:numPr>
          <w:ilvl w:val="0"/>
          <w:numId w:val="47"/>
        </w:numPr>
        <w:spacing w:after="120"/>
        <w:ind w:left="709" w:hanging="283"/>
        <w:contextualSpacing/>
        <w:jc w:val="both"/>
        <w:rPr>
          <w:rFonts w:ascii="Helvetica" w:hAnsi="Helvetica" w:cs="Arial"/>
          <w:b/>
          <w:color w:val="365F91" w:themeColor="accent1" w:themeShade="BF"/>
          <w:sz w:val="24"/>
          <w:szCs w:val="24"/>
          <w:lang w:val="es-ES"/>
        </w:rPr>
      </w:pPr>
      <w:r w:rsidRPr="00B027AB">
        <w:rPr>
          <w:rFonts w:ascii="Helvetica" w:hAnsi="Helvetica" w:cs="Arial"/>
          <w:b/>
          <w:color w:val="365F91" w:themeColor="accent1" w:themeShade="BF"/>
          <w:sz w:val="24"/>
          <w:szCs w:val="24"/>
          <w:lang w:val="es-ES"/>
        </w:rPr>
        <w:t>Epígrafes</w:t>
      </w:r>
    </w:p>
    <w:p w:rsidR="007824AF" w:rsidRPr="00AA7497" w:rsidRDefault="007824AF" w:rsidP="00084DFE">
      <w:pPr>
        <w:spacing w:after="120"/>
        <w:rPr>
          <w:rFonts w:ascii="Helvetica" w:hAnsi="Helvetica"/>
          <w:b/>
          <w:sz w:val="20"/>
          <w:szCs w:val="20"/>
          <w:lang w:val="es-ES"/>
        </w:rPr>
      </w:pPr>
    </w:p>
    <w:p w:rsidR="007824AF" w:rsidRPr="00BE2597" w:rsidRDefault="00BE2597" w:rsidP="00084DFE">
      <w:pPr>
        <w:numPr>
          <w:ilvl w:val="0"/>
          <w:numId w:val="48"/>
        </w:numPr>
        <w:shd w:val="clear" w:color="auto" w:fill="FFFFFD"/>
        <w:tabs>
          <w:tab w:val="clear" w:pos="1440"/>
          <w:tab w:val="num" w:pos="1418"/>
        </w:tabs>
        <w:spacing w:after="120"/>
        <w:ind w:left="0" w:firstLine="777"/>
        <w:jc w:val="both"/>
        <w:rPr>
          <w:rFonts w:ascii="Helvetica" w:hAnsi="Helvetica"/>
          <w:sz w:val="24"/>
          <w:szCs w:val="24"/>
          <w:lang w:val="es-ES"/>
        </w:rPr>
      </w:pPr>
      <w:r>
        <w:rPr>
          <w:rFonts w:ascii="Helvetica" w:hAnsi="Helvetica"/>
          <w:sz w:val="24"/>
          <w:szCs w:val="24"/>
          <w:lang w:val="es-ES"/>
        </w:rPr>
        <w:t>Concepto y elementos de la operación de préstamo</w:t>
      </w:r>
    </w:p>
    <w:p w:rsidR="007824AF" w:rsidRPr="007824AF" w:rsidRDefault="00BE2597" w:rsidP="00084DFE">
      <w:pPr>
        <w:numPr>
          <w:ilvl w:val="0"/>
          <w:numId w:val="48"/>
        </w:numPr>
        <w:shd w:val="clear" w:color="auto" w:fill="FFFFFD"/>
        <w:tabs>
          <w:tab w:val="clear" w:pos="1440"/>
          <w:tab w:val="num" w:pos="1418"/>
        </w:tabs>
        <w:spacing w:after="120"/>
        <w:ind w:left="0" w:firstLine="777"/>
        <w:jc w:val="both"/>
        <w:rPr>
          <w:rFonts w:ascii="Helvetica" w:hAnsi="Helvetica"/>
          <w:sz w:val="24"/>
          <w:szCs w:val="24"/>
          <w:lang w:val="es-ES"/>
        </w:rPr>
      </w:pPr>
      <w:r>
        <w:rPr>
          <w:rFonts w:ascii="Helvetica" w:hAnsi="Helvetica"/>
          <w:sz w:val="24"/>
          <w:szCs w:val="24"/>
          <w:lang w:val="es-ES"/>
        </w:rPr>
        <w:t>A</w:t>
      </w:r>
      <w:r w:rsidR="007824AF" w:rsidRPr="007824AF">
        <w:rPr>
          <w:rFonts w:ascii="Helvetica" w:hAnsi="Helvetica"/>
          <w:sz w:val="24"/>
          <w:szCs w:val="24"/>
          <w:lang w:val="es-ES"/>
        </w:rPr>
        <w:t>mortización de préstamos</w:t>
      </w:r>
    </w:p>
    <w:p w:rsidR="00AA7497" w:rsidRDefault="00AA7497">
      <w:pPr>
        <w:rPr>
          <w:rFonts w:ascii="Helvetica" w:eastAsia="Times New Roman" w:hAnsi="Helvetica" w:cs="Times New Roman"/>
          <w:sz w:val="24"/>
          <w:szCs w:val="20"/>
          <w:lang w:val="es-ES"/>
        </w:rPr>
      </w:pPr>
      <w:r>
        <w:rPr>
          <w:rFonts w:ascii="Helvetica" w:eastAsia="Times New Roman" w:hAnsi="Helvetica" w:cs="Times New Roman"/>
          <w:sz w:val="24"/>
          <w:szCs w:val="20"/>
          <w:lang w:val="es-ES"/>
        </w:rPr>
        <w:br w:type="page"/>
      </w:r>
    </w:p>
    <w:p w:rsidR="00B027AB" w:rsidRPr="00AA7497" w:rsidRDefault="00B027AB" w:rsidP="00B027AB">
      <w:pPr>
        <w:spacing w:after="120"/>
        <w:ind w:firstLine="1134"/>
        <w:jc w:val="both"/>
        <w:rPr>
          <w:rFonts w:ascii="Helvetica" w:eastAsia="Times New Roman" w:hAnsi="Helvetica" w:cs="Times New Roman"/>
          <w:sz w:val="16"/>
          <w:szCs w:val="16"/>
          <w:lang w:val="es-ES"/>
        </w:rPr>
      </w:pPr>
    </w:p>
    <w:p w:rsidR="00B027AB" w:rsidRPr="00B027AB" w:rsidRDefault="00B027AB" w:rsidP="00B027AB">
      <w:pPr>
        <w:numPr>
          <w:ilvl w:val="0"/>
          <w:numId w:val="47"/>
        </w:numPr>
        <w:spacing w:after="120"/>
        <w:ind w:left="709" w:hanging="283"/>
        <w:contextualSpacing/>
        <w:jc w:val="both"/>
        <w:rPr>
          <w:rFonts w:ascii="Helvetica" w:hAnsi="Helvetica" w:cs="Arial"/>
          <w:b/>
          <w:color w:val="365F91" w:themeColor="accent1" w:themeShade="BF"/>
          <w:sz w:val="24"/>
          <w:szCs w:val="24"/>
          <w:lang w:val="es-ES"/>
        </w:rPr>
      </w:pPr>
      <w:r w:rsidRPr="00B027AB">
        <w:rPr>
          <w:rFonts w:ascii="Helvetica" w:hAnsi="Helvetica" w:cs="Arial"/>
          <w:b/>
          <w:color w:val="365F91" w:themeColor="accent1" w:themeShade="BF"/>
          <w:sz w:val="24"/>
          <w:szCs w:val="24"/>
          <w:lang w:val="es-ES"/>
        </w:rPr>
        <w:t>Materiales y referencias para el estudio</w:t>
      </w:r>
    </w:p>
    <w:p w:rsidR="00B027AB" w:rsidRPr="00B027AB" w:rsidRDefault="00B027AB" w:rsidP="00B027AB">
      <w:pPr>
        <w:spacing w:after="120"/>
        <w:contextualSpacing/>
        <w:jc w:val="both"/>
        <w:rPr>
          <w:rFonts w:ascii="Helvetica" w:hAnsi="Helvetica" w:cs="Arial"/>
          <w:b/>
          <w:color w:val="365F91" w:themeColor="accent1" w:themeShade="BF"/>
          <w:sz w:val="24"/>
          <w:szCs w:val="24"/>
          <w:lang w:val="es-ES"/>
        </w:rPr>
      </w:pPr>
    </w:p>
    <w:p w:rsidR="00B027AB" w:rsidRPr="00B027AB" w:rsidRDefault="00B027AB" w:rsidP="00084DFE">
      <w:pPr>
        <w:spacing w:after="120"/>
        <w:jc w:val="both"/>
        <w:rPr>
          <w:rFonts w:ascii="Helvetica" w:hAnsi="Helvetica"/>
          <w:sz w:val="24"/>
          <w:szCs w:val="24"/>
          <w:lang w:val="es-ES"/>
        </w:rPr>
      </w:pPr>
      <w:r w:rsidRPr="00B027AB">
        <w:rPr>
          <w:rFonts w:ascii="Helvetica" w:hAnsi="Helvetica"/>
          <w:sz w:val="24"/>
          <w:szCs w:val="24"/>
          <w:lang w:val="es-ES"/>
        </w:rPr>
        <w:t xml:space="preserve">Este tema podrá seguirse a través del manual de la asignatura </w:t>
      </w:r>
      <w:r w:rsidR="00214FE6">
        <w:rPr>
          <w:rFonts w:ascii="Helvetica" w:hAnsi="Helvetica"/>
          <w:sz w:val="24"/>
          <w:szCs w:val="24"/>
          <w:lang w:val="es-ES"/>
        </w:rPr>
        <w:t xml:space="preserve">proporcionado </w:t>
      </w:r>
      <w:r w:rsidRPr="00B027AB">
        <w:rPr>
          <w:rFonts w:ascii="Helvetica" w:hAnsi="Helvetica"/>
          <w:sz w:val="24"/>
          <w:szCs w:val="24"/>
          <w:lang w:val="es-ES"/>
        </w:rPr>
        <w:t>a cada alumno al comenzar el curso y los apuntes que el propio estudiante tome en clase durante las explicaciones del profesor.</w:t>
      </w:r>
    </w:p>
    <w:p w:rsidR="00B027AB" w:rsidRPr="00B027AB" w:rsidRDefault="00B027AB" w:rsidP="00084DFE">
      <w:pPr>
        <w:shd w:val="clear" w:color="auto" w:fill="FFFFFD"/>
        <w:tabs>
          <w:tab w:val="num" w:pos="0"/>
        </w:tabs>
        <w:spacing w:after="120"/>
        <w:jc w:val="both"/>
        <w:rPr>
          <w:rFonts w:ascii="Helvetica" w:eastAsia="Times New Roman" w:hAnsi="Helvetica" w:cs="Arial"/>
          <w:sz w:val="24"/>
          <w:szCs w:val="24"/>
          <w:lang w:val="es-ES" w:eastAsia="es-ES" w:bidi="ar-SA"/>
        </w:rPr>
      </w:pPr>
      <w:r w:rsidRPr="00B027AB">
        <w:rPr>
          <w:rFonts w:ascii="Helvetica" w:eastAsia="Times New Roman" w:hAnsi="Helvetica" w:cs="Arial"/>
          <w:sz w:val="24"/>
          <w:szCs w:val="24"/>
          <w:lang w:val="es-ES" w:eastAsia="es-ES" w:bidi="ar-SA"/>
        </w:rPr>
        <w:t>Facilitará también su aprendizaje</w:t>
      </w:r>
      <w:r w:rsidR="00214FE6">
        <w:rPr>
          <w:rFonts w:ascii="Helvetica" w:eastAsia="Times New Roman" w:hAnsi="Helvetica" w:cs="Arial"/>
          <w:sz w:val="24"/>
          <w:szCs w:val="24"/>
          <w:lang w:val="es-ES" w:eastAsia="es-ES" w:bidi="ar-SA"/>
        </w:rPr>
        <w:t>,</w:t>
      </w:r>
      <w:r w:rsidRPr="00B027AB">
        <w:rPr>
          <w:rFonts w:ascii="Helvetica" w:eastAsia="Times New Roman" w:hAnsi="Helvetica" w:cs="Arial"/>
          <w:sz w:val="24"/>
          <w:szCs w:val="24"/>
          <w:lang w:val="es-ES" w:eastAsia="es-ES" w:bidi="ar-SA"/>
        </w:rPr>
        <w:t xml:space="preserve"> </w:t>
      </w:r>
      <w:r w:rsidR="00437786">
        <w:rPr>
          <w:rFonts w:ascii="Helvetica" w:eastAsia="Times New Roman" w:hAnsi="Helvetica" w:cs="Arial"/>
          <w:sz w:val="24"/>
          <w:szCs w:val="24"/>
          <w:lang w:val="es-ES" w:eastAsia="es-ES" w:bidi="ar-SA"/>
        </w:rPr>
        <w:t xml:space="preserve">la </w:t>
      </w:r>
      <w:r w:rsidRPr="00B027AB">
        <w:rPr>
          <w:rFonts w:ascii="Helvetica" w:eastAsia="Times New Roman" w:hAnsi="Helvetica" w:cs="Arial"/>
          <w:sz w:val="24"/>
          <w:szCs w:val="24"/>
          <w:lang w:val="es-ES" w:eastAsia="es-ES" w:bidi="ar-SA"/>
        </w:rPr>
        <w:t>lectura</w:t>
      </w:r>
      <w:r w:rsidR="00437786">
        <w:rPr>
          <w:rFonts w:ascii="Helvetica" w:eastAsia="Times New Roman" w:hAnsi="Helvetica" w:cs="Arial"/>
          <w:sz w:val="24"/>
          <w:szCs w:val="24"/>
          <w:lang w:val="es-ES" w:eastAsia="es-ES" w:bidi="ar-SA"/>
        </w:rPr>
        <w:t xml:space="preserve"> habitual </w:t>
      </w:r>
      <w:r w:rsidRPr="00B027AB">
        <w:rPr>
          <w:rFonts w:ascii="Helvetica" w:eastAsia="Times New Roman" w:hAnsi="Helvetica" w:cs="Arial"/>
          <w:sz w:val="24"/>
          <w:szCs w:val="24"/>
          <w:lang w:val="es-ES" w:eastAsia="es-ES" w:bidi="ar-SA"/>
        </w:rPr>
        <w:t xml:space="preserve"> y comprensión de los términos relativos a operaciones financieras reales, recabadas de prensa escrita o digital, folletos o </w:t>
      </w:r>
      <w:r w:rsidR="00437786">
        <w:rPr>
          <w:rFonts w:ascii="Helvetica" w:eastAsia="Times New Roman" w:hAnsi="Helvetica" w:cs="Arial"/>
          <w:sz w:val="24"/>
          <w:szCs w:val="24"/>
          <w:lang w:val="es-ES" w:eastAsia="es-ES" w:bidi="ar-SA"/>
        </w:rPr>
        <w:t>páginas web</w:t>
      </w:r>
      <w:r w:rsidRPr="00B027AB">
        <w:rPr>
          <w:rFonts w:ascii="Helvetica" w:eastAsia="Times New Roman" w:hAnsi="Helvetica" w:cs="Arial"/>
          <w:sz w:val="24"/>
          <w:szCs w:val="24"/>
          <w:lang w:val="es-ES" w:eastAsia="es-ES" w:bidi="ar-SA"/>
        </w:rPr>
        <w:t xml:space="preserve"> de entidades financieras.</w:t>
      </w:r>
    </w:p>
    <w:p w:rsidR="00B027AB" w:rsidRPr="00B027AB" w:rsidRDefault="00B027AB" w:rsidP="00084DFE">
      <w:pPr>
        <w:spacing w:after="120"/>
        <w:jc w:val="both"/>
        <w:rPr>
          <w:rFonts w:ascii="Helvetica" w:hAnsi="Helvetica"/>
          <w:sz w:val="24"/>
          <w:szCs w:val="24"/>
          <w:lang w:val="es-ES"/>
        </w:rPr>
      </w:pPr>
      <w:r w:rsidRPr="00B027AB">
        <w:rPr>
          <w:rFonts w:ascii="Helvetica" w:hAnsi="Helvetica"/>
          <w:sz w:val="24"/>
          <w:szCs w:val="24"/>
          <w:lang w:val="es-ES"/>
        </w:rPr>
        <w:t>Igual que en los temas anteriores</w:t>
      </w:r>
      <w:r w:rsidR="00437786">
        <w:rPr>
          <w:rFonts w:ascii="Helvetica" w:hAnsi="Helvetica"/>
          <w:sz w:val="24"/>
          <w:szCs w:val="24"/>
          <w:lang w:val="es-ES"/>
        </w:rPr>
        <w:t>,</w:t>
      </w:r>
      <w:r w:rsidRPr="00B027AB">
        <w:rPr>
          <w:rFonts w:ascii="Helvetica" w:hAnsi="Helvetica"/>
          <w:sz w:val="24"/>
          <w:szCs w:val="24"/>
          <w:lang w:val="es-ES"/>
        </w:rPr>
        <w:t xml:space="preserve"> el alumno deberá disponer de calculadora y controlar su manejo en cuanto a las operaciones a realizar</w:t>
      </w:r>
      <w:r w:rsidR="00437786">
        <w:rPr>
          <w:rFonts w:ascii="Helvetica" w:hAnsi="Helvetica"/>
          <w:sz w:val="24"/>
          <w:szCs w:val="24"/>
          <w:lang w:val="es-ES"/>
        </w:rPr>
        <w:t xml:space="preserve"> con la misma</w:t>
      </w:r>
      <w:r w:rsidRPr="00B027AB">
        <w:rPr>
          <w:rFonts w:ascii="Helvetica" w:hAnsi="Helvetica"/>
          <w:sz w:val="24"/>
          <w:szCs w:val="24"/>
          <w:lang w:val="es-ES"/>
        </w:rPr>
        <w:t>.</w:t>
      </w:r>
    </w:p>
    <w:p w:rsidR="00B027AB" w:rsidRPr="007C793C" w:rsidRDefault="00B027AB" w:rsidP="00B027AB">
      <w:pPr>
        <w:spacing w:after="120"/>
        <w:jc w:val="both"/>
        <w:rPr>
          <w:rFonts w:ascii="Helvetica" w:eastAsia="Times New Roman" w:hAnsi="Helvetica" w:cs="Times New Roman"/>
          <w:sz w:val="24"/>
          <w:szCs w:val="24"/>
          <w:lang w:val="es-ES"/>
        </w:rPr>
      </w:pPr>
    </w:p>
    <w:p w:rsidR="00B027AB" w:rsidRPr="00B027AB" w:rsidRDefault="00B027AB" w:rsidP="00B027AB">
      <w:pPr>
        <w:numPr>
          <w:ilvl w:val="0"/>
          <w:numId w:val="47"/>
        </w:numPr>
        <w:spacing w:after="120"/>
        <w:ind w:left="709" w:hanging="283"/>
        <w:contextualSpacing/>
        <w:jc w:val="both"/>
        <w:rPr>
          <w:rFonts w:ascii="Helvetica" w:hAnsi="Helvetica" w:cs="Arial"/>
          <w:b/>
          <w:color w:val="365F91" w:themeColor="accent1" w:themeShade="BF"/>
          <w:sz w:val="24"/>
          <w:szCs w:val="24"/>
          <w:lang w:val="es-ES"/>
        </w:rPr>
      </w:pPr>
      <w:r w:rsidRPr="00B027AB">
        <w:rPr>
          <w:rFonts w:ascii="Helvetica" w:hAnsi="Helvetica" w:cs="Arial"/>
          <w:b/>
          <w:color w:val="365F91" w:themeColor="accent1" w:themeShade="BF"/>
          <w:sz w:val="24"/>
          <w:szCs w:val="24"/>
          <w:lang w:val="es-ES"/>
        </w:rPr>
        <w:t>Método de trabajo aconsejado</w:t>
      </w:r>
    </w:p>
    <w:p w:rsidR="00B027AB" w:rsidRPr="00B027AB" w:rsidRDefault="00B027AB" w:rsidP="00B027AB">
      <w:pPr>
        <w:spacing w:after="120"/>
        <w:contextualSpacing/>
        <w:jc w:val="both"/>
        <w:rPr>
          <w:rFonts w:ascii="Helvetica" w:hAnsi="Helvetica" w:cs="Arial"/>
          <w:b/>
          <w:color w:val="365F91" w:themeColor="accent1" w:themeShade="BF"/>
          <w:sz w:val="24"/>
          <w:szCs w:val="24"/>
          <w:lang w:val="es-ES"/>
        </w:rPr>
      </w:pPr>
    </w:p>
    <w:p w:rsidR="00B027AB" w:rsidRPr="00B027AB" w:rsidRDefault="00AE792D" w:rsidP="00084DFE">
      <w:pPr>
        <w:spacing w:after="120"/>
        <w:jc w:val="both"/>
        <w:rPr>
          <w:rFonts w:ascii="Helvetica" w:hAnsi="Helvetica"/>
          <w:sz w:val="24"/>
          <w:szCs w:val="24"/>
          <w:lang w:val="es-ES"/>
        </w:rPr>
      </w:pPr>
      <w:r>
        <w:rPr>
          <w:rFonts w:ascii="Helvetica" w:hAnsi="Helvetica"/>
          <w:sz w:val="24"/>
          <w:szCs w:val="24"/>
          <w:lang w:val="es-ES"/>
        </w:rPr>
        <w:t xml:space="preserve">En </w:t>
      </w:r>
      <w:r w:rsidR="00B027AB" w:rsidRPr="00B027AB">
        <w:rPr>
          <w:rFonts w:ascii="Helvetica" w:hAnsi="Helvetica"/>
          <w:sz w:val="24"/>
          <w:szCs w:val="24"/>
          <w:lang w:val="es-ES"/>
        </w:rPr>
        <w:t xml:space="preserve">la parte teórica, </w:t>
      </w:r>
      <w:r w:rsidR="003A289D">
        <w:rPr>
          <w:rFonts w:ascii="Helvetica" w:hAnsi="Helvetica"/>
          <w:sz w:val="24"/>
          <w:szCs w:val="24"/>
          <w:lang w:val="es-ES"/>
        </w:rPr>
        <w:t>tras la explicación y comprensión de los distintos sistemas de amortización de préstamos, es muy recomendable</w:t>
      </w:r>
      <w:r w:rsidR="00B027AB" w:rsidRPr="00B027AB">
        <w:rPr>
          <w:rFonts w:ascii="Helvetica" w:hAnsi="Helvetica"/>
          <w:sz w:val="24"/>
          <w:szCs w:val="24"/>
          <w:lang w:val="es-ES"/>
        </w:rPr>
        <w:t xml:space="preserve"> </w:t>
      </w:r>
      <w:r w:rsidR="003A289D">
        <w:rPr>
          <w:rFonts w:ascii="Helvetica" w:hAnsi="Helvetica"/>
          <w:sz w:val="24"/>
          <w:szCs w:val="24"/>
          <w:lang w:val="es-ES"/>
        </w:rPr>
        <w:t>que el alumno elabore su propio formulario relativo a cada sistema de amortización.</w:t>
      </w:r>
      <w:r>
        <w:rPr>
          <w:rFonts w:ascii="Helvetica" w:hAnsi="Helvetica"/>
          <w:sz w:val="24"/>
          <w:szCs w:val="24"/>
          <w:lang w:val="es-ES"/>
        </w:rPr>
        <w:t xml:space="preserve"> </w:t>
      </w:r>
      <w:r w:rsidR="00B027AB" w:rsidRPr="00B027AB">
        <w:rPr>
          <w:rFonts w:ascii="Helvetica" w:hAnsi="Helvetica"/>
          <w:sz w:val="24"/>
          <w:szCs w:val="24"/>
          <w:lang w:val="es-ES"/>
        </w:rPr>
        <w:t xml:space="preserve">En </w:t>
      </w:r>
      <w:r w:rsidR="003A289D">
        <w:rPr>
          <w:rFonts w:ascii="Helvetica" w:hAnsi="Helvetica"/>
          <w:sz w:val="24"/>
          <w:szCs w:val="24"/>
          <w:lang w:val="es-ES"/>
        </w:rPr>
        <w:t>relación a la resolución de los ejercicios prácticos, se recomienda como siempre, adoptar la metodología indicada por el profesor.</w:t>
      </w:r>
    </w:p>
    <w:p w:rsidR="00B027AB" w:rsidRDefault="003A289D" w:rsidP="00084DFE">
      <w:pPr>
        <w:spacing w:after="120"/>
        <w:jc w:val="both"/>
        <w:rPr>
          <w:rFonts w:ascii="Helvetica" w:hAnsi="Helvetica"/>
          <w:sz w:val="24"/>
          <w:szCs w:val="24"/>
          <w:lang w:val="es-ES"/>
        </w:rPr>
      </w:pPr>
      <w:r>
        <w:rPr>
          <w:rFonts w:ascii="Helvetica" w:hAnsi="Helvetica"/>
          <w:sz w:val="24"/>
          <w:szCs w:val="24"/>
          <w:lang w:val="es-ES"/>
        </w:rPr>
        <w:t xml:space="preserve">La </w:t>
      </w:r>
      <w:r w:rsidR="00B027AB" w:rsidRPr="00B027AB">
        <w:rPr>
          <w:rFonts w:ascii="Helvetica" w:hAnsi="Helvetica"/>
          <w:sz w:val="24"/>
          <w:szCs w:val="24"/>
          <w:lang w:val="es-ES"/>
        </w:rPr>
        <w:t xml:space="preserve"> experiencia confirma que la asistencia activa a clase</w:t>
      </w:r>
      <w:r>
        <w:rPr>
          <w:rFonts w:ascii="Helvetica" w:hAnsi="Helvetica"/>
          <w:sz w:val="24"/>
          <w:szCs w:val="24"/>
          <w:lang w:val="es-ES"/>
        </w:rPr>
        <w:t>,</w:t>
      </w:r>
      <w:r w:rsidR="00B027AB" w:rsidRPr="00B027AB">
        <w:rPr>
          <w:rFonts w:ascii="Helvetica" w:hAnsi="Helvetica"/>
          <w:sz w:val="24"/>
          <w:szCs w:val="24"/>
          <w:lang w:val="es-ES"/>
        </w:rPr>
        <w:t xml:space="preserve"> el entrenamiento y estudio diario,</w:t>
      </w:r>
      <w:r w:rsidR="00882AC7">
        <w:rPr>
          <w:rFonts w:ascii="Helvetica" w:hAnsi="Helvetica"/>
          <w:sz w:val="24"/>
          <w:szCs w:val="24"/>
          <w:lang w:val="es-ES"/>
        </w:rPr>
        <w:t xml:space="preserve"> y en su caso, la asistencia a tutorías, </w:t>
      </w:r>
      <w:r w:rsidR="00B027AB" w:rsidRPr="00B027AB">
        <w:rPr>
          <w:rFonts w:ascii="Helvetica" w:hAnsi="Helvetica"/>
          <w:sz w:val="24"/>
          <w:szCs w:val="24"/>
          <w:lang w:val="es-ES"/>
        </w:rPr>
        <w:t>facilita</w:t>
      </w:r>
      <w:r w:rsidR="00882AC7">
        <w:rPr>
          <w:rFonts w:ascii="Helvetica" w:hAnsi="Helvetica"/>
          <w:sz w:val="24"/>
          <w:szCs w:val="24"/>
          <w:lang w:val="es-ES"/>
        </w:rPr>
        <w:t>n</w:t>
      </w:r>
      <w:r w:rsidR="00B027AB" w:rsidRPr="00B027AB">
        <w:rPr>
          <w:rFonts w:ascii="Helvetica" w:hAnsi="Helvetica"/>
          <w:sz w:val="24"/>
          <w:szCs w:val="24"/>
          <w:lang w:val="es-ES"/>
        </w:rPr>
        <w:t xml:space="preserve"> en gran medida la comprensión del tema, permitiendo al alumno entender la aplicación de </w:t>
      </w:r>
      <w:r>
        <w:rPr>
          <w:rFonts w:ascii="Helvetica" w:hAnsi="Helvetica"/>
          <w:sz w:val="24"/>
          <w:szCs w:val="24"/>
          <w:lang w:val="es-ES"/>
        </w:rPr>
        <w:t xml:space="preserve">todos los contenidos e instrumentos cuyo aprendizaje y manejo se ha desarrollado durante el desarrollo del Bloque de </w:t>
      </w:r>
      <w:r w:rsidR="004145FF">
        <w:rPr>
          <w:rFonts w:ascii="Helvetica" w:hAnsi="Helvetica"/>
          <w:sz w:val="24"/>
          <w:szCs w:val="24"/>
          <w:lang w:val="es-ES"/>
        </w:rPr>
        <w:t xml:space="preserve">Matemáticas </w:t>
      </w:r>
      <w:r w:rsidR="00B027AB" w:rsidRPr="00B027AB">
        <w:rPr>
          <w:rFonts w:ascii="Helvetica" w:hAnsi="Helvetica"/>
          <w:sz w:val="24"/>
          <w:szCs w:val="24"/>
          <w:lang w:val="es-ES"/>
        </w:rPr>
        <w:t>Financieras en su conjunto.</w:t>
      </w:r>
    </w:p>
    <w:p w:rsidR="003A289D" w:rsidRPr="007C793C" w:rsidRDefault="003A289D" w:rsidP="00B027AB">
      <w:pPr>
        <w:jc w:val="both"/>
        <w:rPr>
          <w:rFonts w:ascii="Helvetica" w:hAnsi="Helvetica"/>
          <w:sz w:val="24"/>
          <w:szCs w:val="24"/>
          <w:lang w:val="es-ES"/>
        </w:rPr>
      </w:pPr>
    </w:p>
    <w:p w:rsidR="00B027AB" w:rsidRPr="00B027AB" w:rsidRDefault="00B027AB" w:rsidP="00B027AB">
      <w:pPr>
        <w:numPr>
          <w:ilvl w:val="0"/>
          <w:numId w:val="47"/>
        </w:numPr>
        <w:spacing w:after="120"/>
        <w:ind w:left="709" w:hanging="283"/>
        <w:contextualSpacing/>
        <w:jc w:val="both"/>
        <w:rPr>
          <w:rFonts w:ascii="Helvetica" w:hAnsi="Helvetica" w:cs="Arial"/>
          <w:b/>
          <w:color w:val="365F91" w:themeColor="accent1" w:themeShade="BF"/>
          <w:sz w:val="24"/>
          <w:szCs w:val="24"/>
          <w:lang w:val="es-ES"/>
        </w:rPr>
      </w:pPr>
      <w:r w:rsidRPr="00B027AB">
        <w:rPr>
          <w:rFonts w:ascii="Helvetica" w:hAnsi="Helvetica" w:cs="Arial"/>
          <w:b/>
          <w:color w:val="365F91" w:themeColor="accent1" w:themeShade="BF"/>
          <w:sz w:val="24"/>
          <w:szCs w:val="24"/>
          <w:lang w:val="es-ES"/>
        </w:rPr>
        <w:t>Actividades propuestas</w:t>
      </w:r>
    </w:p>
    <w:p w:rsidR="00B027AB" w:rsidRPr="00B027AB" w:rsidRDefault="00B027AB" w:rsidP="00B027AB">
      <w:pPr>
        <w:spacing w:after="120"/>
        <w:contextualSpacing/>
        <w:jc w:val="both"/>
        <w:rPr>
          <w:rFonts w:ascii="Helvetica" w:hAnsi="Helvetica" w:cs="Arial"/>
          <w:b/>
          <w:color w:val="365F91" w:themeColor="accent1" w:themeShade="BF"/>
          <w:sz w:val="24"/>
          <w:szCs w:val="24"/>
          <w:lang w:val="es-ES"/>
        </w:rPr>
      </w:pPr>
    </w:p>
    <w:p w:rsidR="00B027AB" w:rsidRPr="00B027AB" w:rsidRDefault="00B027AB" w:rsidP="00084DFE">
      <w:pPr>
        <w:spacing w:after="120"/>
        <w:jc w:val="both"/>
        <w:rPr>
          <w:rFonts w:ascii="Helvetica" w:hAnsi="Helvetica"/>
          <w:sz w:val="24"/>
          <w:szCs w:val="24"/>
          <w:lang w:val="es-ES"/>
        </w:rPr>
      </w:pPr>
      <w:r w:rsidRPr="00B027AB">
        <w:rPr>
          <w:rFonts w:ascii="Helvetica" w:hAnsi="Helvetica"/>
          <w:sz w:val="24"/>
          <w:szCs w:val="24"/>
          <w:lang w:val="es-ES"/>
        </w:rPr>
        <w:t xml:space="preserve">Resolución de los </w:t>
      </w:r>
      <w:r w:rsidR="00AE792D">
        <w:rPr>
          <w:rFonts w:ascii="Helvetica" w:hAnsi="Helvetica"/>
          <w:sz w:val="24"/>
          <w:szCs w:val="24"/>
          <w:lang w:val="es-ES"/>
        </w:rPr>
        <w:t xml:space="preserve">ejercicios prácticos que figuran en </w:t>
      </w:r>
      <w:r w:rsidRPr="00B027AB">
        <w:rPr>
          <w:rFonts w:ascii="Helvetica" w:hAnsi="Helvetica"/>
          <w:sz w:val="24"/>
          <w:szCs w:val="24"/>
          <w:lang w:val="es-ES"/>
        </w:rPr>
        <w:t>el manual entregado</w:t>
      </w:r>
      <w:r w:rsidR="00AE792D">
        <w:rPr>
          <w:rFonts w:ascii="Helvetica" w:hAnsi="Helvetica"/>
          <w:sz w:val="24"/>
          <w:szCs w:val="24"/>
          <w:lang w:val="es-ES"/>
        </w:rPr>
        <w:t xml:space="preserve"> y los que proponga el profesor en clase.</w:t>
      </w:r>
    </w:p>
    <w:p w:rsidR="00AE792D" w:rsidRDefault="00B027AB" w:rsidP="00084DFE">
      <w:pPr>
        <w:spacing w:after="120"/>
        <w:jc w:val="both"/>
        <w:rPr>
          <w:rFonts w:ascii="Helvetica" w:hAnsi="Helvetica"/>
          <w:sz w:val="24"/>
          <w:szCs w:val="24"/>
          <w:lang w:val="es-ES"/>
        </w:rPr>
      </w:pPr>
      <w:r w:rsidRPr="00B027AB">
        <w:rPr>
          <w:rFonts w:ascii="Helvetica" w:hAnsi="Helvetica"/>
          <w:sz w:val="24"/>
          <w:szCs w:val="24"/>
          <w:lang w:val="es-ES"/>
        </w:rPr>
        <w:t>Resolución por el alumno, de forma autónoma, de todos los ejercicios prácticos tanto individuales como en grupo, marcados por el profesor. En algunos casos estos ejercicios serán complementarios a los que figuran en el manual de la asignatura e incluso</w:t>
      </w:r>
      <w:r w:rsidR="00577FF6">
        <w:rPr>
          <w:rFonts w:ascii="Helvetica" w:hAnsi="Helvetica"/>
          <w:sz w:val="24"/>
          <w:szCs w:val="24"/>
          <w:lang w:val="es-ES"/>
        </w:rPr>
        <w:t>,</w:t>
      </w:r>
      <w:r w:rsidRPr="00B027AB">
        <w:rPr>
          <w:rFonts w:ascii="Helvetica" w:hAnsi="Helvetica"/>
          <w:sz w:val="24"/>
          <w:szCs w:val="24"/>
          <w:lang w:val="es-ES"/>
        </w:rPr>
        <w:t xml:space="preserve"> </w:t>
      </w:r>
      <w:r w:rsidR="004145FF">
        <w:rPr>
          <w:rFonts w:ascii="Helvetica" w:hAnsi="Helvetica"/>
          <w:sz w:val="24"/>
          <w:szCs w:val="24"/>
          <w:lang w:val="es-ES"/>
        </w:rPr>
        <w:t xml:space="preserve">se planteará la elaboración de enunciados de ejercicios y su resolución </w:t>
      </w:r>
      <w:r w:rsidR="00577FF6">
        <w:rPr>
          <w:rFonts w:ascii="Helvetica" w:hAnsi="Helvetica"/>
          <w:sz w:val="24"/>
          <w:szCs w:val="24"/>
          <w:lang w:val="es-ES"/>
        </w:rPr>
        <w:t>por el propio alumno</w:t>
      </w:r>
      <w:r w:rsidR="004145FF">
        <w:rPr>
          <w:rFonts w:ascii="Helvetica" w:hAnsi="Helvetica"/>
          <w:sz w:val="24"/>
          <w:szCs w:val="24"/>
          <w:lang w:val="es-ES"/>
        </w:rPr>
        <w:t>,</w:t>
      </w:r>
      <w:r w:rsidRPr="00B027AB">
        <w:rPr>
          <w:rFonts w:ascii="Helvetica" w:hAnsi="Helvetica"/>
          <w:sz w:val="24"/>
          <w:szCs w:val="24"/>
          <w:lang w:val="es-ES"/>
        </w:rPr>
        <w:t xml:space="preserve"> mediante la búsqueda de información relativa a operaciones </w:t>
      </w:r>
      <w:r w:rsidR="00577FF6">
        <w:rPr>
          <w:rFonts w:ascii="Helvetica" w:hAnsi="Helvetica"/>
          <w:sz w:val="24"/>
          <w:szCs w:val="24"/>
          <w:lang w:val="es-ES"/>
        </w:rPr>
        <w:t xml:space="preserve">del </w:t>
      </w:r>
      <w:r w:rsidRPr="00B027AB">
        <w:rPr>
          <w:rFonts w:ascii="Helvetica" w:hAnsi="Helvetica"/>
          <w:sz w:val="24"/>
          <w:szCs w:val="24"/>
          <w:lang w:val="es-ES"/>
        </w:rPr>
        <w:t>ámbito financiero.</w:t>
      </w:r>
    </w:p>
    <w:p w:rsidR="000F496B" w:rsidRDefault="000F496B">
      <w:pPr>
        <w:rPr>
          <w:rFonts w:ascii="Helvetica" w:hAnsi="Helvetica"/>
          <w:sz w:val="16"/>
          <w:szCs w:val="16"/>
          <w:lang w:val="es-ES"/>
        </w:rPr>
      </w:pPr>
      <w:r>
        <w:rPr>
          <w:rFonts w:ascii="Helvetica" w:hAnsi="Helvetica"/>
          <w:sz w:val="16"/>
          <w:szCs w:val="16"/>
          <w:lang w:val="es-ES"/>
        </w:rPr>
        <w:br w:type="page"/>
      </w:r>
    </w:p>
    <w:p w:rsidR="00AE792D" w:rsidRPr="001047E5" w:rsidRDefault="00AE792D" w:rsidP="00084DFE">
      <w:pPr>
        <w:spacing w:after="120"/>
        <w:rPr>
          <w:rFonts w:ascii="Helvetica" w:hAnsi="Helvetica"/>
          <w:sz w:val="16"/>
          <w:szCs w:val="16"/>
          <w:lang w:val="es-ES"/>
        </w:rPr>
      </w:pPr>
    </w:p>
    <w:p w:rsidR="00B027AB" w:rsidRDefault="00B027AB" w:rsidP="00B027AB">
      <w:pPr>
        <w:numPr>
          <w:ilvl w:val="0"/>
          <w:numId w:val="47"/>
        </w:numPr>
        <w:spacing w:after="120"/>
        <w:ind w:left="709" w:hanging="283"/>
        <w:contextualSpacing/>
        <w:jc w:val="both"/>
        <w:rPr>
          <w:rFonts w:ascii="Helvetica" w:hAnsi="Helvetica" w:cs="Arial"/>
          <w:b/>
          <w:color w:val="365F91" w:themeColor="accent1" w:themeShade="BF"/>
          <w:sz w:val="24"/>
          <w:szCs w:val="24"/>
          <w:lang w:val="es-ES"/>
        </w:rPr>
      </w:pPr>
      <w:r w:rsidRPr="00B027AB">
        <w:rPr>
          <w:rFonts w:ascii="Helvetica" w:hAnsi="Helvetica" w:cs="Arial"/>
          <w:b/>
          <w:color w:val="365F91" w:themeColor="accent1" w:themeShade="BF"/>
          <w:sz w:val="24"/>
          <w:szCs w:val="24"/>
          <w:lang w:val="es-ES"/>
        </w:rPr>
        <w:t>Competencias trabajadas</w:t>
      </w:r>
    </w:p>
    <w:p w:rsidR="001047E5" w:rsidRPr="001047E5" w:rsidRDefault="001047E5" w:rsidP="001047E5">
      <w:pPr>
        <w:spacing w:after="120"/>
        <w:ind w:left="709"/>
        <w:contextualSpacing/>
        <w:jc w:val="both"/>
        <w:rPr>
          <w:rFonts w:ascii="Helvetica" w:hAnsi="Helvetica" w:cs="Arial"/>
          <w:b/>
          <w:color w:val="365F91" w:themeColor="accent1" w:themeShade="BF"/>
          <w:sz w:val="16"/>
          <w:szCs w:val="16"/>
          <w:lang w:val="es-ES"/>
        </w:rPr>
      </w:pPr>
    </w:p>
    <w:p w:rsidR="00B027AB" w:rsidRPr="00AE792D" w:rsidRDefault="00B027AB" w:rsidP="00B027AB">
      <w:pPr>
        <w:spacing w:after="120"/>
        <w:ind w:left="709"/>
        <w:contextualSpacing/>
        <w:jc w:val="both"/>
        <w:rPr>
          <w:rFonts w:ascii="Helvetica" w:hAnsi="Helvetica" w:cs="Arial"/>
          <w:b/>
          <w:color w:val="365F91" w:themeColor="accent1" w:themeShade="BF"/>
          <w:sz w:val="16"/>
          <w:szCs w:val="16"/>
          <w:lang w:val="es-ES"/>
        </w:rPr>
      </w:pPr>
    </w:p>
    <w:tbl>
      <w:tblPr>
        <w:tblW w:w="0" w:type="auto"/>
        <w:tblInd w:w="720" w:type="dxa"/>
        <w:tblLook w:val="01E0" w:firstRow="1" w:lastRow="1" w:firstColumn="1" w:lastColumn="1" w:noHBand="0" w:noVBand="0"/>
      </w:tblPr>
      <w:tblGrid>
        <w:gridCol w:w="1701"/>
        <w:gridCol w:w="1701"/>
        <w:gridCol w:w="1701"/>
      </w:tblGrid>
      <w:tr w:rsidR="006D79AD" w:rsidRPr="006D79AD" w:rsidTr="006D79AD">
        <w:tc>
          <w:tcPr>
            <w:tcW w:w="1701" w:type="dxa"/>
            <w:shd w:val="clear" w:color="auto" w:fill="auto"/>
          </w:tcPr>
          <w:p w:rsidR="00B027AB" w:rsidRPr="00E02313" w:rsidRDefault="00B027AB" w:rsidP="00B027AB">
            <w:pPr>
              <w:spacing w:after="120"/>
              <w:jc w:val="both"/>
              <w:rPr>
                <w:rFonts w:ascii="Helvetica" w:eastAsia="Times New Roman" w:hAnsi="Helvetica" w:cs="Times New Roman"/>
                <w:sz w:val="24"/>
                <w:szCs w:val="20"/>
                <w:lang w:val="es-ES"/>
              </w:rPr>
            </w:pPr>
            <w:r w:rsidRPr="00E02313">
              <w:rPr>
                <w:rFonts w:ascii="Helvetica" w:eastAsia="Times New Roman" w:hAnsi="Helvetica" w:cs="Times New Roman"/>
                <w:sz w:val="24"/>
                <w:szCs w:val="20"/>
                <w:lang w:val="es-ES"/>
              </w:rPr>
              <w:t>E3</w:t>
            </w:r>
          </w:p>
          <w:p w:rsidR="00B027AB" w:rsidRDefault="00B027AB" w:rsidP="00B027AB">
            <w:pPr>
              <w:spacing w:after="120"/>
              <w:jc w:val="both"/>
              <w:rPr>
                <w:rFonts w:ascii="Helvetica" w:eastAsia="Times New Roman" w:hAnsi="Helvetica" w:cs="Times New Roman"/>
                <w:sz w:val="24"/>
                <w:szCs w:val="20"/>
                <w:lang w:val="es-ES"/>
              </w:rPr>
            </w:pPr>
            <w:r w:rsidRPr="00E02313">
              <w:rPr>
                <w:rFonts w:ascii="Helvetica" w:eastAsia="Times New Roman" w:hAnsi="Helvetica" w:cs="Times New Roman"/>
                <w:sz w:val="24"/>
                <w:szCs w:val="20"/>
                <w:lang w:val="es-ES"/>
              </w:rPr>
              <w:t>E4</w:t>
            </w:r>
          </w:p>
          <w:p w:rsidR="007C793C" w:rsidRPr="007C793C" w:rsidRDefault="007C793C" w:rsidP="007C793C">
            <w:pPr>
              <w:spacing w:after="120"/>
              <w:jc w:val="both"/>
              <w:rPr>
                <w:rFonts w:ascii="Helvetica" w:eastAsia="Times New Roman" w:hAnsi="Helvetica" w:cs="Times New Roman"/>
                <w:sz w:val="24"/>
                <w:szCs w:val="20"/>
                <w:lang w:val="es-ES"/>
              </w:rPr>
            </w:pPr>
            <w:r w:rsidRPr="007C793C">
              <w:rPr>
                <w:rFonts w:ascii="Helvetica" w:eastAsia="Times New Roman" w:hAnsi="Helvetica" w:cs="Times New Roman"/>
                <w:sz w:val="24"/>
                <w:szCs w:val="20"/>
                <w:lang w:val="es-ES"/>
              </w:rPr>
              <w:t>E5</w:t>
            </w:r>
          </w:p>
          <w:p w:rsidR="007C793C" w:rsidRPr="007C793C" w:rsidRDefault="007C793C" w:rsidP="007C793C">
            <w:pPr>
              <w:spacing w:after="120"/>
              <w:jc w:val="both"/>
              <w:rPr>
                <w:rFonts w:ascii="Helvetica" w:eastAsia="Times New Roman" w:hAnsi="Helvetica" w:cs="Times New Roman"/>
                <w:sz w:val="24"/>
                <w:szCs w:val="20"/>
                <w:lang w:val="es-ES"/>
              </w:rPr>
            </w:pPr>
            <w:r w:rsidRPr="007C793C">
              <w:rPr>
                <w:rFonts w:ascii="Helvetica" w:eastAsia="Times New Roman" w:hAnsi="Helvetica" w:cs="Times New Roman"/>
                <w:sz w:val="24"/>
                <w:szCs w:val="20"/>
                <w:lang w:val="es-ES"/>
              </w:rPr>
              <w:t>E6</w:t>
            </w:r>
          </w:p>
          <w:p w:rsidR="007C793C" w:rsidRPr="007C793C" w:rsidRDefault="007C793C" w:rsidP="007C793C">
            <w:pPr>
              <w:spacing w:after="120"/>
              <w:jc w:val="both"/>
              <w:rPr>
                <w:rFonts w:ascii="Helvetica" w:eastAsia="Times New Roman" w:hAnsi="Helvetica" w:cs="Times New Roman"/>
                <w:sz w:val="24"/>
                <w:szCs w:val="20"/>
                <w:lang w:val="es-ES"/>
              </w:rPr>
            </w:pPr>
            <w:r w:rsidRPr="007C793C">
              <w:rPr>
                <w:rFonts w:ascii="Helvetica" w:eastAsia="Times New Roman" w:hAnsi="Helvetica" w:cs="Times New Roman"/>
                <w:sz w:val="24"/>
                <w:szCs w:val="20"/>
                <w:lang w:val="es-ES"/>
              </w:rPr>
              <w:t>E7</w:t>
            </w:r>
          </w:p>
          <w:p w:rsidR="007C793C" w:rsidRPr="007C793C" w:rsidRDefault="007C793C" w:rsidP="007C793C">
            <w:pPr>
              <w:spacing w:after="120"/>
              <w:jc w:val="both"/>
              <w:rPr>
                <w:rFonts w:ascii="Helvetica" w:eastAsia="Times New Roman" w:hAnsi="Helvetica" w:cs="Times New Roman"/>
                <w:sz w:val="24"/>
                <w:szCs w:val="20"/>
                <w:lang w:val="es-ES"/>
              </w:rPr>
            </w:pPr>
            <w:r w:rsidRPr="007C793C">
              <w:rPr>
                <w:rFonts w:ascii="Helvetica" w:eastAsia="Times New Roman" w:hAnsi="Helvetica" w:cs="Times New Roman"/>
                <w:sz w:val="24"/>
                <w:szCs w:val="20"/>
                <w:lang w:val="es-ES"/>
              </w:rPr>
              <w:t>E8</w:t>
            </w:r>
          </w:p>
          <w:p w:rsidR="007C793C" w:rsidRPr="007C793C" w:rsidRDefault="007C793C" w:rsidP="007C793C">
            <w:pPr>
              <w:spacing w:after="120"/>
              <w:jc w:val="both"/>
              <w:rPr>
                <w:rFonts w:ascii="Helvetica" w:eastAsia="Times New Roman" w:hAnsi="Helvetica" w:cs="Times New Roman"/>
                <w:sz w:val="24"/>
                <w:szCs w:val="20"/>
                <w:lang w:val="es-ES"/>
              </w:rPr>
            </w:pPr>
            <w:r w:rsidRPr="007C793C">
              <w:rPr>
                <w:rFonts w:ascii="Helvetica" w:eastAsia="Times New Roman" w:hAnsi="Helvetica" w:cs="Times New Roman"/>
                <w:sz w:val="24"/>
                <w:szCs w:val="20"/>
                <w:lang w:val="es-ES"/>
              </w:rPr>
              <w:t>E9</w:t>
            </w:r>
          </w:p>
          <w:p w:rsidR="007C793C" w:rsidRPr="007C793C" w:rsidRDefault="007C793C" w:rsidP="007C793C">
            <w:pPr>
              <w:spacing w:after="120"/>
              <w:jc w:val="both"/>
              <w:rPr>
                <w:rFonts w:ascii="Helvetica" w:eastAsia="Times New Roman" w:hAnsi="Helvetica" w:cs="Times New Roman"/>
                <w:sz w:val="24"/>
                <w:szCs w:val="20"/>
                <w:lang w:val="es-ES"/>
              </w:rPr>
            </w:pPr>
            <w:r w:rsidRPr="007C793C">
              <w:rPr>
                <w:rFonts w:ascii="Helvetica" w:eastAsia="Times New Roman" w:hAnsi="Helvetica" w:cs="Times New Roman"/>
                <w:sz w:val="24"/>
                <w:szCs w:val="20"/>
                <w:lang w:val="es-ES"/>
              </w:rPr>
              <w:t>E10</w:t>
            </w:r>
          </w:p>
          <w:p w:rsidR="007C793C" w:rsidRPr="007C793C" w:rsidRDefault="007C793C" w:rsidP="007C793C">
            <w:pPr>
              <w:spacing w:after="120"/>
              <w:jc w:val="both"/>
              <w:rPr>
                <w:rFonts w:ascii="Helvetica" w:eastAsia="Times New Roman" w:hAnsi="Helvetica" w:cs="Times New Roman"/>
                <w:sz w:val="24"/>
                <w:szCs w:val="20"/>
                <w:lang w:val="es-ES"/>
              </w:rPr>
            </w:pPr>
            <w:r w:rsidRPr="007C793C">
              <w:rPr>
                <w:rFonts w:ascii="Helvetica" w:eastAsia="Times New Roman" w:hAnsi="Helvetica" w:cs="Times New Roman"/>
                <w:sz w:val="24"/>
                <w:szCs w:val="20"/>
                <w:lang w:val="es-ES"/>
              </w:rPr>
              <w:t>E11</w:t>
            </w:r>
          </w:p>
          <w:p w:rsidR="007C793C" w:rsidRPr="007C793C" w:rsidRDefault="007C793C" w:rsidP="007C793C">
            <w:pPr>
              <w:spacing w:after="120"/>
              <w:jc w:val="both"/>
              <w:rPr>
                <w:rFonts w:ascii="Helvetica" w:eastAsia="Times New Roman" w:hAnsi="Helvetica" w:cs="Times New Roman"/>
                <w:sz w:val="24"/>
                <w:szCs w:val="20"/>
                <w:lang w:val="es-ES"/>
              </w:rPr>
            </w:pPr>
            <w:r w:rsidRPr="007C793C">
              <w:rPr>
                <w:rFonts w:ascii="Helvetica" w:eastAsia="Times New Roman" w:hAnsi="Helvetica" w:cs="Times New Roman"/>
                <w:sz w:val="24"/>
                <w:szCs w:val="20"/>
                <w:lang w:val="es-ES"/>
              </w:rPr>
              <w:t>E12</w:t>
            </w:r>
          </w:p>
          <w:p w:rsidR="007C793C" w:rsidRPr="007C793C" w:rsidRDefault="007C793C" w:rsidP="007C793C">
            <w:pPr>
              <w:spacing w:after="120"/>
              <w:jc w:val="both"/>
              <w:rPr>
                <w:rFonts w:ascii="Helvetica" w:eastAsia="Times New Roman" w:hAnsi="Helvetica" w:cs="Times New Roman"/>
                <w:sz w:val="24"/>
                <w:szCs w:val="20"/>
                <w:lang w:val="es-ES"/>
              </w:rPr>
            </w:pPr>
            <w:r w:rsidRPr="007C793C">
              <w:rPr>
                <w:rFonts w:ascii="Helvetica" w:eastAsia="Times New Roman" w:hAnsi="Helvetica" w:cs="Times New Roman"/>
                <w:sz w:val="24"/>
                <w:szCs w:val="20"/>
                <w:lang w:val="es-ES"/>
              </w:rPr>
              <w:t>E13</w:t>
            </w:r>
          </w:p>
          <w:p w:rsidR="00214FE6" w:rsidRPr="00AA7497" w:rsidRDefault="00214FE6" w:rsidP="00B027AB">
            <w:pPr>
              <w:spacing w:after="120"/>
              <w:jc w:val="both"/>
              <w:rPr>
                <w:rFonts w:ascii="Helvetica" w:eastAsia="Times New Roman" w:hAnsi="Helvetica" w:cs="Times New Roman"/>
                <w:sz w:val="32"/>
                <w:szCs w:val="32"/>
                <w:lang w:val="es-ES"/>
              </w:rPr>
            </w:pPr>
          </w:p>
        </w:tc>
        <w:tc>
          <w:tcPr>
            <w:tcW w:w="1701" w:type="dxa"/>
            <w:shd w:val="clear" w:color="auto" w:fill="auto"/>
          </w:tcPr>
          <w:p w:rsidR="00B027AB" w:rsidRPr="007C793C" w:rsidRDefault="00B027AB" w:rsidP="00B027AB">
            <w:pPr>
              <w:spacing w:after="120"/>
              <w:jc w:val="both"/>
              <w:rPr>
                <w:rFonts w:ascii="Helvetica" w:eastAsia="Times New Roman" w:hAnsi="Helvetica" w:cs="Times New Roman"/>
                <w:sz w:val="24"/>
                <w:szCs w:val="20"/>
                <w:lang w:val="es-ES"/>
              </w:rPr>
            </w:pPr>
            <w:r w:rsidRPr="007C793C">
              <w:rPr>
                <w:rFonts w:ascii="Helvetica" w:eastAsia="Times New Roman" w:hAnsi="Helvetica" w:cs="Times New Roman"/>
                <w:sz w:val="24"/>
                <w:szCs w:val="20"/>
                <w:lang w:val="es-ES"/>
              </w:rPr>
              <w:t>B1</w:t>
            </w:r>
          </w:p>
          <w:p w:rsidR="00B027AB" w:rsidRDefault="00B027AB" w:rsidP="00B027AB">
            <w:pPr>
              <w:spacing w:after="120"/>
              <w:jc w:val="both"/>
              <w:rPr>
                <w:rFonts w:ascii="Helvetica" w:eastAsia="Times New Roman" w:hAnsi="Helvetica" w:cs="Times New Roman"/>
                <w:sz w:val="24"/>
                <w:szCs w:val="20"/>
                <w:lang w:val="es-ES"/>
              </w:rPr>
            </w:pPr>
            <w:r w:rsidRPr="007C793C">
              <w:rPr>
                <w:rFonts w:ascii="Helvetica" w:eastAsia="Times New Roman" w:hAnsi="Helvetica" w:cs="Times New Roman"/>
                <w:sz w:val="24"/>
                <w:szCs w:val="20"/>
                <w:lang w:val="es-ES"/>
              </w:rPr>
              <w:t>B2</w:t>
            </w:r>
          </w:p>
          <w:p w:rsidR="007C793C"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B3</w:t>
            </w:r>
          </w:p>
          <w:p w:rsidR="007C793C"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B6</w:t>
            </w:r>
          </w:p>
          <w:p w:rsidR="007C793C"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B7</w:t>
            </w:r>
          </w:p>
          <w:p w:rsidR="007C793C"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B8</w:t>
            </w:r>
          </w:p>
          <w:p w:rsidR="007C793C"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B10</w:t>
            </w:r>
          </w:p>
          <w:p w:rsidR="007C793C"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B17</w:t>
            </w:r>
          </w:p>
          <w:p w:rsidR="007C793C" w:rsidRPr="007C793C"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B28</w:t>
            </w:r>
          </w:p>
        </w:tc>
        <w:tc>
          <w:tcPr>
            <w:tcW w:w="1701" w:type="dxa"/>
            <w:shd w:val="clear" w:color="auto" w:fill="auto"/>
          </w:tcPr>
          <w:p w:rsidR="00B027AB" w:rsidRPr="007C793C"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C2</w:t>
            </w:r>
          </w:p>
          <w:p w:rsidR="00B027AB"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C3</w:t>
            </w:r>
          </w:p>
          <w:p w:rsidR="007C793C"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C4</w:t>
            </w:r>
          </w:p>
          <w:p w:rsidR="007C793C"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C5</w:t>
            </w:r>
          </w:p>
          <w:p w:rsidR="007C793C"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C6</w:t>
            </w:r>
          </w:p>
          <w:p w:rsidR="007C793C" w:rsidRPr="007C793C" w:rsidRDefault="007C793C" w:rsidP="00B027AB">
            <w:pPr>
              <w:spacing w:after="120"/>
              <w:jc w:val="both"/>
              <w:rPr>
                <w:rFonts w:ascii="Helvetica" w:eastAsia="Times New Roman" w:hAnsi="Helvetica" w:cs="Times New Roman"/>
                <w:sz w:val="24"/>
                <w:szCs w:val="20"/>
                <w:lang w:val="es-ES"/>
              </w:rPr>
            </w:pPr>
            <w:r>
              <w:rPr>
                <w:rFonts w:ascii="Helvetica" w:eastAsia="Times New Roman" w:hAnsi="Helvetica" w:cs="Times New Roman"/>
                <w:sz w:val="24"/>
                <w:szCs w:val="20"/>
                <w:lang w:val="es-ES"/>
              </w:rPr>
              <w:t>C8</w:t>
            </w:r>
          </w:p>
        </w:tc>
      </w:tr>
    </w:tbl>
    <w:p w:rsidR="00B027AB" w:rsidRPr="00B027AB" w:rsidRDefault="00B027AB" w:rsidP="00B027AB">
      <w:pPr>
        <w:numPr>
          <w:ilvl w:val="0"/>
          <w:numId w:val="47"/>
        </w:numPr>
        <w:spacing w:after="120"/>
        <w:ind w:left="709" w:hanging="283"/>
        <w:contextualSpacing/>
        <w:jc w:val="both"/>
        <w:rPr>
          <w:rFonts w:ascii="Helvetica" w:hAnsi="Helvetica" w:cs="Arial"/>
          <w:b/>
          <w:color w:val="365F91" w:themeColor="accent1" w:themeShade="BF"/>
          <w:sz w:val="24"/>
          <w:szCs w:val="24"/>
          <w:lang w:val="es-ES"/>
        </w:rPr>
      </w:pPr>
      <w:r w:rsidRPr="00B027AB">
        <w:rPr>
          <w:rFonts w:ascii="Helvetica" w:hAnsi="Helvetica" w:cs="Arial"/>
          <w:b/>
          <w:color w:val="365F91" w:themeColor="accent1" w:themeShade="BF"/>
          <w:sz w:val="24"/>
          <w:szCs w:val="24"/>
          <w:lang w:val="es-ES"/>
        </w:rPr>
        <w:t>Principales preguntas y dificultades</w:t>
      </w:r>
    </w:p>
    <w:p w:rsidR="00B027AB" w:rsidRPr="00B027AB" w:rsidRDefault="00B027AB" w:rsidP="00B027AB">
      <w:pPr>
        <w:spacing w:after="120"/>
        <w:ind w:left="709"/>
        <w:contextualSpacing/>
        <w:jc w:val="both"/>
        <w:rPr>
          <w:rFonts w:ascii="Helvetica" w:hAnsi="Helvetica" w:cs="Arial"/>
          <w:b/>
          <w:color w:val="365F91" w:themeColor="accent1" w:themeShade="BF"/>
          <w:sz w:val="24"/>
          <w:szCs w:val="24"/>
          <w:lang w:val="es-ES"/>
        </w:rPr>
      </w:pPr>
    </w:p>
    <w:p w:rsidR="00B027AB" w:rsidRPr="00B027AB" w:rsidRDefault="000F496B" w:rsidP="00084DFE">
      <w:pPr>
        <w:spacing w:after="120"/>
        <w:jc w:val="both"/>
        <w:rPr>
          <w:rFonts w:ascii="Helvetica" w:hAnsi="Helvetica"/>
          <w:sz w:val="24"/>
          <w:szCs w:val="24"/>
          <w:lang w:val="es-ES"/>
        </w:rPr>
      </w:pPr>
      <w:r>
        <w:rPr>
          <w:rFonts w:ascii="Helvetica" w:hAnsi="Helvetica"/>
          <w:sz w:val="24"/>
          <w:szCs w:val="24"/>
          <w:lang w:val="es-ES"/>
        </w:rPr>
        <w:t xml:space="preserve">La falta de comprensión y destreza en el manejo de </w:t>
      </w:r>
      <w:r w:rsidR="00B027AB" w:rsidRPr="00B027AB">
        <w:rPr>
          <w:rFonts w:ascii="Helvetica" w:hAnsi="Helvetica"/>
          <w:sz w:val="24"/>
          <w:szCs w:val="24"/>
          <w:lang w:val="es-ES"/>
        </w:rPr>
        <w:t xml:space="preserve">conceptos y herramientas </w:t>
      </w:r>
      <w:r w:rsidR="00882AC7">
        <w:rPr>
          <w:rFonts w:ascii="Helvetica" w:hAnsi="Helvetica"/>
          <w:sz w:val="24"/>
          <w:szCs w:val="24"/>
          <w:lang w:val="es-ES"/>
        </w:rPr>
        <w:t xml:space="preserve">trabajados en temas anteriores, </w:t>
      </w:r>
      <w:r w:rsidR="00B027AB" w:rsidRPr="00B027AB">
        <w:rPr>
          <w:rFonts w:ascii="Helvetica" w:hAnsi="Helvetica"/>
          <w:sz w:val="24"/>
          <w:szCs w:val="24"/>
          <w:lang w:val="es-ES"/>
        </w:rPr>
        <w:t xml:space="preserve">provoca </w:t>
      </w:r>
      <w:r w:rsidR="00882AC7">
        <w:rPr>
          <w:rFonts w:ascii="Helvetica" w:hAnsi="Helvetica"/>
          <w:sz w:val="24"/>
          <w:szCs w:val="24"/>
          <w:lang w:val="es-ES"/>
        </w:rPr>
        <w:t xml:space="preserve">serias </w:t>
      </w:r>
      <w:r w:rsidR="00B027AB" w:rsidRPr="00B027AB">
        <w:rPr>
          <w:rFonts w:ascii="Helvetica" w:hAnsi="Helvetica"/>
          <w:sz w:val="24"/>
          <w:szCs w:val="24"/>
          <w:lang w:val="es-ES"/>
        </w:rPr>
        <w:t xml:space="preserve">dificultades en </w:t>
      </w:r>
      <w:r w:rsidR="00882AC7">
        <w:rPr>
          <w:rFonts w:ascii="Helvetica" w:hAnsi="Helvetica"/>
          <w:sz w:val="24"/>
          <w:szCs w:val="24"/>
          <w:lang w:val="es-ES"/>
        </w:rPr>
        <w:t xml:space="preserve">la comprensión de los contenidos y el manejo de las herramientas matemáticas adecuadas, para </w:t>
      </w:r>
      <w:r w:rsidR="00B027AB" w:rsidRPr="00B027AB">
        <w:rPr>
          <w:rFonts w:ascii="Helvetica" w:hAnsi="Helvetica"/>
          <w:sz w:val="24"/>
          <w:szCs w:val="24"/>
          <w:lang w:val="es-ES"/>
        </w:rPr>
        <w:t xml:space="preserve">la </w:t>
      </w:r>
      <w:r w:rsidR="00882AC7">
        <w:rPr>
          <w:rFonts w:ascii="Helvetica" w:hAnsi="Helvetica"/>
          <w:sz w:val="24"/>
          <w:szCs w:val="24"/>
          <w:lang w:val="es-ES"/>
        </w:rPr>
        <w:t>resolución correcta de los ejercicios relativos a préstamos.</w:t>
      </w:r>
    </w:p>
    <w:p w:rsidR="00B027AB" w:rsidRDefault="00882AC7" w:rsidP="00084DFE">
      <w:pPr>
        <w:spacing w:after="120"/>
        <w:jc w:val="both"/>
        <w:rPr>
          <w:rFonts w:ascii="Helvetica" w:hAnsi="Helvetica"/>
          <w:sz w:val="24"/>
          <w:szCs w:val="24"/>
          <w:lang w:val="es-ES"/>
        </w:rPr>
      </w:pPr>
      <w:r>
        <w:rPr>
          <w:rFonts w:ascii="Helvetica" w:hAnsi="Helvetica"/>
          <w:sz w:val="24"/>
          <w:szCs w:val="24"/>
          <w:lang w:val="es-ES"/>
        </w:rPr>
        <w:t xml:space="preserve">Además, </w:t>
      </w:r>
      <w:r w:rsidR="00D80A09">
        <w:rPr>
          <w:rFonts w:ascii="Helvetica" w:hAnsi="Helvetica"/>
          <w:sz w:val="24"/>
          <w:szCs w:val="24"/>
          <w:lang w:val="es-ES"/>
        </w:rPr>
        <w:t>la</w:t>
      </w:r>
      <w:r w:rsidR="00B027AB" w:rsidRPr="00B027AB">
        <w:rPr>
          <w:rFonts w:ascii="Helvetica" w:hAnsi="Helvetica"/>
          <w:sz w:val="24"/>
          <w:szCs w:val="24"/>
          <w:lang w:val="es-ES"/>
        </w:rPr>
        <w:t xml:space="preserve"> falta de dominio y comprensión</w:t>
      </w:r>
      <w:r w:rsidR="00D80A09">
        <w:rPr>
          <w:rFonts w:ascii="Helvetica" w:hAnsi="Helvetica"/>
          <w:sz w:val="24"/>
          <w:szCs w:val="24"/>
          <w:lang w:val="es-ES"/>
        </w:rPr>
        <w:t xml:space="preserve"> </w:t>
      </w:r>
      <w:r w:rsidR="007C793C">
        <w:rPr>
          <w:rFonts w:ascii="Helvetica" w:hAnsi="Helvetica"/>
          <w:sz w:val="24"/>
          <w:szCs w:val="24"/>
          <w:lang w:val="es-ES"/>
        </w:rPr>
        <w:t xml:space="preserve">de </w:t>
      </w:r>
      <w:r w:rsidR="00D80A09" w:rsidRPr="00B027AB">
        <w:rPr>
          <w:rFonts w:ascii="Helvetica" w:hAnsi="Helvetica"/>
          <w:sz w:val="24"/>
          <w:szCs w:val="24"/>
          <w:lang w:val="es-ES"/>
        </w:rPr>
        <w:t>los contenidos propios del tema</w:t>
      </w:r>
      <w:r w:rsidR="00D80A09">
        <w:rPr>
          <w:rFonts w:ascii="Helvetica" w:hAnsi="Helvetica"/>
          <w:sz w:val="24"/>
          <w:szCs w:val="24"/>
          <w:lang w:val="es-ES"/>
        </w:rPr>
        <w:t>,</w:t>
      </w:r>
      <w:r w:rsidR="00B027AB" w:rsidRPr="00B027AB">
        <w:rPr>
          <w:rFonts w:ascii="Helvetica" w:hAnsi="Helvetica"/>
          <w:sz w:val="24"/>
          <w:szCs w:val="24"/>
          <w:lang w:val="es-ES"/>
        </w:rPr>
        <w:t xml:space="preserve"> conllevan </w:t>
      </w:r>
      <w:r w:rsidR="00113A6E">
        <w:rPr>
          <w:rFonts w:ascii="Helvetica" w:hAnsi="Helvetica"/>
          <w:sz w:val="24"/>
          <w:szCs w:val="24"/>
          <w:lang w:val="es-ES"/>
        </w:rPr>
        <w:t>como errores más habituales</w:t>
      </w:r>
      <w:r w:rsidR="00D80A09">
        <w:rPr>
          <w:rFonts w:ascii="Helvetica" w:hAnsi="Helvetica"/>
          <w:sz w:val="24"/>
          <w:szCs w:val="24"/>
          <w:lang w:val="es-ES"/>
        </w:rPr>
        <w:t xml:space="preserve"> </w:t>
      </w:r>
      <w:r w:rsidR="00B027AB" w:rsidRPr="00B027AB">
        <w:rPr>
          <w:rFonts w:ascii="Helvetica" w:hAnsi="Helvetica"/>
          <w:sz w:val="24"/>
          <w:szCs w:val="24"/>
          <w:lang w:val="es-ES"/>
        </w:rPr>
        <w:t xml:space="preserve">la </w:t>
      </w:r>
      <w:r>
        <w:rPr>
          <w:rFonts w:ascii="Helvetica" w:hAnsi="Helvetica"/>
          <w:sz w:val="24"/>
          <w:szCs w:val="24"/>
          <w:lang w:val="es-ES"/>
        </w:rPr>
        <w:t>identifi</w:t>
      </w:r>
      <w:r w:rsidR="00D80A09">
        <w:rPr>
          <w:rFonts w:ascii="Helvetica" w:hAnsi="Helvetica"/>
          <w:sz w:val="24"/>
          <w:szCs w:val="24"/>
          <w:lang w:val="es-ES"/>
        </w:rPr>
        <w:t xml:space="preserve">cación incorrecta del método </w:t>
      </w:r>
      <w:r w:rsidR="007C793C">
        <w:rPr>
          <w:rFonts w:ascii="Helvetica" w:hAnsi="Helvetica"/>
          <w:sz w:val="24"/>
          <w:szCs w:val="24"/>
          <w:lang w:val="es-ES"/>
        </w:rPr>
        <w:t xml:space="preserve">de amortización de préstamos </w:t>
      </w:r>
      <w:r w:rsidR="00D80A09">
        <w:rPr>
          <w:rFonts w:ascii="Helvetica" w:hAnsi="Helvetica"/>
          <w:sz w:val="24"/>
          <w:szCs w:val="24"/>
          <w:lang w:val="es-ES"/>
        </w:rPr>
        <w:t xml:space="preserve">a </w:t>
      </w:r>
      <w:r>
        <w:rPr>
          <w:rFonts w:ascii="Helvetica" w:hAnsi="Helvetica"/>
          <w:sz w:val="24"/>
          <w:szCs w:val="24"/>
          <w:lang w:val="es-ES"/>
        </w:rPr>
        <w:t>aplic</w:t>
      </w:r>
      <w:r w:rsidR="00113A6E">
        <w:rPr>
          <w:rFonts w:ascii="Helvetica" w:hAnsi="Helvetica"/>
          <w:sz w:val="24"/>
          <w:szCs w:val="24"/>
          <w:lang w:val="es-ES"/>
        </w:rPr>
        <w:t xml:space="preserve">ar en base a la información facilitada en el problema </w:t>
      </w:r>
      <w:r>
        <w:rPr>
          <w:rFonts w:ascii="Helvetica" w:hAnsi="Helvetica"/>
          <w:sz w:val="24"/>
          <w:szCs w:val="24"/>
          <w:lang w:val="es-ES"/>
        </w:rPr>
        <w:t xml:space="preserve">y, en consecuencia, </w:t>
      </w:r>
      <w:r w:rsidR="00D80A09">
        <w:rPr>
          <w:rFonts w:ascii="Helvetica" w:hAnsi="Helvetica"/>
          <w:sz w:val="24"/>
          <w:szCs w:val="24"/>
          <w:lang w:val="es-ES"/>
        </w:rPr>
        <w:t xml:space="preserve">el empleo </w:t>
      </w:r>
      <w:r w:rsidR="00B027AB" w:rsidRPr="00B027AB">
        <w:rPr>
          <w:rFonts w:ascii="Helvetica" w:hAnsi="Helvetica"/>
          <w:sz w:val="24"/>
          <w:szCs w:val="24"/>
          <w:lang w:val="es-ES"/>
        </w:rPr>
        <w:t xml:space="preserve">de fórmulas </w:t>
      </w:r>
      <w:r>
        <w:rPr>
          <w:rFonts w:ascii="Helvetica" w:hAnsi="Helvetica"/>
          <w:sz w:val="24"/>
          <w:szCs w:val="24"/>
          <w:lang w:val="es-ES"/>
        </w:rPr>
        <w:t>inadecuadas</w:t>
      </w:r>
      <w:r w:rsidR="007C793C">
        <w:rPr>
          <w:rFonts w:ascii="Helvetica" w:hAnsi="Helvetica"/>
          <w:sz w:val="24"/>
          <w:szCs w:val="24"/>
          <w:lang w:val="es-ES"/>
        </w:rPr>
        <w:t xml:space="preserve"> para la resolución de los ejercicios</w:t>
      </w:r>
      <w:r>
        <w:rPr>
          <w:rFonts w:ascii="Helvetica" w:hAnsi="Helvetica"/>
          <w:sz w:val="24"/>
          <w:szCs w:val="24"/>
          <w:lang w:val="es-ES"/>
        </w:rPr>
        <w:t>.</w:t>
      </w:r>
    </w:p>
    <w:p w:rsidR="001047E5" w:rsidRPr="00084DFE" w:rsidRDefault="001047E5" w:rsidP="00084DFE">
      <w:pPr>
        <w:spacing w:after="120"/>
        <w:jc w:val="both"/>
        <w:rPr>
          <w:rFonts w:ascii="Helvetica" w:hAnsi="Helvetica"/>
          <w:sz w:val="24"/>
          <w:szCs w:val="24"/>
          <w:lang w:val="es-ES"/>
        </w:rPr>
      </w:pPr>
    </w:p>
    <w:p w:rsidR="00B027AB" w:rsidRDefault="00B027AB" w:rsidP="00B027AB">
      <w:pPr>
        <w:numPr>
          <w:ilvl w:val="0"/>
          <w:numId w:val="47"/>
        </w:numPr>
        <w:spacing w:after="120"/>
        <w:contextualSpacing/>
        <w:jc w:val="both"/>
        <w:rPr>
          <w:rFonts w:ascii="Helvetica" w:hAnsi="Helvetica" w:cs="Arial"/>
          <w:b/>
          <w:color w:val="365F91" w:themeColor="accent1" w:themeShade="BF"/>
          <w:sz w:val="24"/>
          <w:szCs w:val="24"/>
        </w:rPr>
      </w:pPr>
      <w:r w:rsidRPr="00887585">
        <w:rPr>
          <w:rFonts w:ascii="Helvetica" w:hAnsi="Helvetica" w:cs="Arial"/>
          <w:b/>
          <w:color w:val="365F91" w:themeColor="accent1" w:themeShade="BF"/>
          <w:sz w:val="24"/>
          <w:szCs w:val="24"/>
          <w:lang w:val="es-ES"/>
        </w:rPr>
        <w:t>Bibliografía adicional</w:t>
      </w:r>
      <w:r w:rsidRPr="00B027AB">
        <w:rPr>
          <w:rFonts w:ascii="Helvetica" w:hAnsi="Helvetica" w:cs="Arial"/>
          <w:b/>
          <w:color w:val="365F91" w:themeColor="accent1" w:themeShade="BF"/>
          <w:sz w:val="24"/>
          <w:szCs w:val="24"/>
        </w:rPr>
        <w:t xml:space="preserve"> </w:t>
      </w:r>
    </w:p>
    <w:p w:rsidR="001047E5" w:rsidRDefault="001047E5" w:rsidP="001047E5">
      <w:pPr>
        <w:spacing w:after="120"/>
        <w:ind w:left="720"/>
        <w:contextualSpacing/>
        <w:jc w:val="both"/>
        <w:rPr>
          <w:rFonts w:ascii="Helvetica" w:hAnsi="Helvetica" w:cs="Arial"/>
          <w:b/>
          <w:color w:val="365F91" w:themeColor="accent1" w:themeShade="BF"/>
          <w:sz w:val="24"/>
          <w:szCs w:val="24"/>
        </w:rPr>
      </w:pPr>
    </w:p>
    <w:p w:rsidR="001047E5" w:rsidRPr="001047E5" w:rsidRDefault="001047E5" w:rsidP="00084DFE">
      <w:pPr>
        <w:tabs>
          <w:tab w:val="num" w:pos="0"/>
        </w:tabs>
        <w:spacing w:after="120"/>
        <w:jc w:val="both"/>
        <w:rPr>
          <w:rFonts w:ascii="Helvetica" w:hAnsi="Helvetica"/>
          <w:sz w:val="24"/>
          <w:szCs w:val="24"/>
          <w:lang w:val="es-ES"/>
        </w:rPr>
      </w:pPr>
      <w:r>
        <w:rPr>
          <w:rFonts w:ascii="Helvetica" w:hAnsi="Helvetica"/>
          <w:sz w:val="24"/>
          <w:szCs w:val="24"/>
          <w:lang w:val="es-ES"/>
        </w:rPr>
        <w:t xml:space="preserve">- </w:t>
      </w:r>
      <w:proofErr w:type="spellStart"/>
      <w:r>
        <w:rPr>
          <w:rFonts w:ascii="Helvetica" w:hAnsi="Helvetica"/>
          <w:sz w:val="24"/>
          <w:szCs w:val="24"/>
          <w:lang w:val="es-ES"/>
        </w:rPr>
        <w:t>Vercasson</w:t>
      </w:r>
      <w:proofErr w:type="spellEnd"/>
      <w:r>
        <w:rPr>
          <w:rFonts w:ascii="Helvetica" w:hAnsi="Helvetica"/>
          <w:sz w:val="24"/>
          <w:szCs w:val="24"/>
          <w:lang w:val="es-ES"/>
        </w:rPr>
        <w:t>, A. y</w:t>
      </w:r>
      <w:r w:rsidRPr="001047E5">
        <w:rPr>
          <w:rFonts w:ascii="Helvetica" w:hAnsi="Helvetica"/>
          <w:sz w:val="24"/>
          <w:szCs w:val="24"/>
          <w:lang w:val="es-ES"/>
        </w:rPr>
        <w:t xml:space="preserve"> </w:t>
      </w:r>
      <w:proofErr w:type="spellStart"/>
      <w:r w:rsidRPr="001047E5">
        <w:rPr>
          <w:rFonts w:ascii="Helvetica" w:hAnsi="Helvetica"/>
          <w:sz w:val="24"/>
          <w:szCs w:val="24"/>
          <w:lang w:val="es-ES"/>
        </w:rPr>
        <w:t>Skrhak</w:t>
      </w:r>
      <w:proofErr w:type="spellEnd"/>
      <w:r w:rsidRPr="001047E5">
        <w:rPr>
          <w:rFonts w:ascii="Helvetica" w:hAnsi="Helvetica"/>
          <w:sz w:val="24"/>
          <w:szCs w:val="24"/>
          <w:lang w:val="es-ES"/>
        </w:rPr>
        <w:t>, B.</w:t>
      </w:r>
      <w:r>
        <w:rPr>
          <w:rFonts w:ascii="Helvetica" w:hAnsi="Helvetica"/>
          <w:sz w:val="24"/>
          <w:szCs w:val="24"/>
          <w:lang w:val="es-ES"/>
        </w:rPr>
        <w:t xml:space="preserve"> (1991)</w:t>
      </w:r>
      <w:r w:rsidRPr="001047E5">
        <w:rPr>
          <w:rFonts w:ascii="Helvetica" w:hAnsi="Helvetica"/>
          <w:sz w:val="24"/>
          <w:szCs w:val="24"/>
          <w:lang w:val="es-ES"/>
        </w:rPr>
        <w:t xml:space="preserve"> </w:t>
      </w:r>
      <w:r w:rsidRPr="001047E5">
        <w:rPr>
          <w:rFonts w:ascii="Helvetica" w:hAnsi="Helvetica"/>
          <w:i/>
          <w:sz w:val="24"/>
          <w:szCs w:val="24"/>
          <w:lang w:val="es-ES"/>
        </w:rPr>
        <w:t>Matemáticas financieras y coste de la financiación</w:t>
      </w:r>
      <w:r w:rsidRPr="001047E5">
        <w:rPr>
          <w:rFonts w:ascii="Helvetica" w:hAnsi="Helvetica"/>
          <w:sz w:val="24"/>
          <w:szCs w:val="24"/>
          <w:lang w:val="es-ES"/>
        </w:rPr>
        <w:t>. Editorial Deusto</w:t>
      </w:r>
      <w:r>
        <w:rPr>
          <w:rFonts w:ascii="Helvetica" w:hAnsi="Helvetica"/>
          <w:sz w:val="24"/>
          <w:szCs w:val="24"/>
          <w:lang w:val="es-ES"/>
        </w:rPr>
        <w:t>.</w:t>
      </w:r>
      <w:r w:rsidRPr="001047E5">
        <w:rPr>
          <w:rFonts w:ascii="Helvetica" w:hAnsi="Helvetica"/>
          <w:sz w:val="24"/>
          <w:szCs w:val="24"/>
          <w:lang w:val="es-ES"/>
        </w:rPr>
        <w:t xml:space="preserve"> Bilbao</w:t>
      </w:r>
      <w:r>
        <w:rPr>
          <w:rFonts w:ascii="Helvetica" w:hAnsi="Helvetica"/>
          <w:sz w:val="24"/>
          <w:szCs w:val="24"/>
          <w:lang w:val="es-ES"/>
        </w:rPr>
        <w:t>.</w:t>
      </w:r>
    </w:p>
    <w:p w:rsidR="00577FF6" w:rsidRDefault="001047E5" w:rsidP="00084DFE">
      <w:pPr>
        <w:tabs>
          <w:tab w:val="num" w:pos="0"/>
        </w:tabs>
        <w:spacing w:after="120"/>
        <w:jc w:val="both"/>
        <w:rPr>
          <w:rFonts w:ascii="Helvetica" w:hAnsi="Helvetica"/>
          <w:sz w:val="24"/>
          <w:szCs w:val="24"/>
          <w:lang w:val="es-ES"/>
        </w:rPr>
      </w:pPr>
      <w:r>
        <w:rPr>
          <w:rFonts w:ascii="Helvetica" w:hAnsi="Helvetica"/>
          <w:sz w:val="24"/>
          <w:szCs w:val="24"/>
          <w:lang w:val="es-ES"/>
        </w:rPr>
        <w:t xml:space="preserve">- </w:t>
      </w:r>
      <w:proofErr w:type="spellStart"/>
      <w:r>
        <w:rPr>
          <w:rFonts w:ascii="Helvetica" w:hAnsi="Helvetica"/>
          <w:sz w:val="24"/>
          <w:szCs w:val="24"/>
          <w:lang w:val="es-ES"/>
        </w:rPr>
        <w:t>Villazón</w:t>
      </w:r>
      <w:proofErr w:type="spellEnd"/>
      <w:r>
        <w:rPr>
          <w:rFonts w:ascii="Helvetica" w:hAnsi="Helvetica"/>
          <w:sz w:val="24"/>
          <w:szCs w:val="24"/>
          <w:lang w:val="es-ES"/>
        </w:rPr>
        <w:t>, C. y</w:t>
      </w:r>
      <w:r w:rsidRPr="001047E5">
        <w:rPr>
          <w:rFonts w:ascii="Helvetica" w:hAnsi="Helvetica"/>
          <w:sz w:val="24"/>
          <w:szCs w:val="24"/>
          <w:lang w:val="es-ES"/>
        </w:rPr>
        <w:t xml:space="preserve"> </w:t>
      </w:r>
      <w:proofErr w:type="spellStart"/>
      <w:r w:rsidRPr="001047E5">
        <w:rPr>
          <w:rFonts w:ascii="Helvetica" w:hAnsi="Helvetica"/>
          <w:sz w:val="24"/>
          <w:szCs w:val="24"/>
          <w:lang w:val="es-ES"/>
        </w:rPr>
        <w:t>Sanou</w:t>
      </w:r>
      <w:proofErr w:type="spellEnd"/>
      <w:r w:rsidRPr="001047E5">
        <w:rPr>
          <w:rFonts w:ascii="Helvetica" w:hAnsi="Helvetica"/>
          <w:sz w:val="24"/>
          <w:szCs w:val="24"/>
          <w:lang w:val="es-ES"/>
        </w:rPr>
        <w:t>, L.</w:t>
      </w:r>
      <w:r>
        <w:rPr>
          <w:rFonts w:ascii="Helvetica" w:hAnsi="Helvetica"/>
          <w:sz w:val="24"/>
          <w:szCs w:val="24"/>
          <w:lang w:val="es-ES"/>
        </w:rPr>
        <w:t xml:space="preserve"> (1993)</w:t>
      </w:r>
      <w:r w:rsidRPr="001047E5">
        <w:rPr>
          <w:rFonts w:ascii="Helvetica" w:hAnsi="Helvetica"/>
          <w:sz w:val="24"/>
          <w:szCs w:val="24"/>
          <w:lang w:val="es-ES"/>
        </w:rPr>
        <w:t xml:space="preserve"> </w:t>
      </w:r>
      <w:r w:rsidRPr="001047E5">
        <w:rPr>
          <w:rFonts w:ascii="Helvetica" w:hAnsi="Helvetica"/>
          <w:i/>
          <w:sz w:val="24"/>
          <w:szCs w:val="24"/>
          <w:lang w:val="es-ES"/>
        </w:rPr>
        <w:t>Matemática Financiera</w:t>
      </w:r>
      <w:r w:rsidRPr="001047E5">
        <w:rPr>
          <w:rFonts w:ascii="Helvetica" w:hAnsi="Helvetica"/>
          <w:sz w:val="24"/>
          <w:szCs w:val="24"/>
          <w:lang w:val="es-ES"/>
        </w:rPr>
        <w:t>. E</w:t>
      </w:r>
      <w:r>
        <w:rPr>
          <w:rFonts w:ascii="Helvetica" w:hAnsi="Helvetica"/>
          <w:sz w:val="24"/>
          <w:szCs w:val="24"/>
          <w:lang w:val="es-ES"/>
        </w:rPr>
        <w:t>diciones Foro Científico S.L.</w:t>
      </w:r>
      <w:r w:rsidRPr="001047E5">
        <w:rPr>
          <w:rFonts w:ascii="Helvetica" w:hAnsi="Helvetica"/>
          <w:sz w:val="24"/>
          <w:szCs w:val="24"/>
          <w:lang w:val="es-ES"/>
        </w:rPr>
        <w:t xml:space="preserve"> Barcelona</w:t>
      </w:r>
      <w:r>
        <w:rPr>
          <w:rFonts w:ascii="Helvetica" w:hAnsi="Helvetica"/>
          <w:sz w:val="24"/>
          <w:szCs w:val="24"/>
          <w:lang w:val="es-ES"/>
        </w:rPr>
        <w:t>.</w:t>
      </w:r>
    </w:p>
    <w:p w:rsidR="00AA7497" w:rsidRDefault="00AA7497">
      <w:pPr>
        <w:rPr>
          <w:rFonts w:ascii="Helvetica" w:hAnsi="Helvetica"/>
          <w:sz w:val="24"/>
          <w:szCs w:val="24"/>
          <w:lang w:val="es-ES"/>
        </w:rPr>
      </w:pPr>
      <w:r>
        <w:rPr>
          <w:rFonts w:ascii="Helvetica" w:hAnsi="Helvetica"/>
          <w:sz w:val="24"/>
          <w:szCs w:val="24"/>
          <w:lang w:val="es-ES"/>
        </w:rPr>
        <w:br w:type="page"/>
      </w:r>
    </w:p>
    <w:p w:rsidR="000F496B" w:rsidRDefault="000F496B">
      <w:pPr>
        <w:rPr>
          <w:rFonts w:ascii="Helvetica" w:hAnsi="Helvetica"/>
          <w:sz w:val="24"/>
          <w:szCs w:val="24"/>
          <w:lang w:val="es-ES"/>
        </w:rPr>
      </w:pPr>
    </w:p>
    <w:sectPr w:rsidR="000F496B" w:rsidSect="000635B1">
      <w:headerReference w:type="default" r:id="rId53"/>
      <w:footerReference w:type="default" r:id="rId54"/>
      <w:footerReference w:type="first" r:id="rId55"/>
      <w:pgSz w:w="11907" w:h="16839" w:code="9"/>
      <w:pgMar w:top="1701" w:right="1134" w:bottom="1701"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12" w:rsidRDefault="008D0712">
      <w:r>
        <w:separator/>
      </w:r>
    </w:p>
  </w:endnote>
  <w:endnote w:type="continuationSeparator" w:id="0">
    <w:p w:rsidR="008D0712" w:rsidRDefault="008D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merican Typewriter">
    <w:charset w:val="00"/>
    <w:family w:val="auto"/>
    <w:pitch w:val="variable"/>
    <w:sig w:usb0="A000006F" w:usb1="00000019"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609000824"/>
      <w:docPartObj>
        <w:docPartGallery w:val="Page Numbers (Top of Page)"/>
        <w:docPartUnique/>
      </w:docPartObj>
    </w:sdtPr>
    <w:sdtEndPr>
      <w:rPr>
        <w:color w:val="808080" w:themeColor="background1" w:themeShade="80"/>
      </w:rPr>
    </w:sdtEndPr>
    <w:sdtContent>
      <w:p w:rsidR="008D0712" w:rsidRPr="005B63B2" w:rsidRDefault="008D0712" w:rsidP="002A2A75">
        <w:pPr>
          <w:jc w:val="center"/>
          <w:rPr>
            <w:b/>
            <w:bCs/>
            <w:color w:val="808080" w:themeColor="background1" w:themeShade="80"/>
          </w:rPr>
        </w:pPr>
        <w:proofErr w:type="spellStart"/>
        <w:r w:rsidRPr="005B63B2">
          <w:rPr>
            <w:b/>
            <w:bCs/>
            <w:color w:val="808080" w:themeColor="background1" w:themeShade="80"/>
          </w:rPr>
          <w:t>Página</w:t>
        </w:r>
        <w:proofErr w:type="spellEnd"/>
        <w:r w:rsidRPr="005B63B2">
          <w:rPr>
            <w:b/>
            <w:bCs/>
            <w:color w:val="808080" w:themeColor="background1" w:themeShade="80"/>
          </w:rPr>
          <w:t xml:space="preserve"> </w:t>
        </w:r>
        <w:r w:rsidRPr="005B63B2">
          <w:rPr>
            <w:b/>
            <w:bCs/>
            <w:color w:val="808080" w:themeColor="background1" w:themeShade="80"/>
          </w:rPr>
          <w:fldChar w:fldCharType="begin"/>
        </w:r>
        <w:r w:rsidRPr="005B63B2">
          <w:rPr>
            <w:b/>
            <w:bCs/>
            <w:color w:val="808080" w:themeColor="background1" w:themeShade="80"/>
          </w:rPr>
          <w:instrText xml:space="preserve"> PAGE </w:instrText>
        </w:r>
        <w:r w:rsidRPr="005B63B2">
          <w:rPr>
            <w:b/>
            <w:bCs/>
            <w:color w:val="808080" w:themeColor="background1" w:themeShade="80"/>
          </w:rPr>
          <w:fldChar w:fldCharType="separate"/>
        </w:r>
        <w:r w:rsidR="000E7505">
          <w:rPr>
            <w:b/>
            <w:bCs/>
            <w:noProof/>
            <w:color w:val="808080" w:themeColor="background1" w:themeShade="80"/>
          </w:rPr>
          <w:t>22</w:t>
        </w:r>
        <w:r w:rsidRPr="005B63B2">
          <w:rPr>
            <w:b/>
            <w:bCs/>
            <w:color w:val="808080" w:themeColor="background1" w:themeShade="80"/>
          </w:rPr>
          <w:fldChar w:fldCharType="end"/>
        </w:r>
        <w:r w:rsidRPr="005B63B2">
          <w:rPr>
            <w:b/>
            <w:bCs/>
            <w:color w:val="808080" w:themeColor="background1" w:themeShade="80"/>
          </w:rPr>
          <w:t xml:space="preserve"> de </w:t>
        </w:r>
        <w:r w:rsidRPr="005B63B2">
          <w:rPr>
            <w:b/>
            <w:bCs/>
            <w:color w:val="808080" w:themeColor="background1" w:themeShade="80"/>
          </w:rPr>
          <w:fldChar w:fldCharType="begin"/>
        </w:r>
        <w:r w:rsidRPr="005B63B2">
          <w:rPr>
            <w:b/>
            <w:bCs/>
            <w:color w:val="808080" w:themeColor="background1" w:themeShade="80"/>
          </w:rPr>
          <w:instrText xml:space="preserve"> NUMPAGES  </w:instrText>
        </w:r>
        <w:r w:rsidRPr="005B63B2">
          <w:rPr>
            <w:b/>
            <w:bCs/>
            <w:color w:val="808080" w:themeColor="background1" w:themeShade="80"/>
          </w:rPr>
          <w:fldChar w:fldCharType="separate"/>
        </w:r>
        <w:r w:rsidR="000E7505">
          <w:rPr>
            <w:b/>
            <w:bCs/>
            <w:noProof/>
            <w:color w:val="808080" w:themeColor="background1" w:themeShade="80"/>
          </w:rPr>
          <w:t>52</w:t>
        </w:r>
        <w:r w:rsidRPr="005B63B2">
          <w:rPr>
            <w:b/>
            <w:bCs/>
            <w:color w:val="808080" w:themeColor="background1"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12" w:rsidRDefault="008D0712">
    <w:pPr>
      <w:pStyle w:val="Piedepgina"/>
    </w:pPr>
    <w:r>
      <w:rPr>
        <w:noProof/>
        <w:lang w:val="es-ES" w:eastAsia="es-ES" w:bidi="ar-SA"/>
      </w:rPr>
      <mc:AlternateContent>
        <mc:Choice Requires="wps">
          <w:drawing>
            <wp:anchor distT="0" distB="0" distL="114300" distR="114300" simplePos="0" relativeHeight="251659264" behindDoc="0" locked="0" layoutInCell="1" allowOverlap="1" wp14:anchorId="71B34F64" wp14:editId="06F9A1F9">
              <wp:simplePos x="0" y="0"/>
              <wp:positionH relativeFrom="column">
                <wp:posOffset>-80010</wp:posOffset>
              </wp:positionH>
              <wp:positionV relativeFrom="paragraph">
                <wp:posOffset>-48260</wp:posOffset>
              </wp:positionV>
              <wp:extent cx="6124575" cy="523875"/>
              <wp:effectExtent l="57150" t="19050" r="85725" b="104775"/>
              <wp:wrapNone/>
              <wp:docPr id="3" name="Rectángulo 3"/>
              <wp:cNvGraphicFramePr/>
              <a:graphic xmlns:a="http://schemas.openxmlformats.org/drawingml/2006/main">
                <a:graphicData uri="http://schemas.microsoft.com/office/word/2010/wordprocessingShape">
                  <wps:wsp>
                    <wps:cNvSpPr/>
                    <wps:spPr>
                      <a:xfrm>
                        <a:off x="0" y="0"/>
                        <a:ext cx="6124575" cy="523875"/>
                      </a:xfrm>
                      <a:prstGeom prst="rect">
                        <a:avLst/>
                      </a:prstGeom>
                      <a:solidFill>
                        <a:schemeClr val="bg1">
                          <a:lumMod val="50000"/>
                        </a:schemeClr>
                      </a:solidFill>
                    </wps:spPr>
                    <wps:style>
                      <a:lnRef idx="1">
                        <a:schemeClr val="accent1"/>
                      </a:lnRef>
                      <a:fillRef idx="3">
                        <a:schemeClr val="accent1"/>
                      </a:fillRef>
                      <a:effectRef idx="2">
                        <a:schemeClr val="accent1"/>
                      </a:effectRef>
                      <a:fontRef idx="minor">
                        <a:schemeClr val="lt1"/>
                      </a:fontRef>
                    </wps:style>
                    <wps:txbx>
                      <w:txbxContent>
                        <w:p w:rsidR="008D0712" w:rsidRPr="00E50CAF" w:rsidRDefault="008D0712" w:rsidP="009E6A45">
                          <w:pPr>
                            <w:jc w:val="center"/>
                            <w:rPr>
                              <w:rFonts w:ascii="Helvetica" w:hAnsi="Helvetica"/>
                              <w:b/>
                              <w:sz w:val="40"/>
                              <w:szCs w:val="40"/>
                            </w:rPr>
                          </w:pPr>
                          <w:proofErr w:type="spellStart"/>
                          <w:r w:rsidRPr="00E50CAF">
                            <w:rPr>
                              <w:rFonts w:ascii="Helvetica" w:hAnsi="Helvetica"/>
                              <w:b/>
                              <w:sz w:val="40"/>
                              <w:szCs w:val="40"/>
                            </w:rPr>
                            <w:t>Guía</w:t>
                          </w:r>
                          <w:proofErr w:type="spellEnd"/>
                          <w:r w:rsidRPr="00E50CAF">
                            <w:rPr>
                              <w:rFonts w:ascii="Helvetica" w:hAnsi="Helvetica"/>
                              <w:b/>
                              <w:sz w:val="40"/>
                              <w:szCs w:val="40"/>
                            </w:rPr>
                            <w:t xml:space="preserve"> </w:t>
                          </w:r>
                          <w:proofErr w:type="spellStart"/>
                          <w:r w:rsidRPr="00E50CAF">
                            <w:rPr>
                              <w:rFonts w:ascii="Helvetica" w:hAnsi="Helvetica"/>
                              <w:b/>
                              <w:sz w:val="40"/>
                              <w:szCs w:val="40"/>
                            </w:rPr>
                            <w:t>Docente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67" style="position:absolute;margin-left:-6.3pt;margin-top:-3.8pt;width:482.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" fillcolor="#7f7f7f [1612]" strokecolor="#4579b8 [3044]">
              <v:shadow on="t" color="black" opacity="22937f" origin=",.5" offset="0,.63889mm"/>
              <v:textbox>
                <w:txbxContent>
                  <w:p w:rsidR="00B619AA" w:rsidRPr="00E50CAF" w:rsidRDefault="00B619AA" w:rsidP="009E6A45">
                    <w:pPr>
                      <w:jc w:val="center"/>
                      <w:rPr>
                        <w:rFonts w:ascii="Helvetica" w:hAnsi="Helvetica"/>
                        <w:b/>
                        <w:sz w:val="40"/>
                        <w:szCs w:val="40"/>
                      </w:rPr>
                    </w:pPr>
                    <w:r w:rsidRPr="00E50CAF">
                      <w:rPr>
                        <w:rFonts w:ascii="Helvetica" w:hAnsi="Helvetica"/>
                        <w:b/>
                        <w:sz w:val="40"/>
                        <w:szCs w:val="40"/>
                      </w:rPr>
                      <w:t>Guía Docente</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12" w:rsidRDefault="008D0712">
      <w:r>
        <w:separator/>
      </w:r>
    </w:p>
  </w:footnote>
  <w:footnote w:type="continuationSeparator" w:id="0">
    <w:p w:rsidR="008D0712" w:rsidRDefault="008D0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12" w:rsidRPr="005B63B2" w:rsidRDefault="008D0712" w:rsidP="000041E0">
    <w:pPr>
      <w:rPr>
        <w:b/>
        <w:bCs/>
        <w:color w:val="808080" w:themeColor="background1" w:themeShade="80"/>
        <w:lang w:val="es-ES"/>
      </w:rPr>
    </w:pPr>
    <w:r w:rsidRPr="00894035">
      <w:rPr>
        <w:b/>
        <w:bCs/>
        <w:color w:val="808080" w:themeColor="background1" w:themeShade="80"/>
        <w:sz w:val="26"/>
        <w:szCs w:val="26"/>
        <w:lang w:val="es-ES"/>
      </w:rPr>
      <w:t>www.cshg.es</w:t>
    </w:r>
    <w:r w:rsidRPr="005B63B2">
      <w:rPr>
        <w:b/>
        <w:bCs/>
        <w:color w:val="808080" w:themeColor="background1" w:themeShade="80"/>
        <w:lang w:val="es-ES"/>
      </w:rPr>
      <w:tab/>
    </w:r>
    <w:r w:rsidRPr="005B63B2">
      <w:rPr>
        <w:b/>
        <w:bCs/>
        <w:color w:val="808080" w:themeColor="background1" w:themeShade="80"/>
        <w:lang w:val="es-ES"/>
      </w:rPr>
      <w:tab/>
    </w:r>
    <w:r w:rsidRPr="005B63B2">
      <w:rPr>
        <w:b/>
        <w:bCs/>
        <w:color w:val="808080" w:themeColor="background1" w:themeShade="80"/>
        <w:lang w:val="es-ES"/>
      </w:rPr>
      <w:tab/>
    </w:r>
    <w:r w:rsidRPr="005B63B2">
      <w:rPr>
        <w:b/>
        <w:bCs/>
        <w:color w:val="808080" w:themeColor="background1" w:themeShade="80"/>
        <w:lang w:val="es-ES"/>
      </w:rPr>
      <w:tab/>
    </w:r>
    <w:r w:rsidRPr="005B63B2">
      <w:rPr>
        <w:b/>
        <w:bCs/>
        <w:color w:val="808080" w:themeColor="background1" w:themeShade="80"/>
        <w:lang w:val="es-ES"/>
      </w:rPr>
      <w:tab/>
    </w:r>
    <w:r>
      <w:rPr>
        <w:b/>
        <w:bCs/>
        <w:color w:val="808080" w:themeColor="background1" w:themeShade="80"/>
        <w:lang w:val="es-ES"/>
      </w:rPr>
      <w:t xml:space="preserve">                    </w:t>
    </w:r>
    <w:r w:rsidRPr="005B63B2">
      <w:rPr>
        <w:b/>
        <w:bCs/>
        <w:color w:val="808080" w:themeColor="background1" w:themeShade="80"/>
        <w:lang w:val="es-ES"/>
      </w:rPr>
      <w:t xml:space="preserve">Guía Docente de </w:t>
    </w:r>
    <w:r>
      <w:rPr>
        <w:b/>
        <w:bCs/>
        <w:color w:val="808080" w:themeColor="background1" w:themeShade="80"/>
        <w:lang w:val="es-ES"/>
      </w:rPr>
      <w:t>Matemáticas Aplicadas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5" type="#_x0000_t75" style="width:10.9pt;height:10.9pt" o:bullet="t">
        <v:imagedata r:id="rId1" o:title="MCBD21533_0000[1]"/>
      </v:shape>
    </w:pict>
  </w:numPicBullet>
  <w:abstractNum w:abstractNumId="0">
    <w:nsid w:val="02AA6BB8"/>
    <w:multiLevelType w:val="hybridMultilevel"/>
    <w:tmpl w:val="8DE40FAA"/>
    <w:lvl w:ilvl="0" w:tplc="8696B9D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470D4"/>
    <w:multiLevelType w:val="hybridMultilevel"/>
    <w:tmpl w:val="8FECD1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4B2260"/>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6D42A1"/>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3960EE"/>
    <w:multiLevelType w:val="hybridMultilevel"/>
    <w:tmpl w:val="F4482D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A65A5B"/>
    <w:multiLevelType w:val="multilevel"/>
    <w:tmpl w:val="D9761F90"/>
    <w:lvl w:ilvl="0">
      <w:start w:val="1"/>
      <w:numFmt w:val="decimal"/>
      <w:lvlText w:val="%1."/>
      <w:lvlJc w:val="left"/>
      <w:pPr>
        <w:tabs>
          <w:tab w:val="num" w:pos="1065"/>
        </w:tabs>
        <w:ind w:left="1065" w:hanging="360"/>
      </w:pPr>
      <w:rPr>
        <w:rFonts w:hint="default"/>
      </w:rPr>
    </w:lvl>
    <w:lvl w:ilvl="1">
      <w:start w:val="2"/>
      <w:numFmt w:val="decimal"/>
      <w:isLgl/>
      <w:lvlText w:val="%1.%2."/>
      <w:lvlJc w:val="left"/>
      <w:pPr>
        <w:ind w:left="1432" w:hanging="72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13"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187" w:hanging="1440"/>
      </w:pPr>
      <w:rPr>
        <w:rFonts w:hint="default"/>
      </w:rPr>
    </w:lvl>
    <w:lvl w:ilvl="7">
      <w:start w:val="1"/>
      <w:numFmt w:val="decimal"/>
      <w:isLgl/>
      <w:lvlText w:val="%1.%2.%3.%4.%5.%6.%7.%8."/>
      <w:lvlJc w:val="left"/>
      <w:pPr>
        <w:ind w:left="2554" w:hanging="1800"/>
      </w:pPr>
      <w:rPr>
        <w:rFonts w:hint="default"/>
      </w:rPr>
    </w:lvl>
    <w:lvl w:ilvl="8">
      <w:start w:val="1"/>
      <w:numFmt w:val="decimal"/>
      <w:isLgl/>
      <w:lvlText w:val="%1.%2.%3.%4.%5.%6.%7.%8.%9."/>
      <w:lvlJc w:val="left"/>
      <w:pPr>
        <w:ind w:left="2921" w:hanging="2160"/>
      </w:pPr>
      <w:rPr>
        <w:rFonts w:hint="default"/>
      </w:rPr>
    </w:lvl>
  </w:abstractNum>
  <w:abstractNum w:abstractNumId="6">
    <w:nsid w:val="166B4952"/>
    <w:multiLevelType w:val="hybridMultilevel"/>
    <w:tmpl w:val="27BE1A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2161B1"/>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3A250F"/>
    <w:multiLevelType w:val="hybridMultilevel"/>
    <w:tmpl w:val="648CBB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497E7D"/>
    <w:multiLevelType w:val="hybridMultilevel"/>
    <w:tmpl w:val="BAAE483C"/>
    <w:lvl w:ilvl="0" w:tplc="0C0A000F">
      <w:start w:val="1"/>
      <w:numFmt w:val="decimal"/>
      <w:lvlText w:val="%1."/>
      <w:lvlJc w:val="left"/>
      <w:pPr>
        <w:tabs>
          <w:tab w:val="num" w:pos="720"/>
        </w:tabs>
        <w:ind w:left="720" w:hanging="360"/>
      </w:pPr>
      <w:rPr>
        <w:rFonts w:hint="default"/>
      </w:rPr>
    </w:lvl>
    <w:lvl w:ilvl="1" w:tplc="0403000F">
      <w:start w:val="1"/>
      <w:numFmt w:val="decimal"/>
      <w:lvlText w:val="%2."/>
      <w:lvlJc w:val="left"/>
      <w:pPr>
        <w:tabs>
          <w:tab w:val="num" w:pos="1440"/>
        </w:tabs>
        <w:ind w:left="1440" w:hanging="360"/>
      </w:pPr>
      <w:rPr>
        <w:rFonts w:hint="default"/>
      </w:rPr>
    </w:lvl>
    <w:lvl w:ilvl="2" w:tplc="BD32D8CC">
      <w:start w:val="1"/>
      <w:numFmt w:val="lowerLetter"/>
      <w:lvlText w:val="%3."/>
      <w:lvlJc w:val="left"/>
      <w:pPr>
        <w:tabs>
          <w:tab w:val="num" w:pos="907"/>
        </w:tabs>
        <w:ind w:left="907" w:hanging="34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C704CB"/>
    <w:multiLevelType w:val="multilevel"/>
    <w:tmpl w:val="D2580F5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2EC62E5B"/>
    <w:multiLevelType w:val="hybridMultilevel"/>
    <w:tmpl w:val="227EC5F6"/>
    <w:lvl w:ilvl="0" w:tplc="0C0A000F">
      <w:start w:val="1"/>
      <w:numFmt w:val="decimal"/>
      <w:lvlText w:val="%1."/>
      <w:lvlJc w:val="left"/>
      <w:pPr>
        <w:tabs>
          <w:tab w:val="num" w:pos="928"/>
        </w:tabs>
        <w:ind w:left="928" w:hanging="360"/>
      </w:p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2">
    <w:nsid w:val="31314F9A"/>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5D746D"/>
    <w:multiLevelType w:val="hybridMultilevel"/>
    <w:tmpl w:val="BBFA0E3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7450922"/>
    <w:multiLevelType w:val="multilevel"/>
    <w:tmpl w:val="0E8EC21C"/>
    <w:lvl w:ilvl="0">
      <w:start w:val="3"/>
      <w:numFmt w:val="decimal"/>
      <w:lvlText w:val="%1"/>
      <w:lvlJc w:val="left"/>
      <w:pPr>
        <w:ind w:left="525" w:hanging="525"/>
      </w:pPr>
      <w:rPr>
        <w:rFonts w:hint="default"/>
      </w:rPr>
    </w:lvl>
    <w:lvl w:ilvl="1">
      <w:start w:val="2"/>
      <w:numFmt w:val="decimal"/>
      <w:lvlText w:val="%1.%2"/>
      <w:lvlJc w:val="left"/>
      <w:pPr>
        <w:ind w:left="884" w:hanging="525"/>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4672" w:hanging="1800"/>
      </w:pPr>
      <w:rPr>
        <w:rFonts w:hint="default"/>
      </w:rPr>
    </w:lvl>
  </w:abstractNum>
  <w:abstractNum w:abstractNumId="15">
    <w:nsid w:val="3B2C435E"/>
    <w:multiLevelType w:val="hybridMultilevel"/>
    <w:tmpl w:val="6B28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404AE"/>
    <w:multiLevelType w:val="hybridMultilevel"/>
    <w:tmpl w:val="6070250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089044D"/>
    <w:multiLevelType w:val="hybridMultilevel"/>
    <w:tmpl w:val="F24E4AD2"/>
    <w:lvl w:ilvl="0" w:tplc="B7326E0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3AD76D6"/>
    <w:multiLevelType w:val="hybridMultilevel"/>
    <w:tmpl w:val="1FD47F8C"/>
    <w:lvl w:ilvl="0" w:tplc="5BF093BC">
      <w:start w:val="1"/>
      <w:numFmt w:val="bullet"/>
      <w:lvlText w:val="-"/>
      <w:lvlJc w:val="left"/>
      <w:pPr>
        <w:ind w:left="720" w:hanging="360"/>
      </w:pPr>
      <w:rPr>
        <w:rFonts w:ascii="Helvetica" w:eastAsiaTheme="minorEastAsia"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F1416F"/>
    <w:multiLevelType w:val="hybridMultilevel"/>
    <w:tmpl w:val="0324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F2D50"/>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58105D"/>
    <w:multiLevelType w:val="hybridMultilevel"/>
    <w:tmpl w:val="DF06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F5C4C"/>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6DE704F"/>
    <w:multiLevelType w:val="hybridMultilevel"/>
    <w:tmpl w:val="873C96C8"/>
    <w:lvl w:ilvl="0" w:tplc="E9D65C36">
      <w:start w:val="1"/>
      <w:numFmt w:val="bullet"/>
      <w:pStyle w:val="BulletLeftAligned"/>
      <w:lvlText w:val=""/>
      <w:lvlPicBulletId w:val="0"/>
      <w:lvlJc w:val="left"/>
      <w:pPr>
        <w:tabs>
          <w:tab w:val="num" w:pos="720"/>
        </w:tabs>
        <w:ind w:left="720" w:hanging="360"/>
      </w:pPr>
      <w:rPr>
        <w:rFonts w:ascii="Symbol" w:hAnsi="Symbol"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FB4DB2"/>
    <w:multiLevelType w:val="hybridMultilevel"/>
    <w:tmpl w:val="A606D69C"/>
    <w:lvl w:ilvl="0" w:tplc="8696B9D4">
      <w:start w:val="1"/>
      <w:numFmt w:val="bullet"/>
      <w:lvlText w:val=""/>
      <w:lvlJc w:val="left"/>
      <w:pPr>
        <w:tabs>
          <w:tab w:val="num" w:pos="284"/>
        </w:tabs>
        <w:ind w:left="720" w:hanging="55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nsid w:val="4B6931EA"/>
    <w:multiLevelType w:val="hybridMultilevel"/>
    <w:tmpl w:val="1A080EF6"/>
    <w:lvl w:ilvl="0" w:tplc="0403000F">
      <w:start w:val="1"/>
      <w:numFmt w:val="decimal"/>
      <w:lvlText w:val="%1."/>
      <w:lvlJc w:val="left"/>
      <w:pPr>
        <w:tabs>
          <w:tab w:val="num" w:pos="1440"/>
        </w:tabs>
        <w:ind w:left="1440" w:hanging="360"/>
      </w:pPr>
    </w:lvl>
    <w:lvl w:ilvl="1" w:tplc="04030019" w:tentative="1">
      <w:start w:val="1"/>
      <w:numFmt w:val="lowerLetter"/>
      <w:lvlText w:val="%2."/>
      <w:lvlJc w:val="left"/>
      <w:pPr>
        <w:tabs>
          <w:tab w:val="num" w:pos="2160"/>
        </w:tabs>
        <w:ind w:left="2160" w:hanging="360"/>
      </w:pPr>
    </w:lvl>
    <w:lvl w:ilvl="2" w:tplc="0403001B" w:tentative="1">
      <w:start w:val="1"/>
      <w:numFmt w:val="lowerRoman"/>
      <w:lvlText w:val="%3."/>
      <w:lvlJc w:val="right"/>
      <w:pPr>
        <w:tabs>
          <w:tab w:val="num" w:pos="2880"/>
        </w:tabs>
        <w:ind w:left="2880" w:hanging="180"/>
      </w:pPr>
    </w:lvl>
    <w:lvl w:ilvl="3" w:tplc="0403000F" w:tentative="1">
      <w:start w:val="1"/>
      <w:numFmt w:val="decimal"/>
      <w:lvlText w:val="%4."/>
      <w:lvlJc w:val="left"/>
      <w:pPr>
        <w:tabs>
          <w:tab w:val="num" w:pos="3600"/>
        </w:tabs>
        <w:ind w:left="3600" w:hanging="360"/>
      </w:pPr>
    </w:lvl>
    <w:lvl w:ilvl="4" w:tplc="04030019" w:tentative="1">
      <w:start w:val="1"/>
      <w:numFmt w:val="lowerLetter"/>
      <w:lvlText w:val="%5."/>
      <w:lvlJc w:val="left"/>
      <w:pPr>
        <w:tabs>
          <w:tab w:val="num" w:pos="4320"/>
        </w:tabs>
        <w:ind w:left="4320" w:hanging="360"/>
      </w:pPr>
    </w:lvl>
    <w:lvl w:ilvl="5" w:tplc="0403001B" w:tentative="1">
      <w:start w:val="1"/>
      <w:numFmt w:val="lowerRoman"/>
      <w:lvlText w:val="%6."/>
      <w:lvlJc w:val="right"/>
      <w:pPr>
        <w:tabs>
          <w:tab w:val="num" w:pos="5040"/>
        </w:tabs>
        <w:ind w:left="5040" w:hanging="180"/>
      </w:pPr>
    </w:lvl>
    <w:lvl w:ilvl="6" w:tplc="0403000F" w:tentative="1">
      <w:start w:val="1"/>
      <w:numFmt w:val="decimal"/>
      <w:lvlText w:val="%7."/>
      <w:lvlJc w:val="left"/>
      <w:pPr>
        <w:tabs>
          <w:tab w:val="num" w:pos="5760"/>
        </w:tabs>
        <w:ind w:left="5760" w:hanging="360"/>
      </w:pPr>
    </w:lvl>
    <w:lvl w:ilvl="7" w:tplc="04030019" w:tentative="1">
      <w:start w:val="1"/>
      <w:numFmt w:val="lowerLetter"/>
      <w:lvlText w:val="%8."/>
      <w:lvlJc w:val="left"/>
      <w:pPr>
        <w:tabs>
          <w:tab w:val="num" w:pos="6480"/>
        </w:tabs>
        <w:ind w:left="6480" w:hanging="360"/>
      </w:pPr>
    </w:lvl>
    <w:lvl w:ilvl="8" w:tplc="0403001B" w:tentative="1">
      <w:start w:val="1"/>
      <w:numFmt w:val="lowerRoman"/>
      <w:lvlText w:val="%9."/>
      <w:lvlJc w:val="right"/>
      <w:pPr>
        <w:tabs>
          <w:tab w:val="num" w:pos="7200"/>
        </w:tabs>
        <w:ind w:left="7200" w:hanging="180"/>
      </w:pPr>
    </w:lvl>
  </w:abstractNum>
  <w:abstractNum w:abstractNumId="26">
    <w:nsid w:val="4C95368E"/>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25F4BE0"/>
    <w:multiLevelType w:val="hybridMultilevel"/>
    <w:tmpl w:val="2D30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838DF"/>
    <w:multiLevelType w:val="hybridMultilevel"/>
    <w:tmpl w:val="EDFC9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78D7BC2"/>
    <w:multiLevelType w:val="hybridMultilevel"/>
    <w:tmpl w:val="EDFC9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923CC9"/>
    <w:multiLevelType w:val="hybridMultilevel"/>
    <w:tmpl w:val="8F7891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8E6BB5"/>
    <w:multiLevelType w:val="hybridMultilevel"/>
    <w:tmpl w:val="648CBB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CC38BD"/>
    <w:multiLevelType w:val="hybridMultilevel"/>
    <w:tmpl w:val="F192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87BFB"/>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69662F6"/>
    <w:multiLevelType w:val="hybridMultilevel"/>
    <w:tmpl w:val="A69C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455D0"/>
    <w:multiLevelType w:val="hybridMultilevel"/>
    <w:tmpl w:val="EDFC9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B958EC"/>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C2F1D83"/>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CB52E50"/>
    <w:multiLevelType w:val="multilevel"/>
    <w:tmpl w:val="04AC7A7E"/>
    <w:lvl w:ilvl="0">
      <w:start w:val="1"/>
      <w:numFmt w:val="decimal"/>
      <w:lvlText w:val="%1."/>
      <w:lvlJc w:val="left"/>
      <w:pPr>
        <w:tabs>
          <w:tab w:val="num" w:pos="720"/>
        </w:tabs>
        <w:ind w:left="720" w:hanging="360"/>
      </w:pPr>
    </w:lvl>
    <w:lvl w:ilvl="1">
      <w:start w:val="1"/>
      <w:numFmt w:val="decimal"/>
      <w:isLgl/>
      <w:lvlText w:val="%1.%2."/>
      <w:lvlJc w:val="left"/>
      <w:pPr>
        <w:ind w:left="750" w:hanging="390"/>
      </w:pPr>
      <w:rPr>
        <w:rFonts w:ascii="Helvetica" w:hAnsi="Helvetica" w:hint="default"/>
        <w:color w:val="auto"/>
        <w:sz w:val="24"/>
      </w:rPr>
    </w:lvl>
    <w:lvl w:ilvl="2">
      <w:start w:val="1"/>
      <w:numFmt w:val="decimal"/>
      <w:isLgl/>
      <w:lvlText w:val="%1.%2.%3."/>
      <w:lvlJc w:val="left"/>
      <w:pPr>
        <w:ind w:left="1080" w:hanging="720"/>
      </w:pPr>
      <w:rPr>
        <w:rFonts w:ascii="Helvetica" w:hAnsi="Helvetica" w:hint="default"/>
        <w:color w:val="auto"/>
        <w:sz w:val="24"/>
      </w:rPr>
    </w:lvl>
    <w:lvl w:ilvl="3">
      <w:start w:val="1"/>
      <w:numFmt w:val="decimal"/>
      <w:isLgl/>
      <w:lvlText w:val="%1.%2.%3.%4."/>
      <w:lvlJc w:val="left"/>
      <w:pPr>
        <w:ind w:left="1080" w:hanging="720"/>
      </w:pPr>
      <w:rPr>
        <w:rFonts w:ascii="Helvetica" w:hAnsi="Helvetica" w:hint="default"/>
        <w:color w:val="auto"/>
        <w:sz w:val="24"/>
      </w:rPr>
    </w:lvl>
    <w:lvl w:ilvl="4">
      <w:start w:val="1"/>
      <w:numFmt w:val="decimal"/>
      <w:isLgl/>
      <w:lvlText w:val="%1.%2.%3.%4.%5."/>
      <w:lvlJc w:val="left"/>
      <w:pPr>
        <w:ind w:left="1080" w:hanging="720"/>
      </w:pPr>
      <w:rPr>
        <w:rFonts w:ascii="Helvetica" w:hAnsi="Helvetica" w:hint="default"/>
        <w:color w:val="auto"/>
        <w:sz w:val="24"/>
      </w:rPr>
    </w:lvl>
    <w:lvl w:ilvl="5">
      <w:start w:val="1"/>
      <w:numFmt w:val="decimal"/>
      <w:isLgl/>
      <w:lvlText w:val="%1.%2.%3.%4.%5.%6."/>
      <w:lvlJc w:val="left"/>
      <w:pPr>
        <w:ind w:left="1440" w:hanging="1080"/>
      </w:pPr>
      <w:rPr>
        <w:rFonts w:ascii="Helvetica" w:hAnsi="Helvetica" w:hint="default"/>
        <w:color w:val="auto"/>
        <w:sz w:val="24"/>
      </w:rPr>
    </w:lvl>
    <w:lvl w:ilvl="6">
      <w:start w:val="1"/>
      <w:numFmt w:val="decimal"/>
      <w:isLgl/>
      <w:lvlText w:val="%1.%2.%3.%4.%5.%6.%7."/>
      <w:lvlJc w:val="left"/>
      <w:pPr>
        <w:ind w:left="1440" w:hanging="1080"/>
      </w:pPr>
      <w:rPr>
        <w:rFonts w:ascii="Helvetica" w:hAnsi="Helvetica" w:hint="default"/>
        <w:color w:val="auto"/>
        <w:sz w:val="24"/>
      </w:rPr>
    </w:lvl>
    <w:lvl w:ilvl="7">
      <w:start w:val="1"/>
      <w:numFmt w:val="decimal"/>
      <w:isLgl/>
      <w:lvlText w:val="%1.%2.%3.%4.%5.%6.%7.%8."/>
      <w:lvlJc w:val="left"/>
      <w:pPr>
        <w:ind w:left="1800" w:hanging="1440"/>
      </w:pPr>
      <w:rPr>
        <w:rFonts w:ascii="Helvetica" w:hAnsi="Helvetica" w:hint="default"/>
        <w:color w:val="auto"/>
        <w:sz w:val="24"/>
      </w:rPr>
    </w:lvl>
    <w:lvl w:ilvl="8">
      <w:start w:val="1"/>
      <w:numFmt w:val="decimal"/>
      <w:isLgl/>
      <w:lvlText w:val="%1.%2.%3.%4.%5.%6.%7.%8.%9."/>
      <w:lvlJc w:val="left"/>
      <w:pPr>
        <w:ind w:left="1800" w:hanging="1440"/>
      </w:pPr>
      <w:rPr>
        <w:rFonts w:ascii="Helvetica" w:hAnsi="Helvetica" w:hint="default"/>
        <w:color w:val="auto"/>
        <w:sz w:val="24"/>
      </w:rPr>
    </w:lvl>
  </w:abstractNum>
  <w:abstractNum w:abstractNumId="39">
    <w:nsid w:val="6F4E435C"/>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0984938"/>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1C3167A"/>
    <w:multiLevelType w:val="hybridMultilevel"/>
    <w:tmpl w:val="D74E66D0"/>
    <w:lvl w:ilvl="0" w:tplc="0403000F">
      <w:start w:val="1"/>
      <w:numFmt w:val="decimal"/>
      <w:lvlText w:val="%1."/>
      <w:lvlJc w:val="left"/>
      <w:pPr>
        <w:tabs>
          <w:tab w:val="num" w:pos="1440"/>
        </w:tabs>
        <w:ind w:left="1440" w:hanging="360"/>
      </w:pPr>
    </w:lvl>
    <w:lvl w:ilvl="1" w:tplc="04030019" w:tentative="1">
      <w:start w:val="1"/>
      <w:numFmt w:val="lowerLetter"/>
      <w:lvlText w:val="%2."/>
      <w:lvlJc w:val="left"/>
      <w:pPr>
        <w:tabs>
          <w:tab w:val="num" w:pos="2160"/>
        </w:tabs>
        <w:ind w:left="2160" w:hanging="360"/>
      </w:pPr>
    </w:lvl>
    <w:lvl w:ilvl="2" w:tplc="0403001B" w:tentative="1">
      <w:start w:val="1"/>
      <w:numFmt w:val="lowerRoman"/>
      <w:lvlText w:val="%3."/>
      <w:lvlJc w:val="right"/>
      <w:pPr>
        <w:tabs>
          <w:tab w:val="num" w:pos="2880"/>
        </w:tabs>
        <w:ind w:left="2880" w:hanging="180"/>
      </w:pPr>
    </w:lvl>
    <w:lvl w:ilvl="3" w:tplc="0403000F" w:tentative="1">
      <w:start w:val="1"/>
      <w:numFmt w:val="decimal"/>
      <w:lvlText w:val="%4."/>
      <w:lvlJc w:val="left"/>
      <w:pPr>
        <w:tabs>
          <w:tab w:val="num" w:pos="3600"/>
        </w:tabs>
        <w:ind w:left="3600" w:hanging="360"/>
      </w:pPr>
    </w:lvl>
    <w:lvl w:ilvl="4" w:tplc="04030019" w:tentative="1">
      <w:start w:val="1"/>
      <w:numFmt w:val="lowerLetter"/>
      <w:lvlText w:val="%5."/>
      <w:lvlJc w:val="left"/>
      <w:pPr>
        <w:tabs>
          <w:tab w:val="num" w:pos="4320"/>
        </w:tabs>
        <w:ind w:left="4320" w:hanging="360"/>
      </w:pPr>
    </w:lvl>
    <w:lvl w:ilvl="5" w:tplc="0403001B" w:tentative="1">
      <w:start w:val="1"/>
      <w:numFmt w:val="lowerRoman"/>
      <w:lvlText w:val="%6."/>
      <w:lvlJc w:val="right"/>
      <w:pPr>
        <w:tabs>
          <w:tab w:val="num" w:pos="5040"/>
        </w:tabs>
        <w:ind w:left="5040" w:hanging="180"/>
      </w:pPr>
    </w:lvl>
    <w:lvl w:ilvl="6" w:tplc="0403000F" w:tentative="1">
      <w:start w:val="1"/>
      <w:numFmt w:val="decimal"/>
      <w:lvlText w:val="%7."/>
      <w:lvlJc w:val="left"/>
      <w:pPr>
        <w:tabs>
          <w:tab w:val="num" w:pos="5760"/>
        </w:tabs>
        <w:ind w:left="5760" w:hanging="360"/>
      </w:pPr>
    </w:lvl>
    <w:lvl w:ilvl="7" w:tplc="04030019" w:tentative="1">
      <w:start w:val="1"/>
      <w:numFmt w:val="lowerLetter"/>
      <w:lvlText w:val="%8."/>
      <w:lvlJc w:val="left"/>
      <w:pPr>
        <w:tabs>
          <w:tab w:val="num" w:pos="6480"/>
        </w:tabs>
        <w:ind w:left="6480" w:hanging="360"/>
      </w:pPr>
    </w:lvl>
    <w:lvl w:ilvl="8" w:tplc="0403001B" w:tentative="1">
      <w:start w:val="1"/>
      <w:numFmt w:val="lowerRoman"/>
      <w:lvlText w:val="%9."/>
      <w:lvlJc w:val="right"/>
      <w:pPr>
        <w:tabs>
          <w:tab w:val="num" w:pos="7200"/>
        </w:tabs>
        <w:ind w:left="7200" w:hanging="180"/>
      </w:pPr>
    </w:lvl>
  </w:abstractNum>
  <w:abstractNum w:abstractNumId="42">
    <w:nsid w:val="73832B74"/>
    <w:multiLevelType w:val="hybridMultilevel"/>
    <w:tmpl w:val="8402C8BA"/>
    <w:lvl w:ilvl="0" w:tplc="0403000F">
      <w:start w:val="1"/>
      <w:numFmt w:val="decimal"/>
      <w:lvlText w:val="%1."/>
      <w:lvlJc w:val="left"/>
      <w:pPr>
        <w:tabs>
          <w:tab w:val="num" w:pos="1440"/>
        </w:tabs>
        <w:ind w:left="1440" w:hanging="360"/>
      </w:pPr>
    </w:lvl>
    <w:lvl w:ilvl="1" w:tplc="04030019" w:tentative="1">
      <w:start w:val="1"/>
      <w:numFmt w:val="lowerLetter"/>
      <w:lvlText w:val="%2."/>
      <w:lvlJc w:val="left"/>
      <w:pPr>
        <w:tabs>
          <w:tab w:val="num" w:pos="2160"/>
        </w:tabs>
        <w:ind w:left="2160" w:hanging="360"/>
      </w:pPr>
    </w:lvl>
    <w:lvl w:ilvl="2" w:tplc="0403001B" w:tentative="1">
      <w:start w:val="1"/>
      <w:numFmt w:val="lowerRoman"/>
      <w:lvlText w:val="%3."/>
      <w:lvlJc w:val="right"/>
      <w:pPr>
        <w:tabs>
          <w:tab w:val="num" w:pos="2880"/>
        </w:tabs>
        <w:ind w:left="2880" w:hanging="180"/>
      </w:pPr>
    </w:lvl>
    <w:lvl w:ilvl="3" w:tplc="0403000F" w:tentative="1">
      <w:start w:val="1"/>
      <w:numFmt w:val="decimal"/>
      <w:lvlText w:val="%4."/>
      <w:lvlJc w:val="left"/>
      <w:pPr>
        <w:tabs>
          <w:tab w:val="num" w:pos="3600"/>
        </w:tabs>
        <w:ind w:left="3600" w:hanging="360"/>
      </w:pPr>
    </w:lvl>
    <w:lvl w:ilvl="4" w:tplc="04030019" w:tentative="1">
      <w:start w:val="1"/>
      <w:numFmt w:val="lowerLetter"/>
      <w:lvlText w:val="%5."/>
      <w:lvlJc w:val="left"/>
      <w:pPr>
        <w:tabs>
          <w:tab w:val="num" w:pos="4320"/>
        </w:tabs>
        <w:ind w:left="4320" w:hanging="360"/>
      </w:pPr>
    </w:lvl>
    <w:lvl w:ilvl="5" w:tplc="0403001B" w:tentative="1">
      <w:start w:val="1"/>
      <w:numFmt w:val="lowerRoman"/>
      <w:lvlText w:val="%6."/>
      <w:lvlJc w:val="right"/>
      <w:pPr>
        <w:tabs>
          <w:tab w:val="num" w:pos="5040"/>
        </w:tabs>
        <w:ind w:left="5040" w:hanging="180"/>
      </w:pPr>
    </w:lvl>
    <w:lvl w:ilvl="6" w:tplc="0403000F" w:tentative="1">
      <w:start w:val="1"/>
      <w:numFmt w:val="decimal"/>
      <w:lvlText w:val="%7."/>
      <w:lvlJc w:val="left"/>
      <w:pPr>
        <w:tabs>
          <w:tab w:val="num" w:pos="5760"/>
        </w:tabs>
        <w:ind w:left="5760" w:hanging="360"/>
      </w:pPr>
    </w:lvl>
    <w:lvl w:ilvl="7" w:tplc="04030019" w:tentative="1">
      <w:start w:val="1"/>
      <w:numFmt w:val="lowerLetter"/>
      <w:lvlText w:val="%8."/>
      <w:lvlJc w:val="left"/>
      <w:pPr>
        <w:tabs>
          <w:tab w:val="num" w:pos="6480"/>
        </w:tabs>
        <w:ind w:left="6480" w:hanging="360"/>
      </w:pPr>
    </w:lvl>
    <w:lvl w:ilvl="8" w:tplc="0403001B" w:tentative="1">
      <w:start w:val="1"/>
      <w:numFmt w:val="lowerRoman"/>
      <w:lvlText w:val="%9."/>
      <w:lvlJc w:val="right"/>
      <w:pPr>
        <w:tabs>
          <w:tab w:val="num" w:pos="7200"/>
        </w:tabs>
        <w:ind w:left="7200" w:hanging="180"/>
      </w:pPr>
    </w:lvl>
  </w:abstractNum>
  <w:abstractNum w:abstractNumId="43">
    <w:nsid w:val="77FF47DC"/>
    <w:multiLevelType w:val="hybridMultilevel"/>
    <w:tmpl w:val="648CBB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256223"/>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A86446F"/>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E9269CB"/>
    <w:multiLevelType w:val="hybridMultilevel"/>
    <w:tmpl w:val="B64E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163BB2"/>
    <w:multiLevelType w:val="hybridMultilevel"/>
    <w:tmpl w:val="1842E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32"/>
  </w:num>
  <w:num w:numId="3">
    <w:abstractNumId w:val="34"/>
  </w:num>
  <w:num w:numId="4">
    <w:abstractNumId w:val="27"/>
  </w:num>
  <w:num w:numId="5">
    <w:abstractNumId w:val="46"/>
  </w:num>
  <w:num w:numId="6">
    <w:abstractNumId w:val="15"/>
  </w:num>
  <w:num w:numId="7">
    <w:abstractNumId w:val="21"/>
  </w:num>
  <w:num w:numId="8">
    <w:abstractNumId w:val="19"/>
  </w:num>
  <w:num w:numId="9">
    <w:abstractNumId w:val="17"/>
  </w:num>
  <w:num w:numId="10">
    <w:abstractNumId w:val="13"/>
  </w:num>
  <w:num w:numId="11">
    <w:abstractNumId w:val="38"/>
  </w:num>
  <w:num w:numId="12">
    <w:abstractNumId w:val="24"/>
  </w:num>
  <w:num w:numId="13">
    <w:abstractNumId w:val="10"/>
  </w:num>
  <w:num w:numId="14">
    <w:abstractNumId w:val="1"/>
  </w:num>
  <w:num w:numId="15">
    <w:abstractNumId w:val="6"/>
  </w:num>
  <w:num w:numId="16">
    <w:abstractNumId w:val="11"/>
  </w:num>
  <w:num w:numId="17">
    <w:abstractNumId w:val="30"/>
  </w:num>
  <w:num w:numId="18">
    <w:abstractNumId w:val="22"/>
  </w:num>
  <w:num w:numId="19">
    <w:abstractNumId w:val="20"/>
  </w:num>
  <w:num w:numId="20">
    <w:abstractNumId w:val="39"/>
  </w:num>
  <w:num w:numId="21">
    <w:abstractNumId w:val="7"/>
  </w:num>
  <w:num w:numId="22">
    <w:abstractNumId w:val="2"/>
  </w:num>
  <w:num w:numId="23">
    <w:abstractNumId w:val="47"/>
  </w:num>
  <w:num w:numId="24">
    <w:abstractNumId w:val="26"/>
  </w:num>
  <w:num w:numId="25">
    <w:abstractNumId w:val="45"/>
  </w:num>
  <w:num w:numId="26">
    <w:abstractNumId w:val="16"/>
  </w:num>
  <w:num w:numId="27">
    <w:abstractNumId w:val="5"/>
  </w:num>
  <w:num w:numId="28">
    <w:abstractNumId w:val="18"/>
  </w:num>
  <w:num w:numId="29">
    <w:abstractNumId w:val="4"/>
  </w:num>
  <w:num w:numId="30">
    <w:abstractNumId w:val="9"/>
  </w:num>
  <w:num w:numId="31">
    <w:abstractNumId w:val="37"/>
  </w:num>
  <w:num w:numId="32">
    <w:abstractNumId w:val="3"/>
  </w:num>
  <w:num w:numId="33">
    <w:abstractNumId w:val="33"/>
  </w:num>
  <w:num w:numId="34">
    <w:abstractNumId w:val="44"/>
  </w:num>
  <w:num w:numId="35">
    <w:abstractNumId w:val="40"/>
  </w:num>
  <w:num w:numId="36">
    <w:abstractNumId w:val="28"/>
  </w:num>
  <w:num w:numId="37">
    <w:abstractNumId w:val="14"/>
  </w:num>
  <w:num w:numId="38">
    <w:abstractNumId w:val="0"/>
  </w:num>
  <w:num w:numId="39">
    <w:abstractNumId w:val="36"/>
  </w:num>
  <w:num w:numId="40">
    <w:abstractNumId w:val="12"/>
  </w:num>
  <w:num w:numId="41">
    <w:abstractNumId w:val="35"/>
  </w:num>
  <w:num w:numId="42">
    <w:abstractNumId w:val="8"/>
  </w:num>
  <w:num w:numId="43">
    <w:abstractNumId w:val="25"/>
  </w:num>
  <w:num w:numId="44">
    <w:abstractNumId w:val="29"/>
  </w:num>
  <w:num w:numId="45">
    <w:abstractNumId w:val="31"/>
  </w:num>
  <w:num w:numId="46">
    <w:abstractNumId w:val="42"/>
  </w:num>
  <w:num w:numId="47">
    <w:abstractNumId w:val="4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69"/>
    <w:rsid w:val="000041E0"/>
    <w:rsid w:val="000073B4"/>
    <w:rsid w:val="00011145"/>
    <w:rsid w:val="000131CE"/>
    <w:rsid w:val="0001649F"/>
    <w:rsid w:val="00017ED9"/>
    <w:rsid w:val="00026DE6"/>
    <w:rsid w:val="00033AE0"/>
    <w:rsid w:val="00036090"/>
    <w:rsid w:val="000441D6"/>
    <w:rsid w:val="000443BA"/>
    <w:rsid w:val="00044E06"/>
    <w:rsid w:val="000457AF"/>
    <w:rsid w:val="000515E8"/>
    <w:rsid w:val="00055584"/>
    <w:rsid w:val="00055FEA"/>
    <w:rsid w:val="000573B1"/>
    <w:rsid w:val="00057A58"/>
    <w:rsid w:val="00057F1E"/>
    <w:rsid w:val="000620B0"/>
    <w:rsid w:val="00062E16"/>
    <w:rsid w:val="000635B1"/>
    <w:rsid w:val="00063B23"/>
    <w:rsid w:val="00066858"/>
    <w:rsid w:val="000744CB"/>
    <w:rsid w:val="00077528"/>
    <w:rsid w:val="00084DFE"/>
    <w:rsid w:val="0008613F"/>
    <w:rsid w:val="000917FB"/>
    <w:rsid w:val="000A5AC9"/>
    <w:rsid w:val="000A68EE"/>
    <w:rsid w:val="000B69C9"/>
    <w:rsid w:val="000B7581"/>
    <w:rsid w:val="000C6CA1"/>
    <w:rsid w:val="000D1A71"/>
    <w:rsid w:val="000D45D3"/>
    <w:rsid w:val="000E7505"/>
    <w:rsid w:val="000F058C"/>
    <w:rsid w:val="000F149E"/>
    <w:rsid w:val="000F23EE"/>
    <w:rsid w:val="000F2D48"/>
    <w:rsid w:val="000F496B"/>
    <w:rsid w:val="000F66A7"/>
    <w:rsid w:val="000F7074"/>
    <w:rsid w:val="001022B8"/>
    <w:rsid w:val="00103253"/>
    <w:rsid w:val="001047E5"/>
    <w:rsid w:val="0010522D"/>
    <w:rsid w:val="00110F83"/>
    <w:rsid w:val="00113A6E"/>
    <w:rsid w:val="00120B85"/>
    <w:rsid w:val="001231C7"/>
    <w:rsid w:val="00127A77"/>
    <w:rsid w:val="00127AD8"/>
    <w:rsid w:val="001328EA"/>
    <w:rsid w:val="00133A91"/>
    <w:rsid w:val="001362FA"/>
    <w:rsid w:val="0013643F"/>
    <w:rsid w:val="001366CA"/>
    <w:rsid w:val="00143BD1"/>
    <w:rsid w:val="001470B0"/>
    <w:rsid w:val="00150FE9"/>
    <w:rsid w:val="0015105E"/>
    <w:rsid w:val="00152486"/>
    <w:rsid w:val="00154D03"/>
    <w:rsid w:val="00156A96"/>
    <w:rsid w:val="0016077B"/>
    <w:rsid w:val="001619AB"/>
    <w:rsid w:val="00164369"/>
    <w:rsid w:val="00166A82"/>
    <w:rsid w:val="00167616"/>
    <w:rsid w:val="001700F9"/>
    <w:rsid w:val="0017163A"/>
    <w:rsid w:val="00171844"/>
    <w:rsid w:val="00177566"/>
    <w:rsid w:val="001779FD"/>
    <w:rsid w:val="0018332F"/>
    <w:rsid w:val="0019370E"/>
    <w:rsid w:val="00195A92"/>
    <w:rsid w:val="00195C97"/>
    <w:rsid w:val="001A08D5"/>
    <w:rsid w:val="001A381B"/>
    <w:rsid w:val="001A7358"/>
    <w:rsid w:val="001B2504"/>
    <w:rsid w:val="001B2DEE"/>
    <w:rsid w:val="001B34A5"/>
    <w:rsid w:val="001B727C"/>
    <w:rsid w:val="001C070F"/>
    <w:rsid w:val="001C5172"/>
    <w:rsid w:val="001C7254"/>
    <w:rsid w:val="001C7D07"/>
    <w:rsid w:val="001D1903"/>
    <w:rsid w:val="001F071D"/>
    <w:rsid w:val="001F20C8"/>
    <w:rsid w:val="001F679F"/>
    <w:rsid w:val="002016F8"/>
    <w:rsid w:val="00214FE6"/>
    <w:rsid w:val="00216C4F"/>
    <w:rsid w:val="0021700E"/>
    <w:rsid w:val="00223ECD"/>
    <w:rsid w:val="002248BA"/>
    <w:rsid w:val="00225482"/>
    <w:rsid w:val="00230AF7"/>
    <w:rsid w:val="00233BB8"/>
    <w:rsid w:val="002409C5"/>
    <w:rsid w:val="0024106D"/>
    <w:rsid w:val="002437F3"/>
    <w:rsid w:val="00244571"/>
    <w:rsid w:val="00244A3C"/>
    <w:rsid w:val="002467A5"/>
    <w:rsid w:val="002470AD"/>
    <w:rsid w:val="00252BB3"/>
    <w:rsid w:val="00253666"/>
    <w:rsid w:val="00256387"/>
    <w:rsid w:val="00257231"/>
    <w:rsid w:val="00257A04"/>
    <w:rsid w:val="00257CD2"/>
    <w:rsid w:val="0026193B"/>
    <w:rsid w:val="00261E75"/>
    <w:rsid w:val="00277301"/>
    <w:rsid w:val="0028254C"/>
    <w:rsid w:val="002846B5"/>
    <w:rsid w:val="00284C78"/>
    <w:rsid w:val="002864D8"/>
    <w:rsid w:val="00292FD9"/>
    <w:rsid w:val="002968BD"/>
    <w:rsid w:val="00297E19"/>
    <w:rsid w:val="002A09F0"/>
    <w:rsid w:val="002A0EFB"/>
    <w:rsid w:val="002A2A75"/>
    <w:rsid w:val="002A4FC5"/>
    <w:rsid w:val="002A54DB"/>
    <w:rsid w:val="002B3B1E"/>
    <w:rsid w:val="002C1F06"/>
    <w:rsid w:val="002D22C1"/>
    <w:rsid w:val="002E1A7A"/>
    <w:rsid w:val="002E2838"/>
    <w:rsid w:val="002E64F2"/>
    <w:rsid w:val="002E7737"/>
    <w:rsid w:val="002F184C"/>
    <w:rsid w:val="002F70A9"/>
    <w:rsid w:val="0030096F"/>
    <w:rsid w:val="00300E99"/>
    <w:rsid w:val="0030263A"/>
    <w:rsid w:val="00302882"/>
    <w:rsid w:val="00303669"/>
    <w:rsid w:val="003049A6"/>
    <w:rsid w:val="00310EF4"/>
    <w:rsid w:val="00314D5F"/>
    <w:rsid w:val="003154FE"/>
    <w:rsid w:val="0032081B"/>
    <w:rsid w:val="00324BD9"/>
    <w:rsid w:val="00331DB7"/>
    <w:rsid w:val="00334149"/>
    <w:rsid w:val="00342999"/>
    <w:rsid w:val="00345A6B"/>
    <w:rsid w:val="0034676D"/>
    <w:rsid w:val="003520B0"/>
    <w:rsid w:val="0035330C"/>
    <w:rsid w:val="00362064"/>
    <w:rsid w:val="003624ED"/>
    <w:rsid w:val="00366434"/>
    <w:rsid w:val="00372029"/>
    <w:rsid w:val="00372569"/>
    <w:rsid w:val="00375E25"/>
    <w:rsid w:val="00381FC4"/>
    <w:rsid w:val="003848F0"/>
    <w:rsid w:val="0039012D"/>
    <w:rsid w:val="0039198F"/>
    <w:rsid w:val="00393E49"/>
    <w:rsid w:val="00396B21"/>
    <w:rsid w:val="00397C85"/>
    <w:rsid w:val="003A2324"/>
    <w:rsid w:val="003A289D"/>
    <w:rsid w:val="003A2978"/>
    <w:rsid w:val="003A3191"/>
    <w:rsid w:val="003A5E51"/>
    <w:rsid w:val="003B20D0"/>
    <w:rsid w:val="003B2D20"/>
    <w:rsid w:val="003B5AD2"/>
    <w:rsid w:val="003C530A"/>
    <w:rsid w:val="003D297E"/>
    <w:rsid w:val="003D4B9F"/>
    <w:rsid w:val="003D523C"/>
    <w:rsid w:val="003E08B9"/>
    <w:rsid w:val="003E1B1F"/>
    <w:rsid w:val="003E2E60"/>
    <w:rsid w:val="003E3E8F"/>
    <w:rsid w:val="003E406C"/>
    <w:rsid w:val="003E4872"/>
    <w:rsid w:val="003E6E9A"/>
    <w:rsid w:val="003F19B8"/>
    <w:rsid w:val="003F30EC"/>
    <w:rsid w:val="003F6C45"/>
    <w:rsid w:val="00403FEC"/>
    <w:rsid w:val="004145FF"/>
    <w:rsid w:val="00425EAF"/>
    <w:rsid w:val="004261DA"/>
    <w:rsid w:val="00430730"/>
    <w:rsid w:val="004327D9"/>
    <w:rsid w:val="00433930"/>
    <w:rsid w:val="004355D8"/>
    <w:rsid w:val="004371E0"/>
    <w:rsid w:val="00437786"/>
    <w:rsid w:val="00442271"/>
    <w:rsid w:val="0045199E"/>
    <w:rsid w:val="00453DCC"/>
    <w:rsid w:val="004553FE"/>
    <w:rsid w:val="00462763"/>
    <w:rsid w:val="00467FCC"/>
    <w:rsid w:val="0047114D"/>
    <w:rsid w:val="00472372"/>
    <w:rsid w:val="0047594D"/>
    <w:rsid w:val="004762D6"/>
    <w:rsid w:val="00477166"/>
    <w:rsid w:val="0048153B"/>
    <w:rsid w:val="00487E73"/>
    <w:rsid w:val="0049407E"/>
    <w:rsid w:val="004A587E"/>
    <w:rsid w:val="004B1A6D"/>
    <w:rsid w:val="004B1DBD"/>
    <w:rsid w:val="004C0B79"/>
    <w:rsid w:val="004C601B"/>
    <w:rsid w:val="004C705E"/>
    <w:rsid w:val="004D3933"/>
    <w:rsid w:val="004D782A"/>
    <w:rsid w:val="004E193E"/>
    <w:rsid w:val="004E54B3"/>
    <w:rsid w:val="004E6F35"/>
    <w:rsid w:val="004F25E9"/>
    <w:rsid w:val="004F55FA"/>
    <w:rsid w:val="005069FC"/>
    <w:rsid w:val="00507DE5"/>
    <w:rsid w:val="005135FF"/>
    <w:rsid w:val="00515F1A"/>
    <w:rsid w:val="00515F55"/>
    <w:rsid w:val="005166AF"/>
    <w:rsid w:val="00522A8C"/>
    <w:rsid w:val="00523616"/>
    <w:rsid w:val="0052495A"/>
    <w:rsid w:val="00526C47"/>
    <w:rsid w:val="0053338F"/>
    <w:rsid w:val="00535A07"/>
    <w:rsid w:val="00545964"/>
    <w:rsid w:val="0055785E"/>
    <w:rsid w:val="005653CD"/>
    <w:rsid w:val="00567510"/>
    <w:rsid w:val="00575C43"/>
    <w:rsid w:val="00575CFC"/>
    <w:rsid w:val="00577406"/>
    <w:rsid w:val="00577FF6"/>
    <w:rsid w:val="00581096"/>
    <w:rsid w:val="005838A1"/>
    <w:rsid w:val="00584BCA"/>
    <w:rsid w:val="00590FE9"/>
    <w:rsid w:val="005A13A0"/>
    <w:rsid w:val="005B0406"/>
    <w:rsid w:val="005B185F"/>
    <w:rsid w:val="005B19F3"/>
    <w:rsid w:val="005B1D2F"/>
    <w:rsid w:val="005B3B94"/>
    <w:rsid w:val="005B4F1F"/>
    <w:rsid w:val="005B63B2"/>
    <w:rsid w:val="005C6DEE"/>
    <w:rsid w:val="005D5ECC"/>
    <w:rsid w:val="005E1881"/>
    <w:rsid w:val="005E318E"/>
    <w:rsid w:val="005E6CCC"/>
    <w:rsid w:val="005F775D"/>
    <w:rsid w:val="00606CD4"/>
    <w:rsid w:val="00607688"/>
    <w:rsid w:val="00612656"/>
    <w:rsid w:val="00617DDD"/>
    <w:rsid w:val="00626600"/>
    <w:rsid w:val="00633791"/>
    <w:rsid w:val="00634FFD"/>
    <w:rsid w:val="006473C9"/>
    <w:rsid w:val="00652B90"/>
    <w:rsid w:val="00656BC4"/>
    <w:rsid w:val="006658AA"/>
    <w:rsid w:val="00674AB9"/>
    <w:rsid w:val="00674D98"/>
    <w:rsid w:val="00674F2F"/>
    <w:rsid w:val="00675E3E"/>
    <w:rsid w:val="00677003"/>
    <w:rsid w:val="00680058"/>
    <w:rsid w:val="00680469"/>
    <w:rsid w:val="00682FF9"/>
    <w:rsid w:val="00694300"/>
    <w:rsid w:val="006971B6"/>
    <w:rsid w:val="006A0B8E"/>
    <w:rsid w:val="006A1522"/>
    <w:rsid w:val="006A242D"/>
    <w:rsid w:val="006A6BEC"/>
    <w:rsid w:val="006B1BE6"/>
    <w:rsid w:val="006B4E28"/>
    <w:rsid w:val="006B7837"/>
    <w:rsid w:val="006C0BAC"/>
    <w:rsid w:val="006C0C06"/>
    <w:rsid w:val="006C0C46"/>
    <w:rsid w:val="006C505C"/>
    <w:rsid w:val="006C5C0B"/>
    <w:rsid w:val="006D2B7B"/>
    <w:rsid w:val="006D7050"/>
    <w:rsid w:val="006D77E7"/>
    <w:rsid w:val="006D79AD"/>
    <w:rsid w:val="006E1005"/>
    <w:rsid w:val="006E12E7"/>
    <w:rsid w:val="006E4053"/>
    <w:rsid w:val="006E6C55"/>
    <w:rsid w:val="006F0878"/>
    <w:rsid w:val="00701B6D"/>
    <w:rsid w:val="007026D6"/>
    <w:rsid w:val="00703AF1"/>
    <w:rsid w:val="007045EA"/>
    <w:rsid w:val="0071421E"/>
    <w:rsid w:val="00716847"/>
    <w:rsid w:val="007205DE"/>
    <w:rsid w:val="00720A95"/>
    <w:rsid w:val="007228C1"/>
    <w:rsid w:val="00734CBE"/>
    <w:rsid w:val="007370F1"/>
    <w:rsid w:val="00743548"/>
    <w:rsid w:val="00744BE2"/>
    <w:rsid w:val="00744FD2"/>
    <w:rsid w:val="007469EE"/>
    <w:rsid w:val="00755698"/>
    <w:rsid w:val="00755FE1"/>
    <w:rsid w:val="007612C1"/>
    <w:rsid w:val="0076295F"/>
    <w:rsid w:val="007629D9"/>
    <w:rsid w:val="007722B3"/>
    <w:rsid w:val="00774C7F"/>
    <w:rsid w:val="00777A88"/>
    <w:rsid w:val="0078137B"/>
    <w:rsid w:val="007824AF"/>
    <w:rsid w:val="00785E67"/>
    <w:rsid w:val="00794DA5"/>
    <w:rsid w:val="00796919"/>
    <w:rsid w:val="007A6E3B"/>
    <w:rsid w:val="007A7CB3"/>
    <w:rsid w:val="007B4CD2"/>
    <w:rsid w:val="007B5CD2"/>
    <w:rsid w:val="007B5E9B"/>
    <w:rsid w:val="007B6526"/>
    <w:rsid w:val="007B7C6C"/>
    <w:rsid w:val="007C0252"/>
    <w:rsid w:val="007C793C"/>
    <w:rsid w:val="007E1B0E"/>
    <w:rsid w:val="007E2C3C"/>
    <w:rsid w:val="007E4BFB"/>
    <w:rsid w:val="007E7A43"/>
    <w:rsid w:val="007F084A"/>
    <w:rsid w:val="007F2426"/>
    <w:rsid w:val="007F3869"/>
    <w:rsid w:val="0081005B"/>
    <w:rsid w:val="00813DFE"/>
    <w:rsid w:val="0082479B"/>
    <w:rsid w:val="00827109"/>
    <w:rsid w:val="008300E8"/>
    <w:rsid w:val="00830D85"/>
    <w:rsid w:val="008363A7"/>
    <w:rsid w:val="00840930"/>
    <w:rsid w:val="00841B2C"/>
    <w:rsid w:val="0084289A"/>
    <w:rsid w:val="0085256E"/>
    <w:rsid w:val="00856674"/>
    <w:rsid w:val="00857673"/>
    <w:rsid w:val="008609A6"/>
    <w:rsid w:val="00860C05"/>
    <w:rsid w:val="00861697"/>
    <w:rsid w:val="00863677"/>
    <w:rsid w:val="008660E7"/>
    <w:rsid w:val="00867E88"/>
    <w:rsid w:val="00877ADB"/>
    <w:rsid w:val="00882AC7"/>
    <w:rsid w:val="008831D9"/>
    <w:rsid w:val="00887585"/>
    <w:rsid w:val="00887DA7"/>
    <w:rsid w:val="0089280F"/>
    <w:rsid w:val="00894035"/>
    <w:rsid w:val="008A5276"/>
    <w:rsid w:val="008A584A"/>
    <w:rsid w:val="008B591F"/>
    <w:rsid w:val="008C2B1C"/>
    <w:rsid w:val="008C43FD"/>
    <w:rsid w:val="008C4901"/>
    <w:rsid w:val="008D0471"/>
    <w:rsid w:val="008D0712"/>
    <w:rsid w:val="008D0E5B"/>
    <w:rsid w:val="008D7340"/>
    <w:rsid w:val="008E0793"/>
    <w:rsid w:val="008E1F1B"/>
    <w:rsid w:val="008E5EAF"/>
    <w:rsid w:val="008E6154"/>
    <w:rsid w:val="008F2F88"/>
    <w:rsid w:val="008F40C2"/>
    <w:rsid w:val="008F48EF"/>
    <w:rsid w:val="008F504B"/>
    <w:rsid w:val="009027E3"/>
    <w:rsid w:val="009119C3"/>
    <w:rsid w:val="00927DB9"/>
    <w:rsid w:val="00931B45"/>
    <w:rsid w:val="00932FB8"/>
    <w:rsid w:val="009354B5"/>
    <w:rsid w:val="00935B6F"/>
    <w:rsid w:val="00937655"/>
    <w:rsid w:val="00937DF5"/>
    <w:rsid w:val="0094704E"/>
    <w:rsid w:val="00964124"/>
    <w:rsid w:val="00974D8F"/>
    <w:rsid w:val="00981114"/>
    <w:rsid w:val="009839C6"/>
    <w:rsid w:val="009863F2"/>
    <w:rsid w:val="00986C1A"/>
    <w:rsid w:val="00987F0B"/>
    <w:rsid w:val="009902BC"/>
    <w:rsid w:val="009908BB"/>
    <w:rsid w:val="00990AB5"/>
    <w:rsid w:val="00996990"/>
    <w:rsid w:val="00997F17"/>
    <w:rsid w:val="009A16D1"/>
    <w:rsid w:val="009B062D"/>
    <w:rsid w:val="009B119F"/>
    <w:rsid w:val="009B24FD"/>
    <w:rsid w:val="009B525B"/>
    <w:rsid w:val="009C07B9"/>
    <w:rsid w:val="009C1571"/>
    <w:rsid w:val="009D1DBA"/>
    <w:rsid w:val="009D39DF"/>
    <w:rsid w:val="009D3C87"/>
    <w:rsid w:val="009D43C4"/>
    <w:rsid w:val="009E2F94"/>
    <w:rsid w:val="009E6A45"/>
    <w:rsid w:val="009E753C"/>
    <w:rsid w:val="009F3330"/>
    <w:rsid w:val="009F4611"/>
    <w:rsid w:val="009F6733"/>
    <w:rsid w:val="00A01B9C"/>
    <w:rsid w:val="00A07F24"/>
    <w:rsid w:val="00A1075C"/>
    <w:rsid w:val="00A11BF6"/>
    <w:rsid w:val="00A11E33"/>
    <w:rsid w:val="00A14401"/>
    <w:rsid w:val="00A15B28"/>
    <w:rsid w:val="00A258A2"/>
    <w:rsid w:val="00A44478"/>
    <w:rsid w:val="00A454B8"/>
    <w:rsid w:val="00A5050E"/>
    <w:rsid w:val="00A52091"/>
    <w:rsid w:val="00A52CD2"/>
    <w:rsid w:val="00A57AEE"/>
    <w:rsid w:val="00A6108D"/>
    <w:rsid w:val="00A6404E"/>
    <w:rsid w:val="00A65000"/>
    <w:rsid w:val="00A65720"/>
    <w:rsid w:val="00A805E1"/>
    <w:rsid w:val="00A81742"/>
    <w:rsid w:val="00A82DCA"/>
    <w:rsid w:val="00A93C0D"/>
    <w:rsid w:val="00A96A09"/>
    <w:rsid w:val="00A96AE1"/>
    <w:rsid w:val="00A97272"/>
    <w:rsid w:val="00AA030F"/>
    <w:rsid w:val="00AA06E9"/>
    <w:rsid w:val="00AA7497"/>
    <w:rsid w:val="00AB4401"/>
    <w:rsid w:val="00AC2830"/>
    <w:rsid w:val="00AC2E8F"/>
    <w:rsid w:val="00AC32B4"/>
    <w:rsid w:val="00AD4AF3"/>
    <w:rsid w:val="00AD5E63"/>
    <w:rsid w:val="00AE024F"/>
    <w:rsid w:val="00AE792D"/>
    <w:rsid w:val="00AF0C10"/>
    <w:rsid w:val="00AF2726"/>
    <w:rsid w:val="00AF56D0"/>
    <w:rsid w:val="00AF61DA"/>
    <w:rsid w:val="00B0127F"/>
    <w:rsid w:val="00B01FB9"/>
    <w:rsid w:val="00B027AB"/>
    <w:rsid w:val="00B02DE5"/>
    <w:rsid w:val="00B207D9"/>
    <w:rsid w:val="00B23309"/>
    <w:rsid w:val="00B26FE6"/>
    <w:rsid w:val="00B27E3A"/>
    <w:rsid w:val="00B30523"/>
    <w:rsid w:val="00B30E1E"/>
    <w:rsid w:val="00B3528D"/>
    <w:rsid w:val="00B413F0"/>
    <w:rsid w:val="00B541BC"/>
    <w:rsid w:val="00B56AC0"/>
    <w:rsid w:val="00B57248"/>
    <w:rsid w:val="00B61108"/>
    <w:rsid w:val="00B619AA"/>
    <w:rsid w:val="00B61B98"/>
    <w:rsid w:val="00B63ED3"/>
    <w:rsid w:val="00B66100"/>
    <w:rsid w:val="00B67298"/>
    <w:rsid w:val="00B71C06"/>
    <w:rsid w:val="00B72929"/>
    <w:rsid w:val="00B73846"/>
    <w:rsid w:val="00B74468"/>
    <w:rsid w:val="00B76E6B"/>
    <w:rsid w:val="00B8072F"/>
    <w:rsid w:val="00B82923"/>
    <w:rsid w:val="00B831BE"/>
    <w:rsid w:val="00B92ACA"/>
    <w:rsid w:val="00B92D09"/>
    <w:rsid w:val="00B94CDB"/>
    <w:rsid w:val="00B95240"/>
    <w:rsid w:val="00B962AD"/>
    <w:rsid w:val="00B96406"/>
    <w:rsid w:val="00B9659D"/>
    <w:rsid w:val="00BA25A1"/>
    <w:rsid w:val="00BA5FFF"/>
    <w:rsid w:val="00BB074B"/>
    <w:rsid w:val="00BB0CAB"/>
    <w:rsid w:val="00BB6746"/>
    <w:rsid w:val="00BB77A2"/>
    <w:rsid w:val="00BC4782"/>
    <w:rsid w:val="00BC6B66"/>
    <w:rsid w:val="00BD02F0"/>
    <w:rsid w:val="00BE1891"/>
    <w:rsid w:val="00BE2597"/>
    <w:rsid w:val="00BE79A2"/>
    <w:rsid w:val="00BF0D8D"/>
    <w:rsid w:val="00BF1043"/>
    <w:rsid w:val="00BF39BD"/>
    <w:rsid w:val="00BF66B0"/>
    <w:rsid w:val="00C019D3"/>
    <w:rsid w:val="00C01EA6"/>
    <w:rsid w:val="00C03520"/>
    <w:rsid w:val="00C06814"/>
    <w:rsid w:val="00C06C4F"/>
    <w:rsid w:val="00C17821"/>
    <w:rsid w:val="00C20290"/>
    <w:rsid w:val="00C2247C"/>
    <w:rsid w:val="00C23E6F"/>
    <w:rsid w:val="00C25CD5"/>
    <w:rsid w:val="00C26317"/>
    <w:rsid w:val="00C26C9A"/>
    <w:rsid w:val="00C3272F"/>
    <w:rsid w:val="00C33883"/>
    <w:rsid w:val="00C34FB9"/>
    <w:rsid w:val="00C361AF"/>
    <w:rsid w:val="00C37485"/>
    <w:rsid w:val="00C423F7"/>
    <w:rsid w:val="00C51CFE"/>
    <w:rsid w:val="00C52A22"/>
    <w:rsid w:val="00C5346D"/>
    <w:rsid w:val="00C56BAC"/>
    <w:rsid w:val="00C71E33"/>
    <w:rsid w:val="00C832CC"/>
    <w:rsid w:val="00C9060F"/>
    <w:rsid w:val="00C9222A"/>
    <w:rsid w:val="00C92366"/>
    <w:rsid w:val="00C95E62"/>
    <w:rsid w:val="00C96E34"/>
    <w:rsid w:val="00CA06A9"/>
    <w:rsid w:val="00CA203E"/>
    <w:rsid w:val="00CA2BE9"/>
    <w:rsid w:val="00CB08E7"/>
    <w:rsid w:val="00CB514A"/>
    <w:rsid w:val="00CB698F"/>
    <w:rsid w:val="00CC0309"/>
    <w:rsid w:val="00CC30B5"/>
    <w:rsid w:val="00CC351F"/>
    <w:rsid w:val="00CC599A"/>
    <w:rsid w:val="00CC7172"/>
    <w:rsid w:val="00CC7B56"/>
    <w:rsid w:val="00CD0304"/>
    <w:rsid w:val="00CD3FD3"/>
    <w:rsid w:val="00CE3837"/>
    <w:rsid w:val="00CF07D9"/>
    <w:rsid w:val="00CF2C3D"/>
    <w:rsid w:val="00D11145"/>
    <w:rsid w:val="00D2274F"/>
    <w:rsid w:val="00D22D71"/>
    <w:rsid w:val="00D2372D"/>
    <w:rsid w:val="00D27289"/>
    <w:rsid w:val="00D311E5"/>
    <w:rsid w:val="00D332C1"/>
    <w:rsid w:val="00D4317C"/>
    <w:rsid w:val="00D43302"/>
    <w:rsid w:val="00D4330E"/>
    <w:rsid w:val="00D44B84"/>
    <w:rsid w:val="00D45F9C"/>
    <w:rsid w:val="00D52599"/>
    <w:rsid w:val="00D6412E"/>
    <w:rsid w:val="00D66D6E"/>
    <w:rsid w:val="00D6756E"/>
    <w:rsid w:val="00D71112"/>
    <w:rsid w:val="00D74916"/>
    <w:rsid w:val="00D74964"/>
    <w:rsid w:val="00D75D5E"/>
    <w:rsid w:val="00D76858"/>
    <w:rsid w:val="00D80A09"/>
    <w:rsid w:val="00D82387"/>
    <w:rsid w:val="00D82E3C"/>
    <w:rsid w:val="00D83CC6"/>
    <w:rsid w:val="00D93C19"/>
    <w:rsid w:val="00D942A2"/>
    <w:rsid w:val="00D94BBC"/>
    <w:rsid w:val="00D95F0A"/>
    <w:rsid w:val="00D97CC7"/>
    <w:rsid w:val="00DA041A"/>
    <w:rsid w:val="00DA1404"/>
    <w:rsid w:val="00DA5B2C"/>
    <w:rsid w:val="00DA6F4A"/>
    <w:rsid w:val="00DA71B6"/>
    <w:rsid w:val="00DC0900"/>
    <w:rsid w:val="00DD2875"/>
    <w:rsid w:val="00DD3CD5"/>
    <w:rsid w:val="00DD4A45"/>
    <w:rsid w:val="00DE0891"/>
    <w:rsid w:val="00DF3433"/>
    <w:rsid w:val="00DF5FC3"/>
    <w:rsid w:val="00DF6DE6"/>
    <w:rsid w:val="00E00172"/>
    <w:rsid w:val="00E01186"/>
    <w:rsid w:val="00E02313"/>
    <w:rsid w:val="00E025E3"/>
    <w:rsid w:val="00E04348"/>
    <w:rsid w:val="00E04AE5"/>
    <w:rsid w:val="00E05D6B"/>
    <w:rsid w:val="00E0745E"/>
    <w:rsid w:val="00E1299C"/>
    <w:rsid w:val="00E22798"/>
    <w:rsid w:val="00E24C46"/>
    <w:rsid w:val="00E35482"/>
    <w:rsid w:val="00E364DD"/>
    <w:rsid w:val="00E44FAB"/>
    <w:rsid w:val="00E47EF2"/>
    <w:rsid w:val="00E50CAF"/>
    <w:rsid w:val="00E540A8"/>
    <w:rsid w:val="00E565E9"/>
    <w:rsid w:val="00E57A7D"/>
    <w:rsid w:val="00E615A8"/>
    <w:rsid w:val="00E618A6"/>
    <w:rsid w:val="00E62B9E"/>
    <w:rsid w:val="00E62C51"/>
    <w:rsid w:val="00E64115"/>
    <w:rsid w:val="00E65FEF"/>
    <w:rsid w:val="00E73974"/>
    <w:rsid w:val="00E76B41"/>
    <w:rsid w:val="00E84918"/>
    <w:rsid w:val="00E909EA"/>
    <w:rsid w:val="00EA38B5"/>
    <w:rsid w:val="00EA3A57"/>
    <w:rsid w:val="00EA7A1F"/>
    <w:rsid w:val="00EB2E31"/>
    <w:rsid w:val="00EB3469"/>
    <w:rsid w:val="00EB447A"/>
    <w:rsid w:val="00EB500D"/>
    <w:rsid w:val="00EC1286"/>
    <w:rsid w:val="00EC1F04"/>
    <w:rsid w:val="00EC3332"/>
    <w:rsid w:val="00EC3CB2"/>
    <w:rsid w:val="00EC7C8D"/>
    <w:rsid w:val="00EE0E5D"/>
    <w:rsid w:val="00EE101F"/>
    <w:rsid w:val="00EE6FCA"/>
    <w:rsid w:val="00F01B46"/>
    <w:rsid w:val="00F0492A"/>
    <w:rsid w:val="00F07045"/>
    <w:rsid w:val="00F10855"/>
    <w:rsid w:val="00F125FE"/>
    <w:rsid w:val="00F12E9B"/>
    <w:rsid w:val="00F224FF"/>
    <w:rsid w:val="00F23B8B"/>
    <w:rsid w:val="00F30DA2"/>
    <w:rsid w:val="00F317D4"/>
    <w:rsid w:val="00F40B41"/>
    <w:rsid w:val="00F40B9F"/>
    <w:rsid w:val="00F44C35"/>
    <w:rsid w:val="00F51AB6"/>
    <w:rsid w:val="00F51F83"/>
    <w:rsid w:val="00F551A1"/>
    <w:rsid w:val="00F5786A"/>
    <w:rsid w:val="00F658F8"/>
    <w:rsid w:val="00F7103B"/>
    <w:rsid w:val="00F74176"/>
    <w:rsid w:val="00F81008"/>
    <w:rsid w:val="00F85728"/>
    <w:rsid w:val="00FA1CF4"/>
    <w:rsid w:val="00FA248F"/>
    <w:rsid w:val="00FA55CF"/>
    <w:rsid w:val="00FC20E5"/>
    <w:rsid w:val="00FD050B"/>
    <w:rsid w:val="00FD136F"/>
    <w:rsid w:val="00FF1FF5"/>
    <w:rsid w:val="00FF3660"/>
    <w:rsid w:val="00FF36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uiPriority="35"/>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7E5"/>
  </w:style>
  <w:style w:type="paragraph" w:styleId="Ttulo1">
    <w:name w:val="heading 1"/>
    <w:basedOn w:val="Normal"/>
    <w:next w:val="Normal"/>
    <w:link w:val="Ttulo1Car"/>
    <w:uiPriority w:val="9"/>
    <w:qFormat/>
    <w:rsid w:val="00701B6D"/>
    <w:pPr>
      <w:shd w:val="clear" w:color="auto" w:fill="A6A6A6" w:themeFill="background1" w:themeFillShade="A6"/>
      <w:spacing w:after="0" w:line="240" w:lineRule="auto"/>
      <w:jc w:val="center"/>
      <w:outlineLvl w:val="0"/>
    </w:pPr>
    <w:rPr>
      <w:rFonts w:ascii="Helvetica" w:hAnsi="Helvetica"/>
      <w:b/>
      <w:bCs/>
      <w:color w:val="FFFFFF" w:themeColor="background1"/>
      <w:sz w:val="28"/>
      <w:szCs w:val="28"/>
      <w:lang w:val="es-ES"/>
    </w:rPr>
  </w:style>
  <w:style w:type="paragraph" w:styleId="Ttulo2">
    <w:name w:val="heading 2"/>
    <w:basedOn w:val="Normal"/>
    <w:next w:val="Normal"/>
    <w:link w:val="Ttulo2Car"/>
    <w:uiPriority w:val="9"/>
    <w:semiHidden/>
    <w:unhideWhenUsed/>
    <w:qFormat/>
    <w:rsid w:val="0085256E"/>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85256E"/>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85256E"/>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85256E"/>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8525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85256E"/>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85256E"/>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85256E"/>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1">
    <w:name w:val="Outline1"/>
    <w:basedOn w:val="Normal"/>
    <w:rsid w:val="00D97CC7"/>
    <w:pPr>
      <w:tabs>
        <w:tab w:val="right" w:leader="hyphen" w:pos="8640"/>
      </w:tabs>
    </w:pPr>
    <w:rPr>
      <w:b/>
      <w:sz w:val="24"/>
    </w:rPr>
  </w:style>
  <w:style w:type="paragraph" w:customStyle="1" w:styleId="Outline2">
    <w:name w:val="Outline2"/>
    <w:basedOn w:val="Outline1"/>
    <w:rsid w:val="00D97CC7"/>
    <w:pPr>
      <w:ind w:left="360"/>
    </w:pPr>
    <w:rPr>
      <w:b w:val="0"/>
      <w:sz w:val="20"/>
    </w:rPr>
  </w:style>
  <w:style w:type="paragraph" w:customStyle="1" w:styleId="Outline3">
    <w:name w:val="Outline 3"/>
    <w:basedOn w:val="Outline2"/>
    <w:rsid w:val="00D97CC7"/>
    <w:pPr>
      <w:ind w:left="0"/>
    </w:pPr>
    <w:rPr>
      <w:b/>
    </w:rPr>
  </w:style>
  <w:style w:type="paragraph" w:styleId="Textoindependiente3">
    <w:name w:val="Body Text 3"/>
    <w:basedOn w:val="Normal"/>
    <w:rsid w:val="00D97CC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18"/>
    </w:rPr>
  </w:style>
  <w:style w:type="paragraph" w:styleId="Encabezado">
    <w:name w:val="header"/>
    <w:basedOn w:val="Normal"/>
    <w:rsid w:val="00D97CC7"/>
    <w:pPr>
      <w:tabs>
        <w:tab w:val="center" w:pos="4320"/>
        <w:tab w:val="right" w:pos="8640"/>
      </w:tabs>
    </w:pPr>
  </w:style>
  <w:style w:type="paragraph" w:styleId="Piedepgina">
    <w:name w:val="footer"/>
    <w:basedOn w:val="Normal"/>
    <w:rsid w:val="00D97CC7"/>
    <w:pPr>
      <w:tabs>
        <w:tab w:val="center" w:pos="4320"/>
        <w:tab w:val="right" w:pos="8640"/>
      </w:tabs>
    </w:pPr>
  </w:style>
  <w:style w:type="table" w:styleId="Tablaconcuadrcula">
    <w:name w:val="Table Grid"/>
    <w:basedOn w:val="Tablanormal"/>
    <w:rsid w:val="00437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rsid w:val="0085256E"/>
    <w:rPr>
      <w:b/>
      <w:bCs/>
      <w:caps/>
      <w:sz w:val="16"/>
      <w:szCs w:val="18"/>
    </w:rPr>
  </w:style>
  <w:style w:type="paragraph" w:customStyle="1" w:styleId="BulletLeftAligned">
    <w:name w:val="Bullet Left Aligned"/>
    <w:basedOn w:val="Normal"/>
    <w:rsid w:val="002A09F0"/>
    <w:pPr>
      <w:numPr>
        <w:numId w:val="1"/>
      </w:numPr>
    </w:pPr>
  </w:style>
  <w:style w:type="paragraph" w:styleId="Textodeglobo">
    <w:name w:val="Balloon Text"/>
    <w:basedOn w:val="Normal"/>
    <w:link w:val="TextodegloboCar"/>
    <w:rsid w:val="0085256E"/>
    <w:rPr>
      <w:rFonts w:ascii="Tahoma" w:hAnsi="Tahoma" w:cs="Tahoma"/>
      <w:sz w:val="16"/>
      <w:szCs w:val="16"/>
    </w:rPr>
  </w:style>
  <w:style w:type="character" w:customStyle="1" w:styleId="TextodegloboCar">
    <w:name w:val="Texto de globo Car"/>
    <w:basedOn w:val="Fuentedeprrafopredeter"/>
    <w:link w:val="Textodeglobo"/>
    <w:rsid w:val="0085256E"/>
    <w:rPr>
      <w:rFonts w:ascii="Tahoma" w:hAnsi="Tahoma" w:cs="Tahoma"/>
      <w:sz w:val="16"/>
      <w:szCs w:val="16"/>
      <w:lang w:eastAsia="en-US"/>
    </w:rPr>
  </w:style>
  <w:style w:type="character" w:customStyle="1" w:styleId="Ttulo1Car">
    <w:name w:val="Título 1 Car"/>
    <w:basedOn w:val="Fuentedeprrafopredeter"/>
    <w:link w:val="Ttulo1"/>
    <w:uiPriority w:val="9"/>
    <w:rsid w:val="00701B6D"/>
    <w:rPr>
      <w:rFonts w:ascii="Helvetica" w:hAnsi="Helvetica"/>
      <w:b/>
      <w:bCs/>
      <w:color w:val="FFFFFF" w:themeColor="background1"/>
      <w:sz w:val="28"/>
      <w:szCs w:val="28"/>
      <w:shd w:val="clear" w:color="auto" w:fill="A6A6A6" w:themeFill="background1" w:themeFillShade="A6"/>
      <w:lang w:val="es-ES"/>
    </w:rPr>
  </w:style>
  <w:style w:type="character" w:customStyle="1" w:styleId="Ttulo2Car">
    <w:name w:val="Título 2 Car"/>
    <w:basedOn w:val="Fuentedeprrafopredeter"/>
    <w:link w:val="Ttulo2"/>
    <w:uiPriority w:val="9"/>
    <w:semiHidden/>
    <w:rsid w:val="0085256E"/>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5256E"/>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85256E"/>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85256E"/>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85256E"/>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85256E"/>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85256E"/>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85256E"/>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8525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85256E"/>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85256E"/>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85256E"/>
    <w:rPr>
      <w:rFonts w:asciiTheme="majorHAnsi" w:eastAsiaTheme="majorEastAsia" w:hAnsiTheme="majorHAnsi" w:cstheme="majorBidi"/>
      <w:i/>
      <w:iCs/>
      <w:spacing w:val="13"/>
      <w:sz w:val="24"/>
      <w:szCs w:val="24"/>
    </w:rPr>
  </w:style>
  <w:style w:type="character" w:styleId="Textoennegrita">
    <w:name w:val="Strong"/>
    <w:uiPriority w:val="22"/>
    <w:qFormat/>
    <w:rsid w:val="0085256E"/>
    <w:rPr>
      <w:b/>
      <w:bCs/>
    </w:rPr>
  </w:style>
  <w:style w:type="character" w:styleId="nfasis">
    <w:name w:val="Emphasis"/>
    <w:uiPriority w:val="20"/>
    <w:qFormat/>
    <w:rsid w:val="0085256E"/>
    <w:rPr>
      <w:b/>
      <w:bCs/>
      <w:i/>
      <w:iCs/>
      <w:spacing w:val="10"/>
      <w:bdr w:val="none" w:sz="0" w:space="0" w:color="auto"/>
      <w:shd w:val="clear" w:color="auto" w:fill="auto"/>
    </w:rPr>
  </w:style>
  <w:style w:type="paragraph" w:styleId="Sinespaciado">
    <w:name w:val="No Spacing"/>
    <w:basedOn w:val="Normal"/>
    <w:link w:val="SinespaciadoCar"/>
    <w:uiPriority w:val="1"/>
    <w:qFormat/>
    <w:rsid w:val="0085256E"/>
    <w:pPr>
      <w:spacing w:after="0" w:line="240" w:lineRule="auto"/>
    </w:pPr>
  </w:style>
  <w:style w:type="character" w:customStyle="1" w:styleId="SinespaciadoCar">
    <w:name w:val="Sin espaciado Car"/>
    <w:basedOn w:val="Fuentedeprrafopredeter"/>
    <w:link w:val="Sinespaciado"/>
    <w:uiPriority w:val="1"/>
    <w:rsid w:val="0085256E"/>
  </w:style>
  <w:style w:type="paragraph" w:styleId="Prrafodelista">
    <w:name w:val="List Paragraph"/>
    <w:basedOn w:val="Normal"/>
    <w:uiPriority w:val="34"/>
    <w:qFormat/>
    <w:rsid w:val="0085256E"/>
    <w:pPr>
      <w:ind w:left="720"/>
      <w:contextualSpacing/>
    </w:pPr>
  </w:style>
  <w:style w:type="paragraph" w:styleId="Cita">
    <w:name w:val="Quote"/>
    <w:basedOn w:val="Normal"/>
    <w:next w:val="Normal"/>
    <w:link w:val="CitaCar"/>
    <w:uiPriority w:val="29"/>
    <w:qFormat/>
    <w:rsid w:val="0085256E"/>
    <w:pPr>
      <w:spacing w:before="200" w:after="0"/>
      <w:ind w:left="360" w:right="360"/>
    </w:pPr>
    <w:rPr>
      <w:i/>
      <w:iCs/>
    </w:rPr>
  </w:style>
  <w:style w:type="character" w:customStyle="1" w:styleId="CitaCar">
    <w:name w:val="Cita Car"/>
    <w:basedOn w:val="Fuentedeprrafopredeter"/>
    <w:link w:val="Cita"/>
    <w:uiPriority w:val="29"/>
    <w:rsid w:val="0085256E"/>
    <w:rPr>
      <w:i/>
      <w:iCs/>
    </w:rPr>
  </w:style>
  <w:style w:type="paragraph" w:styleId="Citadestacada">
    <w:name w:val="Intense Quote"/>
    <w:basedOn w:val="Normal"/>
    <w:next w:val="Normal"/>
    <w:link w:val="CitadestacadaCar"/>
    <w:uiPriority w:val="30"/>
    <w:qFormat/>
    <w:rsid w:val="0085256E"/>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85256E"/>
    <w:rPr>
      <w:b/>
      <w:bCs/>
      <w:i/>
      <w:iCs/>
    </w:rPr>
  </w:style>
  <w:style w:type="character" w:styleId="nfasissutil">
    <w:name w:val="Subtle Emphasis"/>
    <w:uiPriority w:val="19"/>
    <w:qFormat/>
    <w:rsid w:val="0085256E"/>
    <w:rPr>
      <w:i/>
      <w:iCs/>
    </w:rPr>
  </w:style>
  <w:style w:type="character" w:styleId="nfasisintenso">
    <w:name w:val="Intense Emphasis"/>
    <w:uiPriority w:val="21"/>
    <w:qFormat/>
    <w:rsid w:val="0085256E"/>
    <w:rPr>
      <w:b/>
      <w:bCs/>
    </w:rPr>
  </w:style>
  <w:style w:type="character" w:styleId="Referenciasutil">
    <w:name w:val="Subtle Reference"/>
    <w:uiPriority w:val="31"/>
    <w:qFormat/>
    <w:rsid w:val="0085256E"/>
    <w:rPr>
      <w:smallCaps/>
    </w:rPr>
  </w:style>
  <w:style w:type="character" w:styleId="Referenciaintensa">
    <w:name w:val="Intense Reference"/>
    <w:uiPriority w:val="32"/>
    <w:qFormat/>
    <w:rsid w:val="0085256E"/>
    <w:rPr>
      <w:smallCaps/>
      <w:spacing w:val="5"/>
      <w:u w:val="single"/>
    </w:rPr>
  </w:style>
  <w:style w:type="character" w:styleId="Ttulodellibro">
    <w:name w:val="Book Title"/>
    <w:uiPriority w:val="33"/>
    <w:qFormat/>
    <w:rsid w:val="0085256E"/>
    <w:rPr>
      <w:i/>
      <w:iCs/>
      <w:smallCaps/>
      <w:spacing w:val="5"/>
    </w:rPr>
  </w:style>
  <w:style w:type="paragraph" w:styleId="TtulodeTDC">
    <w:name w:val="TOC Heading"/>
    <w:basedOn w:val="Ttulo1"/>
    <w:next w:val="Normal"/>
    <w:uiPriority w:val="39"/>
    <w:unhideWhenUsed/>
    <w:qFormat/>
    <w:rsid w:val="0085256E"/>
    <w:pPr>
      <w:outlineLvl w:val="9"/>
    </w:pPr>
  </w:style>
  <w:style w:type="paragraph" w:styleId="TDC1">
    <w:name w:val="toc 1"/>
    <w:basedOn w:val="Normal"/>
    <w:next w:val="Normal"/>
    <w:autoRedefine/>
    <w:uiPriority w:val="39"/>
    <w:rsid w:val="00BF0D8D"/>
    <w:pPr>
      <w:spacing w:after="100"/>
    </w:pPr>
    <w:rPr>
      <w:rFonts w:ascii="Helvetica" w:hAnsi="Helvetica"/>
      <w:sz w:val="24"/>
    </w:rPr>
  </w:style>
  <w:style w:type="character" w:styleId="Hipervnculo">
    <w:name w:val="Hyperlink"/>
    <w:basedOn w:val="Fuentedeprrafopredeter"/>
    <w:uiPriority w:val="99"/>
    <w:unhideWhenUsed/>
    <w:rsid w:val="0085256E"/>
    <w:rPr>
      <w:color w:val="0000FF" w:themeColor="hyperlink"/>
      <w:u w:val="single"/>
    </w:rPr>
  </w:style>
  <w:style w:type="paragraph" w:customStyle="1" w:styleId="entrada">
    <w:name w:val="entrada"/>
    <w:basedOn w:val="Normal"/>
    <w:rsid w:val="00257231"/>
    <w:pPr>
      <w:spacing w:after="0" w:line="240" w:lineRule="auto"/>
      <w:ind w:left="839" w:right="6" w:firstLine="278"/>
      <w:jc w:val="both"/>
    </w:pPr>
    <w:rPr>
      <w:rFonts w:ascii="Arial" w:eastAsia="Times New Roman" w:hAnsi="Arial" w:cs="Times New Roman"/>
      <w:color w:val="000000"/>
      <w:sz w:val="20"/>
      <w:szCs w:val="20"/>
      <w:lang w:val="es-ES_tradnl" w:eastAsia="es-ES" w:bidi="ar-SA"/>
    </w:rPr>
  </w:style>
  <w:style w:type="table" w:styleId="Tablaclsica2">
    <w:name w:val="Table Classic 2"/>
    <w:basedOn w:val="Tablanormal"/>
    <w:rsid w:val="00734CB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SHGGuatextonormal">
    <w:name w:val="CSHG Guía texto normal"/>
    <w:basedOn w:val="Normal"/>
    <w:rsid w:val="00331DB7"/>
    <w:pPr>
      <w:spacing w:after="120" w:line="240" w:lineRule="auto"/>
      <w:jc w:val="both"/>
    </w:pPr>
    <w:rPr>
      <w:rFonts w:ascii="Helvetica" w:eastAsia="Times New Roman" w:hAnsi="Helvetica" w:cs="Times New Roman"/>
      <w:sz w:val="24"/>
      <w:szCs w:val="20"/>
    </w:rPr>
  </w:style>
  <w:style w:type="paragraph" w:customStyle="1" w:styleId="CSHGguattuloazulsubrayado">
    <w:name w:val="CSHG guía título azul+subrayado"/>
    <w:basedOn w:val="Normal"/>
    <w:rsid w:val="00331DB7"/>
    <w:pPr>
      <w:pBdr>
        <w:bottom w:val="single" w:sz="4" w:space="1" w:color="auto"/>
      </w:pBdr>
    </w:pPr>
    <w:rPr>
      <w:rFonts w:ascii="Helvetica" w:eastAsia="Times New Roman" w:hAnsi="Helvetica" w:cs="Times New Roman"/>
      <w:b/>
      <w:bCs/>
      <w:color w:val="365F91" w:themeColor="accent1" w:themeShade="BF"/>
      <w:sz w:val="28"/>
      <w:szCs w:val="20"/>
    </w:rPr>
  </w:style>
  <w:style w:type="paragraph" w:customStyle="1" w:styleId="CSHGGuattuloazul">
    <w:name w:val="CSHG Guía título azul"/>
    <w:basedOn w:val="Normal"/>
    <w:rsid w:val="00331DB7"/>
    <w:pPr>
      <w:ind w:left="720"/>
    </w:pPr>
    <w:rPr>
      <w:rFonts w:ascii="Helvetica" w:eastAsia="Times New Roman" w:hAnsi="Helvetica" w:cs="Times New Roman"/>
      <w:b/>
      <w:bCs/>
      <w:color w:val="365F91" w:themeColor="accent1" w:themeShade="BF"/>
      <w:sz w:val="24"/>
      <w:szCs w:val="20"/>
    </w:rPr>
  </w:style>
  <w:style w:type="paragraph" w:customStyle="1" w:styleId="CSHGGuatextocursivasubrayado">
    <w:name w:val="CSHG Guía texto cursiva+subrayado"/>
    <w:basedOn w:val="Normal"/>
    <w:rsid w:val="00331DB7"/>
    <w:pPr>
      <w:spacing w:after="120" w:line="240" w:lineRule="auto"/>
      <w:ind w:firstLine="708"/>
      <w:jc w:val="both"/>
    </w:pPr>
    <w:rPr>
      <w:rFonts w:ascii="Helvetica" w:eastAsia="Times New Roman" w:hAnsi="Helvetica" w:cs="Times New Roman"/>
      <w:i/>
      <w:iCs/>
      <w:sz w:val="24"/>
      <w:szCs w:val="20"/>
      <w:u w:val="single"/>
    </w:rPr>
  </w:style>
  <w:style w:type="paragraph" w:customStyle="1" w:styleId="CSHGGuattuloprincipaltemaLETRA">
    <w:name w:val="CSHG Guía título principal tema + LETRA"/>
    <w:basedOn w:val="Ttulo1"/>
    <w:rsid w:val="00C25CD5"/>
  </w:style>
  <w:style w:type="paragraph" w:customStyle="1" w:styleId="EstiloTtuloprincipalfondosombreado">
    <w:name w:val="Estilo Título principal fondo sombreado"/>
    <w:basedOn w:val="TtulodeTDC"/>
    <w:rsid w:val="00BB6746"/>
    <w:rPr>
      <w:sz w:val="24"/>
    </w:rPr>
  </w:style>
  <w:style w:type="paragraph" w:customStyle="1" w:styleId="CSHGTtulo1principal-fondogris">
    <w:name w:val="CSHG Título 1 principal- fondo gris"/>
    <w:basedOn w:val="Normal"/>
    <w:rsid w:val="00292FD9"/>
    <w:pPr>
      <w:shd w:val="clear" w:color="auto" w:fill="A6A6A6" w:themeFill="background1" w:themeFillShade="A6"/>
      <w:spacing w:after="0" w:line="240" w:lineRule="auto"/>
      <w:jc w:val="center"/>
    </w:pPr>
    <w:rPr>
      <w:rFonts w:ascii="Helvetica" w:eastAsia="Times New Roman" w:hAnsi="Helvetica" w:cs="Times New Roman"/>
      <w:b/>
      <w:bCs/>
      <w:color w:val="FFFFFF" w:themeColor="background1"/>
      <w:sz w:val="24"/>
      <w:szCs w:val="20"/>
    </w:rPr>
  </w:style>
  <w:style w:type="character" w:customStyle="1" w:styleId="gmailquote">
    <w:name w:val="gmail_quote"/>
    <w:basedOn w:val="Fuentedeprrafopredeter"/>
    <w:rsid w:val="00D83CC6"/>
  </w:style>
  <w:style w:type="paragraph" w:styleId="Textonotapie">
    <w:name w:val="footnote text"/>
    <w:basedOn w:val="Normal"/>
    <w:link w:val="TextonotapieCar"/>
    <w:rsid w:val="0081005B"/>
    <w:pPr>
      <w:spacing w:after="0" w:line="240" w:lineRule="auto"/>
    </w:pPr>
    <w:rPr>
      <w:sz w:val="20"/>
      <w:szCs w:val="20"/>
    </w:rPr>
  </w:style>
  <w:style w:type="character" w:customStyle="1" w:styleId="TextonotapieCar">
    <w:name w:val="Texto nota pie Car"/>
    <w:basedOn w:val="Fuentedeprrafopredeter"/>
    <w:link w:val="Textonotapie"/>
    <w:rsid w:val="0081005B"/>
    <w:rPr>
      <w:sz w:val="20"/>
      <w:szCs w:val="20"/>
    </w:rPr>
  </w:style>
  <w:style w:type="character" w:styleId="Refdenotaalpie">
    <w:name w:val="footnote reference"/>
    <w:basedOn w:val="Fuentedeprrafopredeter"/>
    <w:rsid w:val="00810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uiPriority="35"/>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7E5"/>
  </w:style>
  <w:style w:type="paragraph" w:styleId="Ttulo1">
    <w:name w:val="heading 1"/>
    <w:basedOn w:val="Normal"/>
    <w:next w:val="Normal"/>
    <w:link w:val="Ttulo1Car"/>
    <w:uiPriority w:val="9"/>
    <w:qFormat/>
    <w:rsid w:val="00701B6D"/>
    <w:pPr>
      <w:shd w:val="clear" w:color="auto" w:fill="A6A6A6" w:themeFill="background1" w:themeFillShade="A6"/>
      <w:spacing w:after="0" w:line="240" w:lineRule="auto"/>
      <w:jc w:val="center"/>
      <w:outlineLvl w:val="0"/>
    </w:pPr>
    <w:rPr>
      <w:rFonts w:ascii="Helvetica" w:hAnsi="Helvetica"/>
      <w:b/>
      <w:bCs/>
      <w:color w:val="FFFFFF" w:themeColor="background1"/>
      <w:sz w:val="28"/>
      <w:szCs w:val="28"/>
      <w:lang w:val="es-ES"/>
    </w:rPr>
  </w:style>
  <w:style w:type="paragraph" w:styleId="Ttulo2">
    <w:name w:val="heading 2"/>
    <w:basedOn w:val="Normal"/>
    <w:next w:val="Normal"/>
    <w:link w:val="Ttulo2Car"/>
    <w:uiPriority w:val="9"/>
    <w:semiHidden/>
    <w:unhideWhenUsed/>
    <w:qFormat/>
    <w:rsid w:val="0085256E"/>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85256E"/>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85256E"/>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85256E"/>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8525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85256E"/>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85256E"/>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85256E"/>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1">
    <w:name w:val="Outline1"/>
    <w:basedOn w:val="Normal"/>
    <w:rsid w:val="00D97CC7"/>
    <w:pPr>
      <w:tabs>
        <w:tab w:val="right" w:leader="hyphen" w:pos="8640"/>
      </w:tabs>
    </w:pPr>
    <w:rPr>
      <w:b/>
      <w:sz w:val="24"/>
    </w:rPr>
  </w:style>
  <w:style w:type="paragraph" w:customStyle="1" w:styleId="Outline2">
    <w:name w:val="Outline2"/>
    <w:basedOn w:val="Outline1"/>
    <w:rsid w:val="00D97CC7"/>
    <w:pPr>
      <w:ind w:left="360"/>
    </w:pPr>
    <w:rPr>
      <w:b w:val="0"/>
      <w:sz w:val="20"/>
    </w:rPr>
  </w:style>
  <w:style w:type="paragraph" w:customStyle="1" w:styleId="Outline3">
    <w:name w:val="Outline 3"/>
    <w:basedOn w:val="Outline2"/>
    <w:rsid w:val="00D97CC7"/>
    <w:pPr>
      <w:ind w:left="0"/>
    </w:pPr>
    <w:rPr>
      <w:b/>
    </w:rPr>
  </w:style>
  <w:style w:type="paragraph" w:styleId="Textoindependiente3">
    <w:name w:val="Body Text 3"/>
    <w:basedOn w:val="Normal"/>
    <w:rsid w:val="00D97CC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18"/>
    </w:rPr>
  </w:style>
  <w:style w:type="paragraph" w:styleId="Encabezado">
    <w:name w:val="header"/>
    <w:basedOn w:val="Normal"/>
    <w:rsid w:val="00D97CC7"/>
    <w:pPr>
      <w:tabs>
        <w:tab w:val="center" w:pos="4320"/>
        <w:tab w:val="right" w:pos="8640"/>
      </w:tabs>
    </w:pPr>
  </w:style>
  <w:style w:type="paragraph" w:styleId="Piedepgina">
    <w:name w:val="footer"/>
    <w:basedOn w:val="Normal"/>
    <w:rsid w:val="00D97CC7"/>
    <w:pPr>
      <w:tabs>
        <w:tab w:val="center" w:pos="4320"/>
        <w:tab w:val="right" w:pos="8640"/>
      </w:tabs>
    </w:pPr>
  </w:style>
  <w:style w:type="table" w:styleId="Tablaconcuadrcula">
    <w:name w:val="Table Grid"/>
    <w:basedOn w:val="Tablanormal"/>
    <w:rsid w:val="00437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rsid w:val="0085256E"/>
    <w:rPr>
      <w:b/>
      <w:bCs/>
      <w:caps/>
      <w:sz w:val="16"/>
      <w:szCs w:val="18"/>
    </w:rPr>
  </w:style>
  <w:style w:type="paragraph" w:customStyle="1" w:styleId="BulletLeftAligned">
    <w:name w:val="Bullet Left Aligned"/>
    <w:basedOn w:val="Normal"/>
    <w:rsid w:val="002A09F0"/>
    <w:pPr>
      <w:numPr>
        <w:numId w:val="1"/>
      </w:numPr>
    </w:pPr>
  </w:style>
  <w:style w:type="paragraph" w:styleId="Textodeglobo">
    <w:name w:val="Balloon Text"/>
    <w:basedOn w:val="Normal"/>
    <w:link w:val="TextodegloboCar"/>
    <w:rsid w:val="0085256E"/>
    <w:rPr>
      <w:rFonts w:ascii="Tahoma" w:hAnsi="Tahoma" w:cs="Tahoma"/>
      <w:sz w:val="16"/>
      <w:szCs w:val="16"/>
    </w:rPr>
  </w:style>
  <w:style w:type="character" w:customStyle="1" w:styleId="TextodegloboCar">
    <w:name w:val="Texto de globo Car"/>
    <w:basedOn w:val="Fuentedeprrafopredeter"/>
    <w:link w:val="Textodeglobo"/>
    <w:rsid w:val="0085256E"/>
    <w:rPr>
      <w:rFonts w:ascii="Tahoma" w:hAnsi="Tahoma" w:cs="Tahoma"/>
      <w:sz w:val="16"/>
      <w:szCs w:val="16"/>
      <w:lang w:eastAsia="en-US"/>
    </w:rPr>
  </w:style>
  <w:style w:type="character" w:customStyle="1" w:styleId="Ttulo1Car">
    <w:name w:val="Título 1 Car"/>
    <w:basedOn w:val="Fuentedeprrafopredeter"/>
    <w:link w:val="Ttulo1"/>
    <w:uiPriority w:val="9"/>
    <w:rsid w:val="00701B6D"/>
    <w:rPr>
      <w:rFonts w:ascii="Helvetica" w:hAnsi="Helvetica"/>
      <w:b/>
      <w:bCs/>
      <w:color w:val="FFFFFF" w:themeColor="background1"/>
      <w:sz w:val="28"/>
      <w:szCs w:val="28"/>
      <w:shd w:val="clear" w:color="auto" w:fill="A6A6A6" w:themeFill="background1" w:themeFillShade="A6"/>
      <w:lang w:val="es-ES"/>
    </w:rPr>
  </w:style>
  <w:style w:type="character" w:customStyle="1" w:styleId="Ttulo2Car">
    <w:name w:val="Título 2 Car"/>
    <w:basedOn w:val="Fuentedeprrafopredeter"/>
    <w:link w:val="Ttulo2"/>
    <w:uiPriority w:val="9"/>
    <w:semiHidden/>
    <w:rsid w:val="0085256E"/>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5256E"/>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85256E"/>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85256E"/>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85256E"/>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85256E"/>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85256E"/>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85256E"/>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8525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85256E"/>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85256E"/>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85256E"/>
    <w:rPr>
      <w:rFonts w:asciiTheme="majorHAnsi" w:eastAsiaTheme="majorEastAsia" w:hAnsiTheme="majorHAnsi" w:cstheme="majorBidi"/>
      <w:i/>
      <w:iCs/>
      <w:spacing w:val="13"/>
      <w:sz w:val="24"/>
      <w:szCs w:val="24"/>
    </w:rPr>
  </w:style>
  <w:style w:type="character" w:styleId="Textoennegrita">
    <w:name w:val="Strong"/>
    <w:uiPriority w:val="22"/>
    <w:qFormat/>
    <w:rsid w:val="0085256E"/>
    <w:rPr>
      <w:b/>
      <w:bCs/>
    </w:rPr>
  </w:style>
  <w:style w:type="character" w:styleId="nfasis">
    <w:name w:val="Emphasis"/>
    <w:uiPriority w:val="20"/>
    <w:qFormat/>
    <w:rsid w:val="0085256E"/>
    <w:rPr>
      <w:b/>
      <w:bCs/>
      <w:i/>
      <w:iCs/>
      <w:spacing w:val="10"/>
      <w:bdr w:val="none" w:sz="0" w:space="0" w:color="auto"/>
      <w:shd w:val="clear" w:color="auto" w:fill="auto"/>
    </w:rPr>
  </w:style>
  <w:style w:type="paragraph" w:styleId="Sinespaciado">
    <w:name w:val="No Spacing"/>
    <w:basedOn w:val="Normal"/>
    <w:link w:val="SinespaciadoCar"/>
    <w:uiPriority w:val="1"/>
    <w:qFormat/>
    <w:rsid w:val="0085256E"/>
    <w:pPr>
      <w:spacing w:after="0" w:line="240" w:lineRule="auto"/>
    </w:pPr>
  </w:style>
  <w:style w:type="character" w:customStyle="1" w:styleId="SinespaciadoCar">
    <w:name w:val="Sin espaciado Car"/>
    <w:basedOn w:val="Fuentedeprrafopredeter"/>
    <w:link w:val="Sinespaciado"/>
    <w:uiPriority w:val="1"/>
    <w:rsid w:val="0085256E"/>
  </w:style>
  <w:style w:type="paragraph" w:styleId="Prrafodelista">
    <w:name w:val="List Paragraph"/>
    <w:basedOn w:val="Normal"/>
    <w:uiPriority w:val="34"/>
    <w:qFormat/>
    <w:rsid w:val="0085256E"/>
    <w:pPr>
      <w:ind w:left="720"/>
      <w:contextualSpacing/>
    </w:pPr>
  </w:style>
  <w:style w:type="paragraph" w:styleId="Cita">
    <w:name w:val="Quote"/>
    <w:basedOn w:val="Normal"/>
    <w:next w:val="Normal"/>
    <w:link w:val="CitaCar"/>
    <w:uiPriority w:val="29"/>
    <w:qFormat/>
    <w:rsid w:val="0085256E"/>
    <w:pPr>
      <w:spacing w:before="200" w:after="0"/>
      <w:ind w:left="360" w:right="360"/>
    </w:pPr>
    <w:rPr>
      <w:i/>
      <w:iCs/>
    </w:rPr>
  </w:style>
  <w:style w:type="character" w:customStyle="1" w:styleId="CitaCar">
    <w:name w:val="Cita Car"/>
    <w:basedOn w:val="Fuentedeprrafopredeter"/>
    <w:link w:val="Cita"/>
    <w:uiPriority w:val="29"/>
    <w:rsid w:val="0085256E"/>
    <w:rPr>
      <w:i/>
      <w:iCs/>
    </w:rPr>
  </w:style>
  <w:style w:type="paragraph" w:styleId="Citadestacada">
    <w:name w:val="Intense Quote"/>
    <w:basedOn w:val="Normal"/>
    <w:next w:val="Normal"/>
    <w:link w:val="CitadestacadaCar"/>
    <w:uiPriority w:val="30"/>
    <w:qFormat/>
    <w:rsid w:val="0085256E"/>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85256E"/>
    <w:rPr>
      <w:b/>
      <w:bCs/>
      <w:i/>
      <w:iCs/>
    </w:rPr>
  </w:style>
  <w:style w:type="character" w:styleId="nfasissutil">
    <w:name w:val="Subtle Emphasis"/>
    <w:uiPriority w:val="19"/>
    <w:qFormat/>
    <w:rsid w:val="0085256E"/>
    <w:rPr>
      <w:i/>
      <w:iCs/>
    </w:rPr>
  </w:style>
  <w:style w:type="character" w:styleId="nfasisintenso">
    <w:name w:val="Intense Emphasis"/>
    <w:uiPriority w:val="21"/>
    <w:qFormat/>
    <w:rsid w:val="0085256E"/>
    <w:rPr>
      <w:b/>
      <w:bCs/>
    </w:rPr>
  </w:style>
  <w:style w:type="character" w:styleId="Referenciasutil">
    <w:name w:val="Subtle Reference"/>
    <w:uiPriority w:val="31"/>
    <w:qFormat/>
    <w:rsid w:val="0085256E"/>
    <w:rPr>
      <w:smallCaps/>
    </w:rPr>
  </w:style>
  <w:style w:type="character" w:styleId="Referenciaintensa">
    <w:name w:val="Intense Reference"/>
    <w:uiPriority w:val="32"/>
    <w:qFormat/>
    <w:rsid w:val="0085256E"/>
    <w:rPr>
      <w:smallCaps/>
      <w:spacing w:val="5"/>
      <w:u w:val="single"/>
    </w:rPr>
  </w:style>
  <w:style w:type="character" w:styleId="Ttulodellibro">
    <w:name w:val="Book Title"/>
    <w:uiPriority w:val="33"/>
    <w:qFormat/>
    <w:rsid w:val="0085256E"/>
    <w:rPr>
      <w:i/>
      <w:iCs/>
      <w:smallCaps/>
      <w:spacing w:val="5"/>
    </w:rPr>
  </w:style>
  <w:style w:type="paragraph" w:styleId="TtulodeTDC">
    <w:name w:val="TOC Heading"/>
    <w:basedOn w:val="Ttulo1"/>
    <w:next w:val="Normal"/>
    <w:uiPriority w:val="39"/>
    <w:unhideWhenUsed/>
    <w:qFormat/>
    <w:rsid w:val="0085256E"/>
    <w:pPr>
      <w:outlineLvl w:val="9"/>
    </w:pPr>
  </w:style>
  <w:style w:type="paragraph" w:styleId="TDC1">
    <w:name w:val="toc 1"/>
    <w:basedOn w:val="Normal"/>
    <w:next w:val="Normal"/>
    <w:autoRedefine/>
    <w:uiPriority w:val="39"/>
    <w:rsid w:val="00BF0D8D"/>
    <w:pPr>
      <w:spacing w:after="100"/>
    </w:pPr>
    <w:rPr>
      <w:rFonts w:ascii="Helvetica" w:hAnsi="Helvetica"/>
      <w:sz w:val="24"/>
    </w:rPr>
  </w:style>
  <w:style w:type="character" w:styleId="Hipervnculo">
    <w:name w:val="Hyperlink"/>
    <w:basedOn w:val="Fuentedeprrafopredeter"/>
    <w:uiPriority w:val="99"/>
    <w:unhideWhenUsed/>
    <w:rsid w:val="0085256E"/>
    <w:rPr>
      <w:color w:val="0000FF" w:themeColor="hyperlink"/>
      <w:u w:val="single"/>
    </w:rPr>
  </w:style>
  <w:style w:type="paragraph" w:customStyle="1" w:styleId="entrada">
    <w:name w:val="entrada"/>
    <w:basedOn w:val="Normal"/>
    <w:rsid w:val="00257231"/>
    <w:pPr>
      <w:spacing w:after="0" w:line="240" w:lineRule="auto"/>
      <w:ind w:left="839" w:right="6" w:firstLine="278"/>
      <w:jc w:val="both"/>
    </w:pPr>
    <w:rPr>
      <w:rFonts w:ascii="Arial" w:eastAsia="Times New Roman" w:hAnsi="Arial" w:cs="Times New Roman"/>
      <w:color w:val="000000"/>
      <w:sz w:val="20"/>
      <w:szCs w:val="20"/>
      <w:lang w:val="es-ES_tradnl" w:eastAsia="es-ES" w:bidi="ar-SA"/>
    </w:rPr>
  </w:style>
  <w:style w:type="table" w:styleId="Tablaclsica2">
    <w:name w:val="Table Classic 2"/>
    <w:basedOn w:val="Tablanormal"/>
    <w:rsid w:val="00734CB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SHGGuatextonormal">
    <w:name w:val="CSHG Guía texto normal"/>
    <w:basedOn w:val="Normal"/>
    <w:rsid w:val="00331DB7"/>
    <w:pPr>
      <w:spacing w:after="120" w:line="240" w:lineRule="auto"/>
      <w:jc w:val="both"/>
    </w:pPr>
    <w:rPr>
      <w:rFonts w:ascii="Helvetica" w:eastAsia="Times New Roman" w:hAnsi="Helvetica" w:cs="Times New Roman"/>
      <w:sz w:val="24"/>
      <w:szCs w:val="20"/>
    </w:rPr>
  </w:style>
  <w:style w:type="paragraph" w:customStyle="1" w:styleId="CSHGguattuloazulsubrayado">
    <w:name w:val="CSHG guía título azul+subrayado"/>
    <w:basedOn w:val="Normal"/>
    <w:rsid w:val="00331DB7"/>
    <w:pPr>
      <w:pBdr>
        <w:bottom w:val="single" w:sz="4" w:space="1" w:color="auto"/>
      </w:pBdr>
    </w:pPr>
    <w:rPr>
      <w:rFonts w:ascii="Helvetica" w:eastAsia="Times New Roman" w:hAnsi="Helvetica" w:cs="Times New Roman"/>
      <w:b/>
      <w:bCs/>
      <w:color w:val="365F91" w:themeColor="accent1" w:themeShade="BF"/>
      <w:sz w:val="28"/>
      <w:szCs w:val="20"/>
    </w:rPr>
  </w:style>
  <w:style w:type="paragraph" w:customStyle="1" w:styleId="CSHGGuattuloazul">
    <w:name w:val="CSHG Guía título azul"/>
    <w:basedOn w:val="Normal"/>
    <w:rsid w:val="00331DB7"/>
    <w:pPr>
      <w:ind w:left="720"/>
    </w:pPr>
    <w:rPr>
      <w:rFonts w:ascii="Helvetica" w:eastAsia="Times New Roman" w:hAnsi="Helvetica" w:cs="Times New Roman"/>
      <w:b/>
      <w:bCs/>
      <w:color w:val="365F91" w:themeColor="accent1" w:themeShade="BF"/>
      <w:sz w:val="24"/>
      <w:szCs w:val="20"/>
    </w:rPr>
  </w:style>
  <w:style w:type="paragraph" w:customStyle="1" w:styleId="CSHGGuatextocursivasubrayado">
    <w:name w:val="CSHG Guía texto cursiva+subrayado"/>
    <w:basedOn w:val="Normal"/>
    <w:rsid w:val="00331DB7"/>
    <w:pPr>
      <w:spacing w:after="120" w:line="240" w:lineRule="auto"/>
      <w:ind w:firstLine="708"/>
      <w:jc w:val="both"/>
    </w:pPr>
    <w:rPr>
      <w:rFonts w:ascii="Helvetica" w:eastAsia="Times New Roman" w:hAnsi="Helvetica" w:cs="Times New Roman"/>
      <w:i/>
      <w:iCs/>
      <w:sz w:val="24"/>
      <w:szCs w:val="20"/>
      <w:u w:val="single"/>
    </w:rPr>
  </w:style>
  <w:style w:type="paragraph" w:customStyle="1" w:styleId="CSHGGuattuloprincipaltemaLETRA">
    <w:name w:val="CSHG Guía título principal tema + LETRA"/>
    <w:basedOn w:val="Ttulo1"/>
    <w:rsid w:val="00C25CD5"/>
  </w:style>
  <w:style w:type="paragraph" w:customStyle="1" w:styleId="EstiloTtuloprincipalfondosombreado">
    <w:name w:val="Estilo Título principal fondo sombreado"/>
    <w:basedOn w:val="TtulodeTDC"/>
    <w:rsid w:val="00BB6746"/>
    <w:rPr>
      <w:sz w:val="24"/>
    </w:rPr>
  </w:style>
  <w:style w:type="paragraph" w:customStyle="1" w:styleId="CSHGTtulo1principal-fondogris">
    <w:name w:val="CSHG Título 1 principal- fondo gris"/>
    <w:basedOn w:val="Normal"/>
    <w:rsid w:val="00292FD9"/>
    <w:pPr>
      <w:shd w:val="clear" w:color="auto" w:fill="A6A6A6" w:themeFill="background1" w:themeFillShade="A6"/>
      <w:spacing w:after="0" w:line="240" w:lineRule="auto"/>
      <w:jc w:val="center"/>
    </w:pPr>
    <w:rPr>
      <w:rFonts w:ascii="Helvetica" w:eastAsia="Times New Roman" w:hAnsi="Helvetica" w:cs="Times New Roman"/>
      <w:b/>
      <w:bCs/>
      <w:color w:val="FFFFFF" w:themeColor="background1"/>
      <w:sz w:val="24"/>
      <w:szCs w:val="20"/>
    </w:rPr>
  </w:style>
  <w:style w:type="character" w:customStyle="1" w:styleId="gmailquote">
    <w:name w:val="gmail_quote"/>
    <w:basedOn w:val="Fuentedeprrafopredeter"/>
    <w:rsid w:val="00D83CC6"/>
  </w:style>
  <w:style w:type="paragraph" w:styleId="Textonotapie">
    <w:name w:val="footnote text"/>
    <w:basedOn w:val="Normal"/>
    <w:link w:val="TextonotapieCar"/>
    <w:rsid w:val="0081005B"/>
    <w:pPr>
      <w:spacing w:after="0" w:line="240" w:lineRule="auto"/>
    </w:pPr>
    <w:rPr>
      <w:sz w:val="20"/>
      <w:szCs w:val="20"/>
    </w:rPr>
  </w:style>
  <w:style w:type="character" w:customStyle="1" w:styleId="TextonotapieCar">
    <w:name w:val="Texto nota pie Car"/>
    <w:basedOn w:val="Fuentedeprrafopredeter"/>
    <w:link w:val="Textonotapie"/>
    <w:rsid w:val="0081005B"/>
    <w:rPr>
      <w:sz w:val="20"/>
      <w:szCs w:val="20"/>
    </w:rPr>
  </w:style>
  <w:style w:type="character" w:styleId="Refdenotaalpie">
    <w:name w:val="footnote reference"/>
    <w:basedOn w:val="Fuentedeprrafopredeter"/>
    <w:rsid w:val="00810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74463">
      <w:bodyDiv w:val="1"/>
      <w:marLeft w:val="0"/>
      <w:marRight w:val="0"/>
      <w:marTop w:val="0"/>
      <w:marBottom w:val="0"/>
      <w:divBdr>
        <w:top w:val="none" w:sz="0" w:space="0" w:color="auto"/>
        <w:left w:val="none" w:sz="0" w:space="0" w:color="auto"/>
        <w:bottom w:val="none" w:sz="0" w:space="0" w:color="auto"/>
        <w:right w:val="none" w:sz="0" w:space="0" w:color="auto"/>
      </w:divBdr>
      <w:divsChild>
        <w:div w:id="2011830297">
          <w:marLeft w:val="547"/>
          <w:marRight w:val="0"/>
          <w:marTop w:val="0"/>
          <w:marBottom w:val="0"/>
          <w:divBdr>
            <w:top w:val="none" w:sz="0" w:space="0" w:color="auto"/>
            <w:left w:val="none" w:sz="0" w:space="0" w:color="auto"/>
            <w:bottom w:val="none" w:sz="0" w:space="0" w:color="auto"/>
            <w:right w:val="none" w:sz="0" w:space="0" w:color="auto"/>
          </w:divBdr>
        </w:div>
        <w:div w:id="15441684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aimundovr@cshg.es"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diagramColors" Target="diagrams/colors6.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mena@cshg.es"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openxmlformats.org/officeDocument/2006/relationships/theme" Target="theme/theme1.xml"/><Relationship Id="rId10" Type="http://schemas.openxmlformats.org/officeDocument/2006/relationships/image" Target="cid:FD9F793B-B986-482E-B3CE-A02FFA9FCAD3@turgalicia.es" TargetMode="Externa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Colors" Target="diagrams/colors8.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C38C96-BE93-3747-9419-FFCB129D68D5}"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es-ES_tradnl"/>
        </a:p>
      </dgm:t>
    </dgm:pt>
    <dgm:pt modelId="{79AF2C2F-B8D6-DA48-99C1-493DABF43BC6}">
      <dgm:prSet phldrT="[Texto]" custT="1"/>
      <dgm:spPr/>
      <dgm:t>
        <a:bodyPr/>
        <a:lstStyle/>
        <a:p>
          <a:r>
            <a:rPr lang="es-ES_tradnl" sz="1200" b="1"/>
            <a:t>Bloque 1:</a:t>
          </a:r>
        </a:p>
        <a:p>
          <a:r>
            <a:rPr lang="es-ES_tradnl" sz="1200" b="1"/>
            <a:t>Matemáticas Elementales en Hostelería</a:t>
          </a:r>
        </a:p>
      </dgm:t>
    </dgm:pt>
    <dgm:pt modelId="{2ECF0F07-2359-5047-820D-4E7CC6116058}" type="parTrans" cxnId="{1F4E63ED-D066-B14D-B179-46DA8AEAED95}">
      <dgm:prSet/>
      <dgm:spPr/>
      <dgm:t>
        <a:bodyPr/>
        <a:lstStyle/>
        <a:p>
          <a:endParaRPr lang="es-ES_tradnl">
            <a:solidFill>
              <a:srgbClr val="FFFFFF"/>
            </a:solidFill>
          </a:endParaRPr>
        </a:p>
      </dgm:t>
    </dgm:pt>
    <dgm:pt modelId="{A50AFD50-4FE6-AF42-B65A-3ACC1B7C75EA}" type="sibTrans" cxnId="{1F4E63ED-D066-B14D-B179-46DA8AEAED95}">
      <dgm:prSet/>
      <dgm:spPr/>
      <dgm:t>
        <a:bodyPr/>
        <a:lstStyle/>
        <a:p>
          <a:endParaRPr lang="es-ES_tradnl">
            <a:solidFill>
              <a:srgbClr val="FFFFFF"/>
            </a:solidFill>
          </a:endParaRPr>
        </a:p>
      </dgm:t>
    </dgm:pt>
    <dgm:pt modelId="{4E9E11DD-604D-414B-8716-A7E1A769016A}">
      <dgm:prSet phldrT="[Texto]" custT="1"/>
      <dgm:spPr/>
      <dgm:t>
        <a:bodyPr/>
        <a:lstStyle/>
        <a:p>
          <a:pPr>
            <a:lnSpc>
              <a:spcPct val="150000"/>
            </a:lnSpc>
          </a:pPr>
          <a:r>
            <a:rPr lang="es-ES_tradnl" sz="1000"/>
            <a:t>Tema 1:Tantos porcentuales</a:t>
          </a:r>
        </a:p>
      </dgm:t>
    </dgm:pt>
    <dgm:pt modelId="{204A698D-9E58-F246-A0C7-72F94EA65BC2}" type="parTrans" cxnId="{B48D42EB-27E6-084B-A24F-AD9885D34007}">
      <dgm:prSet/>
      <dgm:spPr/>
      <dgm:t>
        <a:bodyPr/>
        <a:lstStyle/>
        <a:p>
          <a:endParaRPr lang="es-ES_tradnl">
            <a:solidFill>
              <a:srgbClr val="FFFFFF"/>
            </a:solidFill>
          </a:endParaRPr>
        </a:p>
      </dgm:t>
    </dgm:pt>
    <dgm:pt modelId="{A681C5EE-BEC8-3548-90FF-9C3190BE1CC8}" type="sibTrans" cxnId="{B48D42EB-27E6-084B-A24F-AD9885D34007}">
      <dgm:prSet/>
      <dgm:spPr/>
      <dgm:t>
        <a:bodyPr/>
        <a:lstStyle/>
        <a:p>
          <a:endParaRPr lang="es-ES_tradnl">
            <a:solidFill>
              <a:srgbClr val="FFFFFF"/>
            </a:solidFill>
          </a:endParaRPr>
        </a:p>
      </dgm:t>
    </dgm:pt>
    <dgm:pt modelId="{0E24BF07-F289-0549-A1FD-E1FA273CBEFB}">
      <dgm:prSet phldrT="[Texto]" custT="1"/>
      <dgm:spPr/>
      <dgm:t>
        <a:bodyPr/>
        <a:lstStyle/>
        <a:p>
          <a:r>
            <a:rPr lang="es-ES_tradnl" sz="1200" b="1"/>
            <a:t>Bloque 2:</a:t>
          </a:r>
        </a:p>
        <a:p>
          <a:r>
            <a:rPr lang="es-ES_tradnl" sz="1200" b="1"/>
            <a:t>Matemáticas Financieras</a:t>
          </a:r>
        </a:p>
      </dgm:t>
    </dgm:pt>
    <dgm:pt modelId="{0119E929-3157-8746-BAE9-FB26D5B4FD68}" type="parTrans" cxnId="{36F81378-24DF-6444-A4BC-00CB0FB983E5}">
      <dgm:prSet/>
      <dgm:spPr/>
      <dgm:t>
        <a:bodyPr/>
        <a:lstStyle/>
        <a:p>
          <a:endParaRPr lang="es-ES_tradnl">
            <a:solidFill>
              <a:srgbClr val="FFFFFF"/>
            </a:solidFill>
          </a:endParaRPr>
        </a:p>
      </dgm:t>
    </dgm:pt>
    <dgm:pt modelId="{D51A6239-A854-8740-B81B-9F95FE71EF30}" type="sibTrans" cxnId="{36F81378-24DF-6444-A4BC-00CB0FB983E5}">
      <dgm:prSet/>
      <dgm:spPr/>
      <dgm:t>
        <a:bodyPr/>
        <a:lstStyle/>
        <a:p>
          <a:endParaRPr lang="es-ES_tradnl">
            <a:solidFill>
              <a:srgbClr val="FFFFFF"/>
            </a:solidFill>
          </a:endParaRPr>
        </a:p>
      </dgm:t>
    </dgm:pt>
    <dgm:pt modelId="{3A8A377D-C247-1E43-8FB1-322BCF9AA8C8}">
      <dgm:prSet phldrT="[Texto]" custT="1"/>
      <dgm:spPr/>
      <dgm:t>
        <a:bodyPr/>
        <a:lstStyle/>
        <a:p>
          <a:pPr>
            <a:lnSpc>
              <a:spcPct val="150000"/>
            </a:lnSpc>
          </a:pPr>
          <a:r>
            <a:rPr lang="es-ES_tradnl" sz="1000"/>
            <a:t>Tema 3: Matemáticas financieras: Conceptos básicos.            </a:t>
          </a:r>
          <a:r>
            <a:rPr lang="es-ES" sz="1000">
              <a:solidFill>
                <a:sysClr val="windowText" lastClr="000000"/>
              </a:solidFill>
            </a:rPr>
            <a:t>Tipos de interés</a:t>
          </a:r>
          <a:endParaRPr lang="es-ES_tradnl" sz="1000">
            <a:solidFill>
              <a:sysClr val="windowText" lastClr="000000"/>
            </a:solidFill>
          </a:endParaRPr>
        </a:p>
      </dgm:t>
    </dgm:pt>
    <dgm:pt modelId="{2BDD86B6-14F2-C943-85E4-9BCAE0D2274E}" type="parTrans" cxnId="{BB2C79A4-2016-D94A-A70F-16386748EF8A}">
      <dgm:prSet/>
      <dgm:spPr/>
      <dgm:t>
        <a:bodyPr/>
        <a:lstStyle/>
        <a:p>
          <a:endParaRPr lang="es-ES_tradnl">
            <a:solidFill>
              <a:srgbClr val="FFFFFF"/>
            </a:solidFill>
          </a:endParaRPr>
        </a:p>
      </dgm:t>
    </dgm:pt>
    <dgm:pt modelId="{5520EACA-4F48-A144-BDEA-04D2735ED900}" type="sibTrans" cxnId="{BB2C79A4-2016-D94A-A70F-16386748EF8A}">
      <dgm:prSet/>
      <dgm:spPr/>
      <dgm:t>
        <a:bodyPr/>
        <a:lstStyle/>
        <a:p>
          <a:endParaRPr lang="es-ES_tradnl">
            <a:solidFill>
              <a:srgbClr val="FFFFFF"/>
            </a:solidFill>
          </a:endParaRPr>
        </a:p>
      </dgm:t>
    </dgm:pt>
    <dgm:pt modelId="{D6A7D029-20EA-DE4E-AD96-E4105CC61538}">
      <dgm:prSet phldrT="[Texto]" custT="1"/>
      <dgm:spPr/>
      <dgm:t>
        <a:bodyPr/>
        <a:lstStyle/>
        <a:p>
          <a:pPr>
            <a:lnSpc>
              <a:spcPct val="150000"/>
            </a:lnSpc>
          </a:pPr>
          <a:r>
            <a:rPr lang="es-ES_tradnl" sz="1000"/>
            <a:t>Tema 4: La operación financiera de Capitalización</a:t>
          </a:r>
        </a:p>
      </dgm:t>
    </dgm:pt>
    <dgm:pt modelId="{0C61F8DB-01F1-0340-9065-1DB72F38BEF6}" type="parTrans" cxnId="{52007CAE-10CC-0943-8274-AB3C728C3820}">
      <dgm:prSet/>
      <dgm:spPr/>
      <dgm:t>
        <a:bodyPr/>
        <a:lstStyle/>
        <a:p>
          <a:endParaRPr lang="es-ES_tradnl">
            <a:solidFill>
              <a:srgbClr val="FFFFFF"/>
            </a:solidFill>
          </a:endParaRPr>
        </a:p>
      </dgm:t>
    </dgm:pt>
    <dgm:pt modelId="{89F26F95-F3ED-9042-BF33-AB94AB62DAC8}" type="sibTrans" cxnId="{52007CAE-10CC-0943-8274-AB3C728C3820}">
      <dgm:prSet/>
      <dgm:spPr/>
      <dgm:t>
        <a:bodyPr/>
        <a:lstStyle/>
        <a:p>
          <a:endParaRPr lang="es-ES_tradnl">
            <a:solidFill>
              <a:srgbClr val="FFFFFF"/>
            </a:solidFill>
          </a:endParaRPr>
        </a:p>
      </dgm:t>
    </dgm:pt>
    <dgm:pt modelId="{9CE3E49B-A07D-C348-BF6A-EED73E50022A}">
      <dgm:prSet phldrT="[Texto]" custT="1"/>
      <dgm:spPr/>
      <dgm:t>
        <a:bodyPr/>
        <a:lstStyle/>
        <a:p>
          <a:pPr>
            <a:lnSpc>
              <a:spcPct val="150000"/>
            </a:lnSpc>
          </a:pPr>
          <a:r>
            <a:rPr lang="es-ES_tradnl" sz="1000"/>
            <a:t>Tema 5: La operación financiera de Descuento</a:t>
          </a:r>
        </a:p>
      </dgm:t>
    </dgm:pt>
    <dgm:pt modelId="{D2E1DCD6-DB18-364B-BA1A-405E81544ED0}" type="parTrans" cxnId="{CFB333B5-EEA9-8249-9B82-5A2F5D52C920}">
      <dgm:prSet/>
      <dgm:spPr/>
      <dgm:t>
        <a:bodyPr/>
        <a:lstStyle/>
        <a:p>
          <a:endParaRPr lang="es-ES_tradnl">
            <a:solidFill>
              <a:srgbClr val="FFFFFF"/>
            </a:solidFill>
          </a:endParaRPr>
        </a:p>
      </dgm:t>
    </dgm:pt>
    <dgm:pt modelId="{749F9E60-96A1-1441-930A-EADE26636FF9}" type="sibTrans" cxnId="{CFB333B5-EEA9-8249-9B82-5A2F5D52C920}">
      <dgm:prSet/>
      <dgm:spPr/>
      <dgm:t>
        <a:bodyPr/>
        <a:lstStyle/>
        <a:p>
          <a:endParaRPr lang="es-ES_tradnl">
            <a:solidFill>
              <a:srgbClr val="FFFFFF"/>
            </a:solidFill>
          </a:endParaRPr>
        </a:p>
      </dgm:t>
    </dgm:pt>
    <dgm:pt modelId="{795330BF-0410-4381-884B-55301536627C}">
      <dgm:prSet phldrT="[Texto]" custT="1"/>
      <dgm:spPr/>
      <dgm:t>
        <a:bodyPr/>
        <a:lstStyle/>
        <a:p>
          <a:pPr>
            <a:lnSpc>
              <a:spcPct val="150000"/>
            </a:lnSpc>
          </a:pPr>
          <a:r>
            <a:rPr lang="es-ES_tradnl" sz="1000"/>
            <a:t>Tema 2: Unidades de medida</a:t>
          </a:r>
        </a:p>
      </dgm:t>
    </dgm:pt>
    <dgm:pt modelId="{D8CF6075-53E6-4A48-A1A3-9D589AD47CA1}" type="parTrans" cxnId="{09309282-3167-4A9D-975C-973C71A95D3B}">
      <dgm:prSet/>
      <dgm:spPr/>
      <dgm:t>
        <a:bodyPr/>
        <a:lstStyle/>
        <a:p>
          <a:endParaRPr lang="es-ES"/>
        </a:p>
      </dgm:t>
    </dgm:pt>
    <dgm:pt modelId="{A8A81728-2019-4C11-A1D4-A430FD63B6A9}" type="sibTrans" cxnId="{09309282-3167-4A9D-975C-973C71A95D3B}">
      <dgm:prSet/>
      <dgm:spPr/>
      <dgm:t>
        <a:bodyPr/>
        <a:lstStyle/>
        <a:p>
          <a:endParaRPr lang="es-ES"/>
        </a:p>
      </dgm:t>
    </dgm:pt>
    <dgm:pt modelId="{DB9E4E32-0F0C-4AB0-9C62-F1CDEE1B9660}">
      <dgm:prSet custT="1"/>
      <dgm:spPr/>
      <dgm:t>
        <a:bodyPr/>
        <a:lstStyle/>
        <a:p>
          <a:pPr>
            <a:lnSpc>
              <a:spcPct val="150000"/>
            </a:lnSpc>
          </a:pPr>
          <a:r>
            <a:rPr lang="es-ES" sz="1000"/>
            <a:t>Tema 6: Rentas</a:t>
          </a:r>
        </a:p>
      </dgm:t>
    </dgm:pt>
    <dgm:pt modelId="{16666170-4E32-4F14-92EC-88B9582AEAD2}" type="parTrans" cxnId="{8DFFD557-B11D-4C8A-AEB1-78B1D002C2A4}">
      <dgm:prSet/>
      <dgm:spPr/>
      <dgm:t>
        <a:bodyPr/>
        <a:lstStyle/>
        <a:p>
          <a:endParaRPr lang="es-ES"/>
        </a:p>
      </dgm:t>
    </dgm:pt>
    <dgm:pt modelId="{FEF4E23C-CC6F-4A8F-B502-EA2C49E43D56}" type="sibTrans" cxnId="{8DFFD557-B11D-4C8A-AEB1-78B1D002C2A4}">
      <dgm:prSet/>
      <dgm:spPr/>
      <dgm:t>
        <a:bodyPr/>
        <a:lstStyle/>
        <a:p>
          <a:endParaRPr lang="es-ES"/>
        </a:p>
      </dgm:t>
    </dgm:pt>
    <dgm:pt modelId="{2C770C12-9BFA-466C-A2EF-7AAC77F47803}">
      <dgm:prSet custT="1"/>
      <dgm:spPr/>
      <dgm:t>
        <a:bodyPr/>
        <a:lstStyle/>
        <a:p>
          <a:pPr>
            <a:lnSpc>
              <a:spcPct val="90000"/>
            </a:lnSpc>
          </a:pPr>
          <a:endParaRPr lang="es-ES" sz="1000"/>
        </a:p>
      </dgm:t>
    </dgm:pt>
    <dgm:pt modelId="{3CAF1F9A-AE9F-4F36-84B6-9D5CF0A180CC}" type="parTrans" cxnId="{DA1BE024-51EF-4126-B695-9E0517ED0AFA}">
      <dgm:prSet/>
      <dgm:spPr/>
      <dgm:t>
        <a:bodyPr/>
        <a:lstStyle/>
        <a:p>
          <a:endParaRPr lang="es-ES"/>
        </a:p>
      </dgm:t>
    </dgm:pt>
    <dgm:pt modelId="{1DC1BCE9-613D-4778-9D63-29C80AF61934}" type="sibTrans" cxnId="{DA1BE024-51EF-4126-B695-9E0517ED0AFA}">
      <dgm:prSet/>
      <dgm:spPr/>
      <dgm:t>
        <a:bodyPr/>
        <a:lstStyle/>
        <a:p>
          <a:endParaRPr lang="es-ES"/>
        </a:p>
      </dgm:t>
    </dgm:pt>
    <dgm:pt modelId="{48F24BC9-5F14-4757-9EE2-4500D1AB4D0E}">
      <dgm:prSet phldrT="[Texto]" custT="1"/>
      <dgm:spPr/>
      <dgm:t>
        <a:bodyPr/>
        <a:lstStyle/>
        <a:p>
          <a:pPr>
            <a:lnSpc>
              <a:spcPct val="150000"/>
            </a:lnSpc>
          </a:pPr>
          <a:endParaRPr lang="es-ES_tradnl" sz="1000"/>
        </a:p>
      </dgm:t>
    </dgm:pt>
    <dgm:pt modelId="{84A63608-2D69-473B-8AF8-7FC16191E4E2}" type="parTrans" cxnId="{E87E11A1-865A-438C-BC86-30BB9ED1A673}">
      <dgm:prSet/>
      <dgm:spPr/>
      <dgm:t>
        <a:bodyPr/>
        <a:lstStyle/>
        <a:p>
          <a:endParaRPr lang="es-ES"/>
        </a:p>
      </dgm:t>
    </dgm:pt>
    <dgm:pt modelId="{7759944F-9CDB-4783-9272-0FFF17C5230B}" type="sibTrans" cxnId="{E87E11A1-865A-438C-BC86-30BB9ED1A673}">
      <dgm:prSet/>
      <dgm:spPr/>
      <dgm:t>
        <a:bodyPr/>
        <a:lstStyle/>
        <a:p>
          <a:endParaRPr lang="es-ES"/>
        </a:p>
      </dgm:t>
    </dgm:pt>
    <dgm:pt modelId="{DDFAC748-5FD4-4768-9CE8-156E9F6AD730}">
      <dgm:prSet custT="1"/>
      <dgm:spPr/>
      <dgm:t>
        <a:bodyPr/>
        <a:lstStyle/>
        <a:p>
          <a:pPr>
            <a:lnSpc>
              <a:spcPct val="150000"/>
            </a:lnSpc>
          </a:pPr>
          <a:r>
            <a:rPr lang="es-ES" sz="1000"/>
            <a:t>Tema 7: Préstamos</a:t>
          </a:r>
        </a:p>
      </dgm:t>
    </dgm:pt>
    <dgm:pt modelId="{0D69B003-E2FA-47FC-A618-5DF6FC990778}" type="parTrans" cxnId="{1AF58855-8710-4A1B-A69E-08B4506D6915}">
      <dgm:prSet/>
      <dgm:spPr/>
      <dgm:t>
        <a:bodyPr/>
        <a:lstStyle/>
        <a:p>
          <a:endParaRPr lang="es-ES"/>
        </a:p>
      </dgm:t>
    </dgm:pt>
    <dgm:pt modelId="{A87CB820-481A-4A8C-99E8-F27963BEA7AD}" type="sibTrans" cxnId="{1AF58855-8710-4A1B-A69E-08B4506D6915}">
      <dgm:prSet/>
      <dgm:spPr/>
      <dgm:t>
        <a:bodyPr/>
        <a:lstStyle/>
        <a:p>
          <a:endParaRPr lang="es-ES"/>
        </a:p>
      </dgm:t>
    </dgm:pt>
    <dgm:pt modelId="{30528A11-75ED-46E5-B4AB-F274F32AED0F}">
      <dgm:prSet phldrT="[Texto]" custT="1"/>
      <dgm:spPr/>
      <dgm:t>
        <a:bodyPr/>
        <a:lstStyle/>
        <a:p>
          <a:pPr>
            <a:lnSpc>
              <a:spcPct val="150000"/>
            </a:lnSpc>
          </a:pPr>
          <a:endParaRPr lang="es-ES_tradnl" sz="1000"/>
        </a:p>
      </dgm:t>
    </dgm:pt>
    <dgm:pt modelId="{3CB8ECA7-FCFD-408E-AC5D-B6947BF9D085}" type="parTrans" cxnId="{FE5C9EAA-6155-424D-8362-83296347A0B7}">
      <dgm:prSet/>
      <dgm:spPr/>
      <dgm:t>
        <a:bodyPr/>
        <a:lstStyle/>
        <a:p>
          <a:endParaRPr lang="es-ES"/>
        </a:p>
      </dgm:t>
    </dgm:pt>
    <dgm:pt modelId="{2859C98D-65CC-44CB-8826-8D13F04C07E1}" type="sibTrans" cxnId="{FE5C9EAA-6155-424D-8362-83296347A0B7}">
      <dgm:prSet/>
      <dgm:spPr/>
      <dgm:t>
        <a:bodyPr/>
        <a:lstStyle/>
        <a:p>
          <a:endParaRPr lang="es-ES"/>
        </a:p>
      </dgm:t>
    </dgm:pt>
    <dgm:pt modelId="{19753570-3F15-4612-B5E7-71A68D1A188F}">
      <dgm:prSet custT="1"/>
      <dgm:spPr/>
      <dgm:t>
        <a:bodyPr/>
        <a:lstStyle/>
        <a:p>
          <a:pPr>
            <a:lnSpc>
              <a:spcPct val="150000"/>
            </a:lnSpc>
          </a:pPr>
          <a:endParaRPr lang="es-ES" sz="1000"/>
        </a:p>
      </dgm:t>
    </dgm:pt>
    <dgm:pt modelId="{7E1F1B91-D20D-457F-986C-FE44A087285B}" type="parTrans" cxnId="{1427D042-66BF-4B65-A448-63DB6C8079B2}">
      <dgm:prSet/>
      <dgm:spPr/>
      <dgm:t>
        <a:bodyPr/>
        <a:lstStyle/>
        <a:p>
          <a:endParaRPr lang="es-ES"/>
        </a:p>
      </dgm:t>
    </dgm:pt>
    <dgm:pt modelId="{404161E8-62A0-4C49-B35C-3EABC3D5457A}" type="sibTrans" cxnId="{1427D042-66BF-4B65-A448-63DB6C8079B2}">
      <dgm:prSet/>
      <dgm:spPr/>
      <dgm:t>
        <a:bodyPr/>
        <a:lstStyle/>
        <a:p>
          <a:endParaRPr lang="es-ES"/>
        </a:p>
      </dgm:t>
    </dgm:pt>
    <dgm:pt modelId="{D753A366-5108-4101-9DC2-7C53A8BD5540}">
      <dgm:prSet custT="1"/>
      <dgm:spPr/>
      <dgm:t>
        <a:bodyPr/>
        <a:lstStyle/>
        <a:p>
          <a:endParaRPr lang="es-ES" sz="1000"/>
        </a:p>
      </dgm:t>
    </dgm:pt>
    <dgm:pt modelId="{E627B99E-4601-4D9E-8B22-68CBCFBF5671}" type="parTrans" cxnId="{673E1174-1ED8-416B-97B2-5D560B86B7AC}">
      <dgm:prSet/>
      <dgm:spPr/>
      <dgm:t>
        <a:bodyPr/>
        <a:lstStyle/>
        <a:p>
          <a:endParaRPr lang="es-ES"/>
        </a:p>
      </dgm:t>
    </dgm:pt>
    <dgm:pt modelId="{909A1628-C502-4309-BBDD-8E4B865A192A}" type="sibTrans" cxnId="{673E1174-1ED8-416B-97B2-5D560B86B7AC}">
      <dgm:prSet/>
      <dgm:spPr/>
      <dgm:t>
        <a:bodyPr/>
        <a:lstStyle/>
        <a:p>
          <a:endParaRPr lang="es-ES"/>
        </a:p>
      </dgm:t>
    </dgm:pt>
    <dgm:pt modelId="{0EE2DACC-3CE9-464D-A5D1-55EF131B9804}" type="pres">
      <dgm:prSet presAssocID="{3EC38C96-BE93-3747-9419-FFCB129D68D5}" presName="Name0" presStyleCnt="0">
        <dgm:presLayoutVars>
          <dgm:dir/>
          <dgm:animLvl val="lvl"/>
          <dgm:resizeHandles val="exact"/>
        </dgm:presLayoutVars>
      </dgm:prSet>
      <dgm:spPr/>
      <dgm:t>
        <a:bodyPr/>
        <a:lstStyle/>
        <a:p>
          <a:endParaRPr lang="es-ES_tradnl"/>
        </a:p>
      </dgm:t>
    </dgm:pt>
    <dgm:pt modelId="{E5F4EA13-BFDF-FD42-81DF-94EE848B94A1}" type="pres">
      <dgm:prSet presAssocID="{79AF2C2F-B8D6-DA48-99C1-493DABF43BC6}" presName="linNode" presStyleCnt="0"/>
      <dgm:spPr/>
      <dgm:t>
        <a:bodyPr/>
        <a:lstStyle/>
        <a:p>
          <a:endParaRPr lang="es-ES_tradnl"/>
        </a:p>
      </dgm:t>
    </dgm:pt>
    <dgm:pt modelId="{9EBCCF6C-151E-EB45-AFEC-63DEDFF29692}" type="pres">
      <dgm:prSet presAssocID="{79AF2C2F-B8D6-DA48-99C1-493DABF43BC6}" presName="parentText" presStyleLbl="node1" presStyleIdx="0" presStyleCnt="2" custScaleX="116699" custScaleY="43021" custLinFactNeighborY="-4399">
        <dgm:presLayoutVars>
          <dgm:chMax val="1"/>
          <dgm:bulletEnabled val="1"/>
        </dgm:presLayoutVars>
      </dgm:prSet>
      <dgm:spPr/>
      <dgm:t>
        <a:bodyPr/>
        <a:lstStyle/>
        <a:p>
          <a:endParaRPr lang="es-ES_tradnl"/>
        </a:p>
      </dgm:t>
    </dgm:pt>
    <dgm:pt modelId="{181924EE-3F70-694D-BE9B-A03C59C683AF}" type="pres">
      <dgm:prSet presAssocID="{79AF2C2F-B8D6-DA48-99C1-493DABF43BC6}" presName="descendantText" presStyleLbl="alignAccFollowNode1" presStyleIdx="0" presStyleCnt="2" custScaleX="160650" custScaleY="50907" custLinFactNeighborX="-3954" custLinFactNeighborY="-13">
        <dgm:presLayoutVars>
          <dgm:bulletEnabled val="1"/>
        </dgm:presLayoutVars>
      </dgm:prSet>
      <dgm:spPr/>
      <dgm:t>
        <a:bodyPr/>
        <a:lstStyle/>
        <a:p>
          <a:endParaRPr lang="es-ES_tradnl"/>
        </a:p>
      </dgm:t>
    </dgm:pt>
    <dgm:pt modelId="{6A98A7BC-43A8-654F-9ABB-540FCBDC43BF}" type="pres">
      <dgm:prSet presAssocID="{A50AFD50-4FE6-AF42-B65A-3ACC1B7C75EA}" presName="sp" presStyleCnt="0"/>
      <dgm:spPr/>
      <dgm:t>
        <a:bodyPr/>
        <a:lstStyle/>
        <a:p>
          <a:endParaRPr lang="es-ES_tradnl"/>
        </a:p>
      </dgm:t>
    </dgm:pt>
    <dgm:pt modelId="{9E3733D0-B998-3846-9516-B9282CA4786F}" type="pres">
      <dgm:prSet presAssocID="{0E24BF07-F289-0549-A1FD-E1FA273CBEFB}" presName="linNode" presStyleCnt="0"/>
      <dgm:spPr/>
      <dgm:t>
        <a:bodyPr/>
        <a:lstStyle/>
        <a:p>
          <a:endParaRPr lang="es-ES_tradnl"/>
        </a:p>
      </dgm:t>
    </dgm:pt>
    <dgm:pt modelId="{C898A37C-B7BF-2047-88B8-7306515D8443}" type="pres">
      <dgm:prSet presAssocID="{0E24BF07-F289-0549-A1FD-E1FA273CBEFB}" presName="parentText" presStyleLbl="node1" presStyleIdx="1" presStyleCnt="2" custScaleX="142181" custScaleY="102018" custLinFactNeighborX="-25" custLinFactNeighborY="-2377">
        <dgm:presLayoutVars>
          <dgm:chMax val="1"/>
          <dgm:bulletEnabled val="1"/>
        </dgm:presLayoutVars>
      </dgm:prSet>
      <dgm:spPr/>
      <dgm:t>
        <a:bodyPr/>
        <a:lstStyle/>
        <a:p>
          <a:endParaRPr lang="es-ES_tradnl"/>
        </a:p>
      </dgm:t>
    </dgm:pt>
    <dgm:pt modelId="{DB61F92C-2A47-7449-ACDC-C54E14F26A5E}" type="pres">
      <dgm:prSet presAssocID="{0E24BF07-F289-0549-A1FD-E1FA273CBEFB}" presName="descendantText" presStyleLbl="alignAccFollowNode1" presStyleIdx="1" presStyleCnt="2" custScaleX="193403" custScaleY="124580" custLinFactNeighborX="-4826" custLinFactNeighborY="-2653">
        <dgm:presLayoutVars>
          <dgm:bulletEnabled val="1"/>
        </dgm:presLayoutVars>
      </dgm:prSet>
      <dgm:spPr/>
      <dgm:t>
        <a:bodyPr/>
        <a:lstStyle/>
        <a:p>
          <a:endParaRPr lang="es-ES_tradnl"/>
        </a:p>
      </dgm:t>
    </dgm:pt>
  </dgm:ptLst>
  <dgm:cxnLst>
    <dgm:cxn modelId="{52007CAE-10CC-0943-8274-AB3C728C3820}" srcId="{0E24BF07-F289-0549-A1FD-E1FA273CBEFB}" destId="{D6A7D029-20EA-DE4E-AD96-E4105CC61538}" srcOrd="3" destOrd="0" parTransId="{0C61F8DB-01F1-0340-9065-1DB72F38BEF6}" sibTransId="{89F26F95-F3ED-9042-BF33-AB94AB62DAC8}"/>
    <dgm:cxn modelId="{09309282-3167-4A9D-975C-973C71A95D3B}" srcId="{79AF2C2F-B8D6-DA48-99C1-493DABF43BC6}" destId="{795330BF-0410-4381-884B-55301536627C}" srcOrd="1" destOrd="0" parTransId="{D8CF6075-53E6-4A48-A1A3-9D589AD47CA1}" sibTransId="{A8A81728-2019-4C11-A1D4-A430FD63B6A9}"/>
    <dgm:cxn modelId="{B48D42EB-27E6-084B-A24F-AD9885D34007}" srcId="{79AF2C2F-B8D6-DA48-99C1-493DABF43BC6}" destId="{4E9E11DD-604D-414B-8716-A7E1A769016A}" srcOrd="0" destOrd="0" parTransId="{204A698D-9E58-F246-A0C7-72F94EA65BC2}" sibTransId="{A681C5EE-BEC8-3548-90FF-9C3190BE1CC8}"/>
    <dgm:cxn modelId="{BEF4CB10-D2C2-4AC8-9CC9-6A9FD4E9291D}" type="presOf" srcId="{D6A7D029-20EA-DE4E-AD96-E4105CC61538}" destId="{DB61F92C-2A47-7449-ACDC-C54E14F26A5E}" srcOrd="0" destOrd="3" presId="urn:microsoft.com/office/officeart/2005/8/layout/vList5"/>
    <dgm:cxn modelId="{2684621E-D395-463D-97C7-DA5E3334690D}" type="presOf" srcId="{9CE3E49B-A07D-C348-BF6A-EED73E50022A}" destId="{DB61F92C-2A47-7449-ACDC-C54E14F26A5E}" srcOrd="0" destOrd="4" presId="urn:microsoft.com/office/officeart/2005/8/layout/vList5"/>
    <dgm:cxn modelId="{9DB091D4-12D3-4E28-BD88-43EDEA5CD098}" type="presOf" srcId="{2C770C12-9BFA-466C-A2EF-7AAC77F47803}" destId="{DB61F92C-2A47-7449-ACDC-C54E14F26A5E}" srcOrd="0" destOrd="8" presId="urn:microsoft.com/office/officeart/2005/8/layout/vList5"/>
    <dgm:cxn modelId="{DA1BE024-51EF-4126-B695-9E0517ED0AFA}" srcId="{0E24BF07-F289-0549-A1FD-E1FA273CBEFB}" destId="{2C770C12-9BFA-466C-A2EF-7AAC77F47803}" srcOrd="8" destOrd="0" parTransId="{3CAF1F9A-AE9F-4F36-84B6-9D5CF0A180CC}" sibTransId="{1DC1BCE9-613D-4778-9D63-29C80AF61934}"/>
    <dgm:cxn modelId="{D5229EDF-2963-44CE-B341-01779368B1EC}" type="presOf" srcId="{4E9E11DD-604D-414B-8716-A7E1A769016A}" destId="{181924EE-3F70-694D-BE9B-A03C59C683AF}" srcOrd="0" destOrd="0" presId="urn:microsoft.com/office/officeart/2005/8/layout/vList5"/>
    <dgm:cxn modelId="{8CB2D7A7-FBBF-43B2-82D9-93D8E867C59C}" type="presOf" srcId="{48F24BC9-5F14-4757-9EE2-4500D1AB4D0E}" destId="{DB61F92C-2A47-7449-ACDC-C54E14F26A5E}" srcOrd="0" destOrd="9" presId="urn:microsoft.com/office/officeart/2005/8/layout/vList5"/>
    <dgm:cxn modelId="{1F4E63ED-D066-B14D-B179-46DA8AEAED95}" srcId="{3EC38C96-BE93-3747-9419-FFCB129D68D5}" destId="{79AF2C2F-B8D6-DA48-99C1-493DABF43BC6}" srcOrd="0" destOrd="0" parTransId="{2ECF0F07-2359-5047-820D-4E7CC6116058}" sibTransId="{A50AFD50-4FE6-AF42-B65A-3ACC1B7C75EA}"/>
    <dgm:cxn modelId="{BB2C79A4-2016-D94A-A70F-16386748EF8A}" srcId="{0E24BF07-F289-0549-A1FD-E1FA273CBEFB}" destId="{3A8A377D-C247-1E43-8FB1-322BCF9AA8C8}" srcOrd="1" destOrd="0" parTransId="{2BDD86B6-14F2-C943-85E4-9BCAE0D2274E}" sibTransId="{5520EACA-4F48-A144-BDEA-04D2735ED900}"/>
    <dgm:cxn modelId="{E87E11A1-865A-438C-BC86-30BB9ED1A673}" srcId="{0E24BF07-F289-0549-A1FD-E1FA273CBEFB}" destId="{48F24BC9-5F14-4757-9EE2-4500D1AB4D0E}" srcOrd="9" destOrd="0" parTransId="{84A63608-2D69-473B-8AF8-7FC16191E4E2}" sibTransId="{7759944F-9CDB-4783-9272-0FFF17C5230B}"/>
    <dgm:cxn modelId="{673E1174-1ED8-416B-97B2-5D560B86B7AC}" srcId="{0E24BF07-F289-0549-A1FD-E1FA273CBEFB}" destId="{D753A366-5108-4101-9DC2-7C53A8BD5540}" srcOrd="2" destOrd="0" parTransId="{E627B99E-4601-4D9E-8B22-68CBCFBF5671}" sibTransId="{909A1628-C502-4309-BBDD-8E4B865A192A}"/>
    <dgm:cxn modelId="{A034245C-4F13-4349-9C82-5A7EF956E6F3}" type="presOf" srcId="{79AF2C2F-B8D6-DA48-99C1-493DABF43BC6}" destId="{9EBCCF6C-151E-EB45-AFEC-63DEDFF29692}" srcOrd="0" destOrd="0" presId="urn:microsoft.com/office/officeart/2005/8/layout/vList5"/>
    <dgm:cxn modelId="{DE9DD509-7F4B-4A05-946C-D06B39C24E5A}" type="presOf" srcId="{3A8A377D-C247-1E43-8FB1-322BCF9AA8C8}" destId="{DB61F92C-2A47-7449-ACDC-C54E14F26A5E}" srcOrd="0" destOrd="1" presId="urn:microsoft.com/office/officeart/2005/8/layout/vList5"/>
    <dgm:cxn modelId="{1AF58855-8710-4A1B-A69E-08B4506D6915}" srcId="{0E24BF07-F289-0549-A1FD-E1FA273CBEFB}" destId="{DDFAC748-5FD4-4768-9CE8-156E9F6AD730}" srcOrd="7" destOrd="0" parTransId="{0D69B003-E2FA-47FC-A618-5DF6FC990778}" sibTransId="{A87CB820-481A-4A8C-99E8-F27963BEA7AD}"/>
    <dgm:cxn modelId="{8DFFD557-B11D-4C8A-AEB1-78B1D002C2A4}" srcId="{0E24BF07-F289-0549-A1FD-E1FA273CBEFB}" destId="{DB9E4E32-0F0C-4AB0-9C62-F1CDEE1B9660}" srcOrd="6" destOrd="0" parTransId="{16666170-4E32-4F14-92EC-88B9582AEAD2}" sibTransId="{FEF4E23C-CC6F-4A8F-B502-EA2C49E43D56}"/>
    <dgm:cxn modelId="{CEB3FE07-F5ED-4548-8E50-139FB6F5C88A}" type="presOf" srcId="{19753570-3F15-4612-B5E7-71A68D1A188F}" destId="{DB61F92C-2A47-7449-ACDC-C54E14F26A5E}" srcOrd="0" destOrd="5" presId="urn:microsoft.com/office/officeart/2005/8/layout/vList5"/>
    <dgm:cxn modelId="{CEC55877-96C2-40E9-9094-27FC59A5BDCB}" type="presOf" srcId="{DB9E4E32-0F0C-4AB0-9C62-F1CDEE1B9660}" destId="{DB61F92C-2A47-7449-ACDC-C54E14F26A5E}" srcOrd="0" destOrd="6" presId="urn:microsoft.com/office/officeart/2005/8/layout/vList5"/>
    <dgm:cxn modelId="{1427D042-66BF-4B65-A448-63DB6C8079B2}" srcId="{0E24BF07-F289-0549-A1FD-E1FA273CBEFB}" destId="{19753570-3F15-4612-B5E7-71A68D1A188F}" srcOrd="5" destOrd="0" parTransId="{7E1F1B91-D20D-457F-986C-FE44A087285B}" sibTransId="{404161E8-62A0-4C49-B35C-3EABC3D5457A}"/>
    <dgm:cxn modelId="{85EC3E69-2FF8-4E05-9BE2-A06ABD227C87}" type="presOf" srcId="{DDFAC748-5FD4-4768-9CE8-156E9F6AD730}" destId="{DB61F92C-2A47-7449-ACDC-C54E14F26A5E}" srcOrd="0" destOrd="7" presId="urn:microsoft.com/office/officeart/2005/8/layout/vList5"/>
    <dgm:cxn modelId="{656B1BD1-2639-4B59-90DE-ED901286401B}" type="presOf" srcId="{3EC38C96-BE93-3747-9419-FFCB129D68D5}" destId="{0EE2DACC-3CE9-464D-A5D1-55EF131B9804}" srcOrd="0" destOrd="0" presId="urn:microsoft.com/office/officeart/2005/8/layout/vList5"/>
    <dgm:cxn modelId="{F0CC5A1C-A082-43A6-A5A1-6735826E01E7}" type="presOf" srcId="{795330BF-0410-4381-884B-55301536627C}" destId="{181924EE-3F70-694D-BE9B-A03C59C683AF}" srcOrd="0" destOrd="1" presId="urn:microsoft.com/office/officeart/2005/8/layout/vList5"/>
    <dgm:cxn modelId="{7E1D181C-FE89-48B1-BBD9-3D3C27044065}" type="presOf" srcId="{30528A11-75ED-46E5-B4AB-F274F32AED0F}" destId="{DB61F92C-2A47-7449-ACDC-C54E14F26A5E}" srcOrd="0" destOrd="0" presId="urn:microsoft.com/office/officeart/2005/8/layout/vList5"/>
    <dgm:cxn modelId="{A3324143-F731-4724-9F1C-CFA7A8C13BCF}" type="presOf" srcId="{D753A366-5108-4101-9DC2-7C53A8BD5540}" destId="{DB61F92C-2A47-7449-ACDC-C54E14F26A5E}" srcOrd="0" destOrd="2" presId="urn:microsoft.com/office/officeart/2005/8/layout/vList5"/>
    <dgm:cxn modelId="{FE5C9EAA-6155-424D-8362-83296347A0B7}" srcId="{0E24BF07-F289-0549-A1FD-E1FA273CBEFB}" destId="{30528A11-75ED-46E5-B4AB-F274F32AED0F}" srcOrd="0" destOrd="0" parTransId="{3CB8ECA7-FCFD-408E-AC5D-B6947BF9D085}" sibTransId="{2859C98D-65CC-44CB-8826-8D13F04C07E1}"/>
    <dgm:cxn modelId="{472BB4C1-56DA-49C9-A68B-1FC060C5C93E}" type="presOf" srcId="{0E24BF07-F289-0549-A1FD-E1FA273CBEFB}" destId="{C898A37C-B7BF-2047-88B8-7306515D8443}" srcOrd="0" destOrd="0" presId="urn:microsoft.com/office/officeart/2005/8/layout/vList5"/>
    <dgm:cxn modelId="{36F81378-24DF-6444-A4BC-00CB0FB983E5}" srcId="{3EC38C96-BE93-3747-9419-FFCB129D68D5}" destId="{0E24BF07-F289-0549-A1FD-E1FA273CBEFB}" srcOrd="1" destOrd="0" parTransId="{0119E929-3157-8746-BAE9-FB26D5B4FD68}" sibTransId="{D51A6239-A854-8740-B81B-9F95FE71EF30}"/>
    <dgm:cxn modelId="{CFB333B5-EEA9-8249-9B82-5A2F5D52C920}" srcId="{0E24BF07-F289-0549-A1FD-E1FA273CBEFB}" destId="{9CE3E49B-A07D-C348-BF6A-EED73E50022A}" srcOrd="4" destOrd="0" parTransId="{D2E1DCD6-DB18-364B-BA1A-405E81544ED0}" sibTransId="{749F9E60-96A1-1441-930A-EADE26636FF9}"/>
    <dgm:cxn modelId="{F85F1CA3-30C3-4B35-B850-7DF4AA8A04D2}" type="presParOf" srcId="{0EE2DACC-3CE9-464D-A5D1-55EF131B9804}" destId="{E5F4EA13-BFDF-FD42-81DF-94EE848B94A1}" srcOrd="0" destOrd="0" presId="urn:microsoft.com/office/officeart/2005/8/layout/vList5"/>
    <dgm:cxn modelId="{9ABE6CF2-A0A9-4E6F-94A4-C0F12EEEC594}" type="presParOf" srcId="{E5F4EA13-BFDF-FD42-81DF-94EE848B94A1}" destId="{9EBCCF6C-151E-EB45-AFEC-63DEDFF29692}" srcOrd="0" destOrd="0" presId="urn:microsoft.com/office/officeart/2005/8/layout/vList5"/>
    <dgm:cxn modelId="{3DA4DFB4-2DEA-4623-B68C-42AABEB605CD}" type="presParOf" srcId="{E5F4EA13-BFDF-FD42-81DF-94EE848B94A1}" destId="{181924EE-3F70-694D-BE9B-A03C59C683AF}" srcOrd="1" destOrd="0" presId="urn:microsoft.com/office/officeart/2005/8/layout/vList5"/>
    <dgm:cxn modelId="{BDF6CDCE-F62B-4335-AD8D-C0FFDC943FD0}" type="presParOf" srcId="{0EE2DACC-3CE9-464D-A5D1-55EF131B9804}" destId="{6A98A7BC-43A8-654F-9ABB-540FCBDC43BF}" srcOrd="1" destOrd="0" presId="urn:microsoft.com/office/officeart/2005/8/layout/vList5"/>
    <dgm:cxn modelId="{6A4B7893-AF8F-43F7-83C8-FBB4B33C71FD}" type="presParOf" srcId="{0EE2DACC-3CE9-464D-A5D1-55EF131B9804}" destId="{9E3733D0-B998-3846-9516-B9282CA4786F}" srcOrd="2" destOrd="0" presId="urn:microsoft.com/office/officeart/2005/8/layout/vList5"/>
    <dgm:cxn modelId="{2FF41791-CE87-44BC-AA09-0468DB1A9E46}" type="presParOf" srcId="{9E3733D0-B998-3846-9516-B9282CA4786F}" destId="{C898A37C-B7BF-2047-88B8-7306515D8443}" srcOrd="0" destOrd="0" presId="urn:microsoft.com/office/officeart/2005/8/layout/vList5"/>
    <dgm:cxn modelId="{73F23488-845A-410C-957B-A05D6C289940}" type="presParOf" srcId="{9E3733D0-B998-3846-9516-B9282CA4786F}" destId="{DB61F92C-2A47-7449-ACDC-C54E14F26A5E}"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C38C96-BE93-3747-9419-FFCB129D68D5}"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es-ES_tradnl"/>
        </a:p>
      </dgm:t>
    </dgm:pt>
    <dgm:pt modelId="{79AF2C2F-B8D6-DA48-99C1-493DABF43BC6}">
      <dgm:prSet phldrT="[Texto]" custT="1"/>
      <dgm:spPr/>
      <dgm:t>
        <a:bodyPr/>
        <a:lstStyle/>
        <a:p>
          <a:r>
            <a:rPr lang="es-ES_tradnl" sz="1200" b="1"/>
            <a:t>Bloque 1</a:t>
          </a:r>
        </a:p>
        <a:p>
          <a:r>
            <a:rPr lang="es-ES_tradnl" sz="1200" b="1"/>
            <a:t>Matemáticas Elementales en Hostelería</a:t>
          </a:r>
        </a:p>
      </dgm:t>
    </dgm:pt>
    <dgm:pt modelId="{2ECF0F07-2359-5047-820D-4E7CC6116058}" type="parTrans" cxnId="{1F4E63ED-D066-B14D-B179-46DA8AEAED95}">
      <dgm:prSet/>
      <dgm:spPr/>
      <dgm:t>
        <a:bodyPr/>
        <a:lstStyle/>
        <a:p>
          <a:endParaRPr lang="es-ES_tradnl">
            <a:solidFill>
              <a:srgbClr val="FFFFFF"/>
            </a:solidFill>
          </a:endParaRPr>
        </a:p>
      </dgm:t>
    </dgm:pt>
    <dgm:pt modelId="{A50AFD50-4FE6-AF42-B65A-3ACC1B7C75EA}" type="sibTrans" cxnId="{1F4E63ED-D066-B14D-B179-46DA8AEAED95}">
      <dgm:prSet/>
      <dgm:spPr/>
      <dgm:t>
        <a:bodyPr/>
        <a:lstStyle/>
        <a:p>
          <a:endParaRPr lang="es-ES_tradnl">
            <a:solidFill>
              <a:srgbClr val="FFFFFF"/>
            </a:solidFill>
          </a:endParaRPr>
        </a:p>
      </dgm:t>
    </dgm:pt>
    <dgm:pt modelId="{11CFDC49-FC29-E041-BD15-638D2FA8057A}">
      <dgm:prSet phldrT="[Texto]" custT="1"/>
      <dgm:spPr/>
      <dgm:t>
        <a:bodyPr/>
        <a:lstStyle/>
        <a:p>
          <a:pPr>
            <a:lnSpc>
              <a:spcPct val="150000"/>
            </a:lnSpc>
          </a:pPr>
          <a:r>
            <a:rPr lang="es-ES_tradnl" sz="1100"/>
            <a:t>Tema 2: Unidades de medida</a:t>
          </a:r>
        </a:p>
      </dgm:t>
    </dgm:pt>
    <dgm:pt modelId="{38373855-2D81-F64B-871F-39D683A21300}" type="sibTrans" cxnId="{9C88CFF4-D32B-DB45-A239-4449220BA18E}">
      <dgm:prSet/>
      <dgm:spPr/>
      <dgm:t>
        <a:bodyPr/>
        <a:lstStyle/>
        <a:p>
          <a:endParaRPr lang="es-ES_tradnl">
            <a:solidFill>
              <a:srgbClr val="FFFFFF"/>
            </a:solidFill>
          </a:endParaRPr>
        </a:p>
      </dgm:t>
    </dgm:pt>
    <dgm:pt modelId="{053C1B2D-5533-FE47-9403-22EC14E5D3DF}" type="parTrans" cxnId="{9C88CFF4-D32B-DB45-A239-4449220BA18E}">
      <dgm:prSet/>
      <dgm:spPr/>
      <dgm:t>
        <a:bodyPr/>
        <a:lstStyle/>
        <a:p>
          <a:endParaRPr lang="es-ES_tradnl">
            <a:solidFill>
              <a:srgbClr val="FFFFFF"/>
            </a:solidFill>
          </a:endParaRPr>
        </a:p>
      </dgm:t>
    </dgm:pt>
    <dgm:pt modelId="{4E9E11DD-604D-414B-8716-A7E1A769016A}">
      <dgm:prSet phldrT="[Texto]" custT="1"/>
      <dgm:spPr/>
      <dgm:t>
        <a:bodyPr/>
        <a:lstStyle/>
        <a:p>
          <a:pPr>
            <a:lnSpc>
              <a:spcPct val="150000"/>
            </a:lnSpc>
          </a:pPr>
          <a:r>
            <a:rPr lang="es-ES_tradnl" sz="1100" b="1"/>
            <a:t>Tema 1: Tantos porcentuales</a:t>
          </a:r>
        </a:p>
      </dgm:t>
    </dgm:pt>
    <dgm:pt modelId="{A681C5EE-BEC8-3548-90FF-9C3190BE1CC8}" type="sibTrans" cxnId="{B48D42EB-27E6-084B-A24F-AD9885D34007}">
      <dgm:prSet/>
      <dgm:spPr/>
      <dgm:t>
        <a:bodyPr/>
        <a:lstStyle/>
        <a:p>
          <a:endParaRPr lang="es-ES_tradnl">
            <a:solidFill>
              <a:srgbClr val="FFFFFF"/>
            </a:solidFill>
          </a:endParaRPr>
        </a:p>
      </dgm:t>
    </dgm:pt>
    <dgm:pt modelId="{204A698D-9E58-F246-A0C7-72F94EA65BC2}" type="parTrans" cxnId="{B48D42EB-27E6-084B-A24F-AD9885D34007}">
      <dgm:prSet/>
      <dgm:spPr/>
      <dgm:t>
        <a:bodyPr/>
        <a:lstStyle/>
        <a:p>
          <a:endParaRPr lang="es-ES_tradnl">
            <a:solidFill>
              <a:srgbClr val="FFFFFF"/>
            </a:solidFill>
          </a:endParaRPr>
        </a:p>
      </dgm:t>
    </dgm:pt>
    <dgm:pt modelId="{0EE2DACC-3CE9-464D-A5D1-55EF131B9804}" type="pres">
      <dgm:prSet presAssocID="{3EC38C96-BE93-3747-9419-FFCB129D68D5}" presName="Name0" presStyleCnt="0">
        <dgm:presLayoutVars>
          <dgm:dir/>
          <dgm:animLvl val="lvl"/>
          <dgm:resizeHandles val="exact"/>
        </dgm:presLayoutVars>
      </dgm:prSet>
      <dgm:spPr/>
      <dgm:t>
        <a:bodyPr/>
        <a:lstStyle/>
        <a:p>
          <a:endParaRPr lang="es-ES_tradnl"/>
        </a:p>
      </dgm:t>
    </dgm:pt>
    <dgm:pt modelId="{E5F4EA13-BFDF-FD42-81DF-94EE848B94A1}" type="pres">
      <dgm:prSet presAssocID="{79AF2C2F-B8D6-DA48-99C1-493DABF43BC6}" presName="linNode" presStyleCnt="0"/>
      <dgm:spPr/>
      <dgm:t>
        <a:bodyPr/>
        <a:lstStyle/>
        <a:p>
          <a:endParaRPr lang="es-ES_tradnl"/>
        </a:p>
      </dgm:t>
    </dgm:pt>
    <dgm:pt modelId="{9EBCCF6C-151E-EB45-AFEC-63DEDFF29692}" type="pres">
      <dgm:prSet presAssocID="{79AF2C2F-B8D6-DA48-99C1-493DABF43BC6}" presName="parentText" presStyleLbl="node1" presStyleIdx="0" presStyleCnt="1" custLinFactNeighborX="-270" custLinFactNeighborY="-6525">
        <dgm:presLayoutVars>
          <dgm:chMax val="1"/>
          <dgm:bulletEnabled val="1"/>
        </dgm:presLayoutVars>
      </dgm:prSet>
      <dgm:spPr/>
      <dgm:t>
        <a:bodyPr/>
        <a:lstStyle/>
        <a:p>
          <a:endParaRPr lang="es-ES_tradnl"/>
        </a:p>
      </dgm:t>
    </dgm:pt>
    <dgm:pt modelId="{181924EE-3F70-694D-BE9B-A03C59C683AF}" type="pres">
      <dgm:prSet presAssocID="{79AF2C2F-B8D6-DA48-99C1-493DABF43BC6}" presName="descendantText" presStyleLbl="alignAccFollowNode1" presStyleIdx="0" presStyleCnt="1" custScaleY="113001" custLinFactNeighborX="-2820" custLinFactNeighborY="1057">
        <dgm:presLayoutVars>
          <dgm:bulletEnabled val="1"/>
        </dgm:presLayoutVars>
      </dgm:prSet>
      <dgm:spPr/>
      <dgm:t>
        <a:bodyPr/>
        <a:lstStyle/>
        <a:p>
          <a:endParaRPr lang="es-ES_tradnl"/>
        </a:p>
      </dgm:t>
    </dgm:pt>
  </dgm:ptLst>
  <dgm:cxnLst>
    <dgm:cxn modelId="{1F4E63ED-D066-B14D-B179-46DA8AEAED95}" srcId="{3EC38C96-BE93-3747-9419-FFCB129D68D5}" destId="{79AF2C2F-B8D6-DA48-99C1-493DABF43BC6}" srcOrd="0" destOrd="0" parTransId="{2ECF0F07-2359-5047-820D-4E7CC6116058}" sibTransId="{A50AFD50-4FE6-AF42-B65A-3ACC1B7C75EA}"/>
    <dgm:cxn modelId="{B48D42EB-27E6-084B-A24F-AD9885D34007}" srcId="{79AF2C2F-B8D6-DA48-99C1-493DABF43BC6}" destId="{4E9E11DD-604D-414B-8716-A7E1A769016A}" srcOrd="0" destOrd="0" parTransId="{204A698D-9E58-F246-A0C7-72F94EA65BC2}" sibTransId="{A681C5EE-BEC8-3548-90FF-9C3190BE1CC8}"/>
    <dgm:cxn modelId="{9C88CFF4-D32B-DB45-A239-4449220BA18E}" srcId="{79AF2C2F-B8D6-DA48-99C1-493DABF43BC6}" destId="{11CFDC49-FC29-E041-BD15-638D2FA8057A}" srcOrd="1" destOrd="0" parTransId="{053C1B2D-5533-FE47-9403-22EC14E5D3DF}" sibTransId="{38373855-2D81-F64B-871F-39D683A21300}"/>
    <dgm:cxn modelId="{13A827DD-56C1-48C6-9536-62273284F906}" type="presOf" srcId="{11CFDC49-FC29-E041-BD15-638D2FA8057A}" destId="{181924EE-3F70-694D-BE9B-A03C59C683AF}" srcOrd="0" destOrd="1" presId="urn:microsoft.com/office/officeart/2005/8/layout/vList5"/>
    <dgm:cxn modelId="{86B59E3C-FFA9-454D-8065-AB63C0D16B01}" type="presOf" srcId="{79AF2C2F-B8D6-DA48-99C1-493DABF43BC6}" destId="{9EBCCF6C-151E-EB45-AFEC-63DEDFF29692}" srcOrd="0" destOrd="0" presId="urn:microsoft.com/office/officeart/2005/8/layout/vList5"/>
    <dgm:cxn modelId="{B6E03F37-50A3-473C-9D5F-416E505805AA}" type="presOf" srcId="{4E9E11DD-604D-414B-8716-A7E1A769016A}" destId="{181924EE-3F70-694D-BE9B-A03C59C683AF}" srcOrd="0" destOrd="0" presId="urn:microsoft.com/office/officeart/2005/8/layout/vList5"/>
    <dgm:cxn modelId="{AF159409-BECB-4C33-8C64-B10916E19B2F}" type="presOf" srcId="{3EC38C96-BE93-3747-9419-FFCB129D68D5}" destId="{0EE2DACC-3CE9-464D-A5D1-55EF131B9804}" srcOrd="0" destOrd="0" presId="urn:microsoft.com/office/officeart/2005/8/layout/vList5"/>
    <dgm:cxn modelId="{07B3CF45-4B88-429A-B750-B8DA67B201C0}" type="presParOf" srcId="{0EE2DACC-3CE9-464D-A5D1-55EF131B9804}" destId="{E5F4EA13-BFDF-FD42-81DF-94EE848B94A1}" srcOrd="0" destOrd="0" presId="urn:microsoft.com/office/officeart/2005/8/layout/vList5"/>
    <dgm:cxn modelId="{A1DF4D41-4CCE-4613-84D9-3B26C976B66F}" type="presParOf" srcId="{E5F4EA13-BFDF-FD42-81DF-94EE848B94A1}" destId="{9EBCCF6C-151E-EB45-AFEC-63DEDFF29692}" srcOrd="0" destOrd="0" presId="urn:microsoft.com/office/officeart/2005/8/layout/vList5"/>
    <dgm:cxn modelId="{3251177C-8445-492E-8526-C80430FF5445}" type="presParOf" srcId="{E5F4EA13-BFDF-FD42-81DF-94EE848B94A1}" destId="{181924EE-3F70-694D-BE9B-A03C59C683AF}"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C38C96-BE93-3747-9419-FFCB129D68D5}"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es-ES_tradnl"/>
        </a:p>
      </dgm:t>
    </dgm:pt>
    <dgm:pt modelId="{79AF2C2F-B8D6-DA48-99C1-493DABF43BC6}">
      <dgm:prSet phldrT="[Texto]" custT="1"/>
      <dgm:spPr>
        <a:xfrm>
          <a:off x="0" y="0"/>
          <a:ext cx="2026539" cy="1181099"/>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s-ES_tradnl" sz="1200" b="1">
              <a:solidFill>
                <a:sysClr val="window" lastClr="FFFFFF"/>
              </a:solidFill>
              <a:latin typeface="Calibri"/>
              <a:ea typeface="+mn-ea"/>
              <a:cs typeface="+mn-cs"/>
            </a:rPr>
            <a:t>Bloque 1</a:t>
          </a:r>
        </a:p>
        <a:p>
          <a:r>
            <a:rPr lang="es-ES_tradnl" sz="1200" b="1">
              <a:solidFill>
                <a:sysClr val="window" lastClr="FFFFFF"/>
              </a:solidFill>
              <a:latin typeface="Calibri"/>
              <a:ea typeface="+mn-ea"/>
              <a:cs typeface="+mn-cs"/>
            </a:rPr>
            <a:t>Matemáticas Elementales en Hostelería</a:t>
          </a:r>
        </a:p>
      </dgm:t>
    </dgm:pt>
    <dgm:pt modelId="{2ECF0F07-2359-5047-820D-4E7CC6116058}" type="parTrans" cxnId="{1F4E63ED-D066-B14D-B179-46DA8AEAED95}">
      <dgm:prSet/>
      <dgm:spPr/>
      <dgm:t>
        <a:bodyPr/>
        <a:lstStyle/>
        <a:p>
          <a:endParaRPr lang="es-ES_tradnl">
            <a:solidFill>
              <a:srgbClr val="FFFFFF"/>
            </a:solidFill>
          </a:endParaRPr>
        </a:p>
      </dgm:t>
    </dgm:pt>
    <dgm:pt modelId="{A50AFD50-4FE6-AF42-B65A-3ACC1B7C75EA}" type="sibTrans" cxnId="{1F4E63ED-D066-B14D-B179-46DA8AEAED95}">
      <dgm:prSet/>
      <dgm:spPr/>
      <dgm:t>
        <a:bodyPr/>
        <a:lstStyle/>
        <a:p>
          <a:endParaRPr lang="es-ES_tradnl">
            <a:solidFill>
              <a:srgbClr val="FFFFFF"/>
            </a:solidFill>
          </a:endParaRPr>
        </a:p>
      </dgm:t>
    </dgm:pt>
    <dgm:pt modelId="{11CFDC49-FC29-E041-BD15-638D2FA8057A}">
      <dgm:prSet phldrT="[Texto]" custT="1"/>
      <dgm:spPr>
        <a:xfrm rot="5400000">
          <a:off x="3236896" y="-1200830"/>
          <a:ext cx="1067723" cy="360273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100" b="1">
              <a:solidFill>
                <a:sysClr val="windowText" lastClr="000000">
                  <a:hueOff val="0"/>
                  <a:satOff val="0"/>
                  <a:lumOff val="0"/>
                  <a:alphaOff val="0"/>
                </a:sysClr>
              </a:solidFill>
              <a:latin typeface="Calibri"/>
              <a:ea typeface="+mn-ea"/>
              <a:cs typeface="+mn-cs"/>
            </a:rPr>
            <a:t>Tema 2: Unidades de medida</a:t>
          </a:r>
        </a:p>
      </dgm:t>
    </dgm:pt>
    <dgm:pt modelId="{38373855-2D81-F64B-871F-39D683A21300}" type="sibTrans" cxnId="{9C88CFF4-D32B-DB45-A239-4449220BA18E}">
      <dgm:prSet/>
      <dgm:spPr/>
      <dgm:t>
        <a:bodyPr/>
        <a:lstStyle/>
        <a:p>
          <a:endParaRPr lang="es-ES_tradnl">
            <a:solidFill>
              <a:srgbClr val="FFFFFF"/>
            </a:solidFill>
          </a:endParaRPr>
        </a:p>
      </dgm:t>
    </dgm:pt>
    <dgm:pt modelId="{053C1B2D-5533-FE47-9403-22EC14E5D3DF}" type="parTrans" cxnId="{9C88CFF4-D32B-DB45-A239-4449220BA18E}">
      <dgm:prSet/>
      <dgm:spPr/>
      <dgm:t>
        <a:bodyPr/>
        <a:lstStyle/>
        <a:p>
          <a:endParaRPr lang="es-ES_tradnl">
            <a:solidFill>
              <a:srgbClr val="FFFFFF"/>
            </a:solidFill>
          </a:endParaRPr>
        </a:p>
      </dgm:t>
    </dgm:pt>
    <dgm:pt modelId="{4E9E11DD-604D-414B-8716-A7E1A769016A}">
      <dgm:prSet phldrT="[Texto]" custT="1"/>
      <dgm:spPr>
        <a:xfrm rot="5400000">
          <a:off x="3236896" y="-1200830"/>
          <a:ext cx="1067723" cy="360273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100" b="0">
              <a:solidFill>
                <a:sysClr val="windowText" lastClr="000000">
                  <a:hueOff val="0"/>
                  <a:satOff val="0"/>
                  <a:lumOff val="0"/>
                  <a:alphaOff val="0"/>
                </a:sysClr>
              </a:solidFill>
              <a:latin typeface="Calibri"/>
              <a:ea typeface="+mn-ea"/>
              <a:cs typeface="+mn-cs"/>
            </a:rPr>
            <a:t>Tema 1: Tantos porcentuales</a:t>
          </a:r>
        </a:p>
      </dgm:t>
    </dgm:pt>
    <dgm:pt modelId="{A681C5EE-BEC8-3548-90FF-9C3190BE1CC8}" type="sibTrans" cxnId="{B48D42EB-27E6-084B-A24F-AD9885D34007}">
      <dgm:prSet/>
      <dgm:spPr/>
      <dgm:t>
        <a:bodyPr/>
        <a:lstStyle/>
        <a:p>
          <a:endParaRPr lang="es-ES_tradnl">
            <a:solidFill>
              <a:srgbClr val="FFFFFF"/>
            </a:solidFill>
          </a:endParaRPr>
        </a:p>
      </dgm:t>
    </dgm:pt>
    <dgm:pt modelId="{204A698D-9E58-F246-A0C7-72F94EA65BC2}" type="parTrans" cxnId="{B48D42EB-27E6-084B-A24F-AD9885D34007}">
      <dgm:prSet/>
      <dgm:spPr/>
      <dgm:t>
        <a:bodyPr/>
        <a:lstStyle/>
        <a:p>
          <a:endParaRPr lang="es-ES_tradnl">
            <a:solidFill>
              <a:srgbClr val="FFFFFF"/>
            </a:solidFill>
          </a:endParaRPr>
        </a:p>
      </dgm:t>
    </dgm:pt>
    <dgm:pt modelId="{0EE2DACC-3CE9-464D-A5D1-55EF131B9804}" type="pres">
      <dgm:prSet presAssocID="{3EC38C96-BE93-3747-9419-FFCB129D68D5}" presName="Name0" presStyleCnt="0">
        <dgm:presLayoutVars>
          <dgm:dir/>
          <dgm:animLvl val="lvl"/>
          <dgm:resizeHandles val="exact"/>
        </dgm:presLayoutVars>
      </dgm:prSet>
      <dgm:spPr/>
      <dgm:t>
        <a:bodyPr/>
        <a:lstStyle/>
        <a:p>
          <a:endParaRPr lang="es-ES_tradnl"/>
        </a:p>
      </dgm:t>
    </dgm:pt>
    <dgm:pt modelId="{E5F4EA13-BFDF-FD42-81DF-94EE848B94A1}" type="pres">
      <dgm:prSet presAssocID="{79AF2C2F-B8D6-DA48-99C1-493DABF43BC6}" presName="linNode" presStyleCnt="0"/>
      <dgm:spPr/>
      <dgm:t>
        <a:bodyPr/>
        <a:lstStyle/>
        <a:p>
          <a:endParaRPr lang="es-ES_tradnl"/>
        </a:p>
      </dgm:t>
    </dgm:pt>
    <dgm:pt modelId="{9EBCCF6C-151E-EB45-AFEC-63DEDFF29692}" type="pres">
      <dgm:prSet presAssocID="{79AF2C2F-B8D6-DA48-99C1-493DABF43BC6}" presName="parentText" presStyleLbl="node1" presStyleIdx="0" presStyleCnt="1" custLinFactNeighborX="-270" custLinFactNeighborY="-6525">
        <dgm:presLayoutVars>
          <dgm:chMax val="1"/>
          <dgm:bulletEnabled val="1"/>
        </dgm:presLayoutVars>
      </dgm:prSet>
      <dgm:spPr>
        <a:prstGeom prst="roundRect">
          <a:avLst/>
        </a:prstGeom>
      </dgm:spPr>
      <dgm:t>
        <a:bodyPr/>
        <a:lstStyle/>
        <a:p>
          <a:endParaRPr lang="es-ES_tradnl"/>
        </a:p>
      </dgm:t>
    </dgm:pt>
    <dgm:pt modelId="{181924EE-3F70-694D-BE9B-A03C59C683AF}" type="pres">
      <dgm:prSet presAssocID="{79AF2C2F-B8D6-DA48-99C1-493DABF43BC6}" presName="descendantText" presStyleLbl="alignAccFollowNode1" presStyleIdx="0" presStyleCnt="1" custScaleY="113001" custLinFactNeighborX="-2820" custLinFactNeighborY="1057">
        <dgm:presLayoutVars>
          <dgm:bulletEnabled val="1"/>
        </dgm:presLayoutVars>
      </dgm:prSet>
      <dgm:spPr>
        <a:prstGeom prst="round2SameRect">
          <a:avLst/>
        </a:prstGeom>
      </dgm:spPr>
      <dgm:t>
        <a:bodyPr/>
        <a:lstStyle/>
        <a:p>
          <a:endParaRPr lang="es-ES_tradnl"/>
        </a:p>
      </dgm:t>
    </dgm:pt>
  </dgm:ptLst>
  <dgm:cxnLst>
    <dgm:cxn modelId="{7442B348-7EAB-4A60-B366-786B3DD23639}" type="presOf" srcId="{4E9E11DD-604D-414B-8716-A7E1A769016A}" destId="{181924EE-3F70-694D-BE9B-A03C59C683AF}" srcOrd="0" destOrd="0" presId="urn:microsoft.com/office/officeart/2005/8/layout/vList5"/>
    <dgm:cxn modelId="{1F4E63ED-D066-B14D-B179-46DA8AEAED95}" srcId="{3EC38C96-BE93-3747-9419-FFCB129D68D5}" destId="{79AF2C2F-B8D6-DA48-99C1-493DABF43BC6}" srcOrd="0" destOrd="0" parTransId="{2ECF0F07-2359-5047-820D-4E7CC6116058}" sibTransId="{A50AFD50-4FE6-AF42-B65A-3ACC1B7C75EA}"/>
    <dgm:cxn modelId="{B48D42EB-27E6-084B-A24F-AD9885D34007}" srcId="{79AF2C2F-B8D6-DA48-99C1-493DABF43BC6}" destId="{4E9E11DD-604D-414B-8716-A7E1A769016A}" srcOrd="0" destOrd="0" parTransId="{204A698D-9E58-F246-A0C7-72F94EA65BC2}" sibTransId="{A681C5EE-BEC8-3548-90FF-9C3190BE1CC8}"/>
    <dgm:cxn modelId="{9C88CFF4-D32B-DB45-A239-4449220BA18E}" srcId="{79AF2C2F-B8D6-DA48-99C1-493DABF43BC6}" destId="{11CFDC49-FC29-E041-BD15-638D2FA8057A}" srcOrd="1" destOrd="0" parTransId="{053C1B2D-5533-FE47-9403-22EC14E5D3DF}" sibTransId="{38373855-2D81-F64B-871F-39D683A21300}"/>
    <dgm:cxn modelId="{7728E111-54B9-4AC1-8C52-D43E416E7F5B}" type="presOf" srcId="{79AF2C2F-B8D6-DA48-99C1-493DABF43BC6}" destId="{9EBCCF6C-151E-EB45-AFEC-63DEDFF29692}" srcOrd="0" destOrd="0" presId="urn:microsoft.com/office/officeart/2005/8/layout/vList5"/>
    <dgm:cxn modelId="{AC5F8378-CA40-425E-8150-3CE65422D21C}" type="presOf" srcId="{11CFDC49-FC29-E041-BD15-638D2FA8057A}" destId="{181924EE-3F70-694D-BE9B-A03C59C683AF}" srcOrd="0" destOrd="1" presId="urn:microsoft.com/office/officeart/2005/8/layout/vList5"/>
    <dgm:cxn modelId="{5E4A9F64-F446-4C1A-9F4D-2B6CF3C21622}" type="presOf" srcId="{3EC38C96-BE93-3747-9419-FFCB129D68D5}" destId="{0EE2DACC-3CE9-464D-A5D1-55EF131B9804}" srcOrd="0" destOrd="0" presId="urn:microsoft.com/office/officeart/2005/8/layout/vList5"/>
    <dgm:cxn modelId="{04C3FC09-1315-4245-B2C9-B8898382449E}" type="presParOf" srcId="{0EE2DACC-3CE9-464D-A5D1-55EF131B9804}" destId="{E5F4EA13-BFDF-FD42-81DF-94EE848B94A1}" srcOrd="0" destOrd="0" presId="urn:microsoft.com/office/officeart/2005/8/layout/vList5"/>
    <dgm:cxn modelId="{27D28F78-259C-4BC1-9209-8D64A75063D8}" type="presParOf" srcId="{E5F4EA13-BFDF-FD42-81DF-94EE848B94A1}" destId="{9EBCCF6C-151E-EB45-AFEC-63DEDFF29692}" srcOrd="0" destOrd="0" presId="urn:microsoft.com/office/officeart/2005/8/layout/vList5"/>
    <dgm:cxn modelId="{D6725410-EC98-4461-B393-1555B919C8C4}" type="presParOf" srcId="{E5F4EA13-BFDF-FD42-81DF-94EE848B94A1}" destId="{181924EE-3F70-694D-BE9B-A03C59C683AF}" srcOrd="1"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EC38C96-BE93-3747-9419-FFCB129D68D5}"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es-ES_tradnl"/>
        </a:p>
      </dgm:t>
    </dgm:pt>
    <dgm:pt modelId="{0E24BF07-F289-0549-A1FD-E1FA273CBEFB}">
      <dgm:prSet phldrT="[Texto]" custT="1"/>
      <dgm:spPr>
        <a:xfrm>
          <a:off x="0" y="1043631"/>
          <a:ext cx="1954192" cy="2329854"/>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s-ES_tradnl" sz="1200" b="1">
              <a:solidFill>
                <a:sysClr val="window" lastClr="FFFFFF"/>
              </a:solidFill>
              <a:latin typeface="Calibri"/>
              <a:ea typeface="+mn-ea"/>
              <a:cs typeface="+mn-cs"/>
            </a:rPr>
            <a:t>Bloque 2:</a:t>
          </a:r>
        </a:p>
        <a:p>
          <a:r>
            <a:rPr lang="es-ES_tradnl" sz="1200" b="1">
              <a:solidFill>
                <a:sysClr val="window" lastClr="FFFFFF"/>
              </a:solidFill>
              <a:latin typeface="Calibri"/>
              <a:ea typeface="+mn-ea"/>
              <a:cs typeface="+mn-cs"/>
            </a:rPr>
            <a:t>Matemáticas Financieras</a:t>
          </a:r>
        </a:p>
      </dgm:t>
    </dgm:pt>
    <dgm:pt modelId="{0119E929-3157-8746-BAE9-FB26D5B4FD68}" type="parTrans" cxnId="{36F81378-24DF-6444-A4BC-00CB0FB983E5}">
      <dgm:prSet/>
      <dgm:spPr/>
      <dgm:t>
        <a:bodyPr/>
        <a:lstStyle/>
        <a:p>
          <a:endParaRPr lang="es-ES_tradnl">
            <a:solidFill>
              <a:srgbClr val="FFFFFF"/>
            </a:solidFill>
          </a:endParaRPr>
        </a:p>
      </dgm:t>
    </dgm:pt>
    <dgm:pt modelId="{D51A6239-A854-8740-B81B-9F95FE71EF30}" type="sibTrans" cxnId="{36F81378-24DF-6444-A4BC-00CB0FB983E5}">
      <dgm:prSet/>
      <dgm:spPr/>
      <dgm:t>
        <a:bodyPr/>
        <a:lstStyle/>
        <a:p>
          <a:endParaRPr lang="es-ES_tradnl">
            <a:solidFill>
              <a:srgbClr val="FFFFFF"/>
            </a:solidFill>
          </a:endParaRPr>
        </a:p>
      </dgm:t>
    </dgm:pt>
    <dgm:pt modelId="{3A8A377D-C247-1E43-8FB1-322BCF9AA8C8}">
      <dgm:prSet phldrT="[Texto]" custT="1"/>
      <dgm:spPr>
        <a:xfrm rot="5400000">
          <a:off x="2440176" y="515740"/>
          <a:ext cx="2276094"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b="1">
              <a:solidFill>
                <a:sysClr val="windowText" lastClr="000000"/>
              </a:solidFill>
              <a:latin typeface="Calibri"/>
              <a:ea typeface="+mn-ea"/>
              <a:cs typeface="+mn-cs"/>
            </a:rPr>
            <a:t>Tema 3: Conceptos básicos. Tipos de interés</a:t>
          </a:r>
        </a:p>
      </dgm:t>
    </dgm:pt>
    <dgm:pt modelId="{2BDD86B6-14F2-C943-85E4-9BCAE0D2274E}" type="parTrans" cxnId="{BB2C79A4-2016-D94A-A70F-16386748EF8A}">
      <dgm:prSet/>
      <dgm:spPr/>
      <dgm:t>
        <a:bodyPr/>
        <a:lstStyle/>
        <a:p>
          <a:endParaRPr lang="es-ES_tradnl">
            <a:solidFill>
              <a:srgbClr val="FFFFFF"/>
            </a:solidFill>
          </a:endParaRPr>
        </a:p>
      </dgm:t>
    </dgm:pt>
    <dgm:pt modelId="{5520EACA-4F48-A144-BDEA-04D2735ED900}" type="sibTrans" cxnId="{BB2C79A4-2016-D94A-A70F-16386748EF8A}">
      <dgm:prSet/>
      <dgm:spPr/>
      <dgm:t>
        <a:bodyPr/>
        <a:lstStyle/>
        <a:p>
          <a:endParaRPr lang="es-ES_tradnl">
            <a:solidFill>
              <a:srgbClr val="FFFFFF"/>
            </a:solidFill>
          </a:endParaRPr>
        </a:p>
      </dgm:t>
    </dgm:pt>
    <dgm:pt modelId="{9CE3E49B-A07D-C348-BF6A-EED73E50022A}">
      <dgm:prSet phldrT="[Texto]" custT="1"/>
      <dgm:spPr>
        <a:xfrm rot="5400000">
          <a:off x="2440176" y="515740"/>
          <a:ext cx="2276094"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a:solidFill>
                <a:sysClr val="windowText" lastClr="000000"/>
              </a:solidFill>
              <a:latin typeface="Calibri"/>
              <a:ea typeface="+mn-ea"/>
              <a:cs typeface="+mn-cs"/>
            </a:rPr>
            <a:t>Tema 5: La operación financiera de Descuento</a:t>
          </a:r>
        </a:p>
      </dgm:t>
    </dgm:pt>
    <dgm:pt modelId="{D2E1DCD6-DB18-364B-BA1A-405E81544ED0}" type="parTrans" cxnId="{CFB333B5-EEA9-8249-9B82-5A2F5D52C920}">
      <dgm:prSet/>
      <dgm:spPr/>
      <dgm:t>
        <a:bodyPr/>
        <a:lstStyle/>
        <a:p>
          <a:endParaRPr lang="es-ES_tradnl">
            <a:solidFill>
              <a:srgbClr val="FFFFFF"/>
            </a:solidFill>
          </a:endParaRPr>
        </a:p>
      </dgm:t>
    </dgm:pt>
    <dgm:pt modelId="{749F9E60-96A1-1441-930A-EADE26636FF9}" type="sibTrans" cxnId="{CFB333B5-EEA9-8249-9B82-5A2F5D52C920}">
      <dgm:prSet/>
      <dgm:spPr/>
      <dgm:t>
        <a:bodyPr/>
        <a:lstStyle/>
        <a:p>
          <a:endParaRPr lang="es-ES_tradnl">
            <a:solidFill>
              <a:srgbClr val="FFFFFF"/>
            </a:solidFill>
          </a:endParaRPr>
        </a:p>
      </dgm:t>
    </dgm:pt>
    <dgm:pt modelId="{2C770C12-9BFA-466C-A2EF-7AAC77F47803}">
      <dgm:prSet custT="1"/>
      <dgm:spPr>
        <a:xfrm rot="5400000">
          <a:off x="2440176" y="515740"/>
          <a:ext cx="2276094"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90000"/>
            </a:lnSpc>
          </a:pPr>
          <a:endParaRPr lang="es-ES" sz="1000">
            <a:solidFill>
              <a:srgbClr val="FF0000"/>
            </a:solidFill>
            <a:latin typeface="Calibri"/>
            <a:ea typeface="+mn-ea"/>
            <a:cs typeface="+mn-cs"/>
          </a:endParaRPr>
        </a:p>
      </dgm:t>
    </dgm:pt>
    <dgm:pt modelId="{3CAF1F9A-AE9F-4F36-84B6-9D5CF0A180CC}" type="parTrans" cxnId="{DA1BE024-51EF-4126-B695-9E0517ED0AFA}">
      <dgm:prSet/>
      <dgm:spPr/>
      <dgm:t>
        <a:bodyPr/>
        <a:lstStyle/>
        <a:p>
          <a:endParaRPr lang="es-ES"/>
        </a:p>
      </dgm:t>
    </dgm:pt>
    <dgm:pt modelId="{1DC1BCE9-613D-4778-9D63-29C80AF61934}" type="sibTrans" cxnId="{DA1BE024-51EF-4126-B695-9E0517ED0AFA}">
      <dgm:prSet/>
      <dgm:spPr/>
      <dgm:t>
        <a:bodyPr/>
        <a:lstStyle/>
        <a:p>
          <a:endParaRPr lang="es-ES"/>
        </a:p>
      </dgm:t>
    </dgm:pt>
    <dgm:pt modelId="{48F24BC9-5F14-4757-9EE2-4500D1AB4D0E}">
      <dgm:prSet phldrT="[Texto]" custT="1"/>
      <dgm:spPr>
        <a:xfrm rot="5400000">
          <a:off x="2440176" y="515740"/>
          <a:ext cx="2276094"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endParaRPr lang="es-ES_tradnl" sz="1000">
            <a:solidFill>
              <a:sysClr val="windowText" lastClr="000000">
                <a:hueOff val="0"/>
                <a:satOff val="0"/>
                <a:lumOff val="0"/>
                <a:alphaOff val="0"/>
              </a:sysClr>
            </a:solidFill>
            <a:latin typeface="Calibri"/>
            <a:ea typeface="+mn-ea"/>
            <a:cs typeface="+mn-cs"/>
          </a:endParaRPr>
        </a:p>
      </dgm:t>
    </dgm:pt>
    <dgm:pt modelId="{84A63608-2D69-473B-8AF8-7FC16191E4E2}" type="parTrans" cxnId="{E87E11A1-865A-438C-BC86-30BB9ED1A673}">
      <dgm:prSet/>
      <dgm:spPr/>
      <dgm:t>
        <a:bodyPr/>
        <a:lstStyle/>
        <a:p>
          <a:endParaRPr lang="es-ES"/>
        </a:p>
      </dgm:t>
    </dgm:pt>
    <dgm:pt modelId="{7759944F-9CDB-4783-9272-0FFF17C5230B}" type="sibTrans" cxnId="{E87E11A1-865A-438C-BC86-30BB9ED1A673}">
      <dgm:prSet/>
      <dgm:spPr/>
      <dgm:t>
        <a:bodyPr/>
        <a:lstStyle/>
        <a:p>
          <a:endParaRPr lang="es-ES"/>
        </a:p>
      </dgm:t>
    </dgm:pt>
    <dgm:pt modelId="{DDFAC748-5FD4-4768-9CE8-156E9F6AD730}">
      <dgm:prSet custT="1"/>
      <dgm:spPr>
        <a:xfrm rot="5400000">
          <a:off x="2440176" y="515740"/>
          <a:ext cx="2276094"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 sz="1000">
              <a:solidFill>
                <a:sysClr val="windowText" lastClr="000000"/>
              </a:solidFill>
              <a:latin typeface="Calibri"/>
              <a:ea typeface="+mn-ea"/>
              <a:cs typeface="+mn-cs"/>
            </a:rPr>
            <a:t>Tema 7: Préstamos</a:t>
          </a:r>
        </a:p>
      </dgm:t>
    </dgm:pt>
    <dgm:pt modelId="{0D69B003-E2FA-47FC-A618-5DF6FC990778}" type="parTrans" cxnId="{1AF58855-8710-4A1B-A69E-08B4506D6915}">
      <dgm:prSet/>
      <dgm:spPr/>
      <dgm:t>
        <a:bodyPr/>
        <a:lstStyle/>
        <a:p>
          <a:endParaRPr lang="es-ES"/>
        </a:p>
      </dgm:t>
    </dgm:pt>
    <dgm:pt modelId="{A87CB820-481A-4A8C-99E8-F27963BEA7AD}" type="sibTrans" cxnId="{1AF58855-8710-4A1B-A69E-08B4506D6915}">
      <dgm:prSet/>
      <dgm:spPr/>
      <dgm:t>
        <a:bodyPr/>
        <a:lstStyle/>
        <a:p>
          <a:endParaRPr lang="es-ES"/>
        </a:p>
      </dgm:t>
    </dgm:pt>
    <dgm:pt modelId="{30528A11-75ED-46E5-B4AB-F274F32AED0F}">
      <dgm:prSet phldrT="[Texto]" custT="1"/>
      <dgm:spPr>
        <a:xfrm rot="5400000">
          <a:off x="2440176" y="515740"/>
          <a:ext cx="2276094"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endParaRPr lang="es-ES_tradnl" sz="1000">
            <a:solidFill>
              <a:sysClr val="windowText" lastClr="000000">
                <a:hueOff val="0"/>
                <a:satOff val="0"/>
                <a:lumOff val="0"/>
                <a:alphaOff val="0"/>
              </a:sysClr>
            </a:solidFill>
            <a:latin typeface="Calibri"/>
            <a:ea typeface="+mn-ea"/>
            <a:cs typeface="+mn-cs"/>
          </a:endParaRPr>
        </a:p>
      </dgm:t>
    </dgm:pt>
    <dgm:pt modelId="{3CB8ECA7-FCFD-408E-AC5D-B6947BF9D085}" type="parTrans" cxnId="{FE5C9EAA-6155-424D-8362-83296347A0B7}">
      <dgm:prSet/>
      <dgm:spPr/>
      <dgm:t>
        <a:bodyPr/>
        <a:lstStyle/>
        <a:p>
          <a:endParaRPr lang="es-ES"/>
        </a:p>
      </dgm:t>
    </dgm:pt>
    <dgm:pt modelId="{2859C98D-65CC-44CB-8826-8D13F04C07E1}" type="sibTrans" cxnId="{FE5C9EAA-6155-424D-8362-83296347A0B7}">
      <dgm:prSet/>
      <dgm:spPr/>
      <dgm:t>
        <a:bodyPr/>
        <a:lstStyle/>
        <a:p>
          <a:endParaRPr lang="es-ES"/>
        </a:p>
      </dgm:t>
    </dgm:pt>
    <dgm:pt modelId="{19753570-3F15-4612-B5E7-71A68D1A188F}">
      <dgm:prSet custT="1"/>
      <dgm:spPr>
        <a:xfrm rot="5400000">
          <a:off x="2440176" y="515740"/>
          <a:ext cx="2276094"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 sz="1000">
              <a:solidFill>
                <a:sysClr val="windowText" lastClr="000000"/>
              </a:solidFill>
              <a:latin typeface="Calibri"/>
              <a:ea typeface="+mn-ea"/>
              <a:cs typeface="+mn-cs"/>
            </a:rPr>
            <a:t>Tema 6: Rentas</a:t>
          </a:r>
        </a:p>
      </dgm:t>
    </dgm:pt>
    <dgm:pt modelId="{7E1F1B91-D20D-457F-986C-FE44A087285B}" type="parTrans" cxnId="{1427D042-66BF-4B65-A448-63DB6C8079B2}">
      <dgm:prSet/>
      <dgm:spPr/>
      <dgm:t>
        <a:bodyPr/>
        <a:lstStyle/>
        <a:p>
          <a:endParaRPr lang="es-ES"/>
        </a:p>
      </dgm:t>
    </dgm:pt>
    <dgm:pt modelId="{404161E8-62A0-4C49-B35C-3EABC3D5457A}" type="sibTrans" cxnId="{1427D042-66BF-4B65-A448-63DB6C8079B2}">
      <dgm:prSet/>
      <dgm:spPr/>
      <dgm:t>
        <a:bodyPr/>
        <a:lstStyle/>
        <a:p>
          <a:endParaRPr lang="es-ES"/>
        </a:p>
      </dgm:t>
    </dgm:pt>
    <dgm:pt modelId="{BACB7281-785F-41A2-A8A8-92EE67BFBD10}">
      <dgm:prSet phldrT="[Texto]" custT="1"/>
      <dgm:spPr>
        <a:xfrm rot="5400000">
          <a:off x="2440176" y="515740"/>
          <a:ext cx="2276094"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a:solidFill>
                <a:sysClr val="windowText" lastClr="000000"/>
              </a:solidFill>
              <a:latin typeface="Calibri"/>
              <a:ea typeface="+mn-ea"/>
              <a:cs typeface="+mn-cs"/>
            </a:rPr>
            <a:t>Tema 4: La operación financiera de Capitalización</a:t>
          </a:r>
        </a:p>
      </dgm:t>
    </dgm:pt>
    <dgm:pt modelId="{B5747F74-6EAD-4F28-93D3-7D778D41E16C}" type="parTrans" cxnId="{7BC99DFF-02C7-4F4E-AB10-B814551EDE0F}">
      <dgm:prSet/>
      <dgm:spPr/>
      <dgm:t>
        <a:bodyPr/>
        <a:lstStyle/>
        <a:p>
          <a:endParaRPr lang="es-ES"/>
        </a:p>
      </dgm:t>
    </dgm:pt>
    <dgm:pt modelId="{FF4129E1-66D2-4967-BF74-BF6EB4DC955B}" type="sibTrans" cxnId="{7BC99DFF-02C7-4F4E-AB10-B814551EDE0F}">
      <dgm:prSet/>
      <dgm:spPr/>
      <dgm:t>
        <a:bodyPr/>
        <a:lstStyle/>
        <a:p>
          <a:endParaRPr lang="es-ES"/>
        </a:p>
      </dgm:t>
    </dgm:pt>
    <dgm:pt modelId="{0EE2DACC-3CE9-464D-A5D1-55EF131B9804}" type="pres">
      <dgm:prSet presAssocID="{3EC38C96-BE93-3747-9419-FFCB129D68D5}" presName="Name0" presStyleCnt="0">
        <dgm:presLayoutVars>
          <dgm:dir/>
          <dgm:animLvl val="lvl"/>
          <dgm:resizeHandles val="exact"/>
        </dgm:presLayoutVars>
      </dgm:prSet>
      <dgm:spPr/>
      <dgm:t>
        <a:bodyPr/>
        <a:lstStyle/>
        <a:p>
          <a:endParaRPr lang="es-ES_tradnl"/>
        </a:p>
      </dgm:t>
    </dgm:pt>
    <dgm:pt modelId="{9E3733D0-B998-3846-9516-B9282CA4786F}" type="pres">
      <dgm:prSet presAssocID="{0E24BF07-F289-0549-A1FD-E1FA273CBEFB}" presName="linNode" presStyleCnt="0"/>
      <dgm:spPr/>
      <dgm:t>
        <a:bodyPr/>
        <a:lstStyle/>
        <a:p>
          <a:endParaRPr lang="es-ES_tradnl"/>
        </a:p>
      </dgm:t>
    </dgm:pt>
    <dgm:pt modelId="{C898A37C-B7BF-2047-88B8-7306515D8443}" type="pres">
      <dgm:prSet presAssocID="{0E24BF07-F289-0549-A1FD-E1FA273CBEFB}" presName="parentText" presStyleLbl="node1" presStyleIdx="0" presStyleCnt="1" custScaleX="125259" custScaleY="100294" custLinFactNeighborX="-25" custLinFactNeighborY="-2377">
        <dgm:presLayoutVars>
          <dgm:chMax val="1"/>
          <dgm:bulletEnabled val="1"/>
        </dgm:presLayoutVars>
      </dgm:prSet>
      <dgm:spPr>
        <a:prstGeom prst="roundRect">
          <a:avLst/>
        </a:prstGeom>
      </dgm:spPr>
      <dgm:t>
        <a:bodyPr/>
        <a:lstStyle/>
        <a:p>
          <a:endParaRPr lang="es-ES_tradnl"/>
        </a:p>
      </dgm:t>
    </dgm:pt>
    <dgm:pt modelId="{DB61F92C-2A47-7449-ACDC-C54E14F26A5E}" type="pres">
      <dgm:prSet presAssocID="{0E24BF07-F289-0549-A1FD-E1FA273CBEFB}" presName="descendantText" presStyleLbl="alignAccFollowNode1" presStyleIdx="0" presStyleCnt="1" custScaleX="122488" custScaleY="118130" custLinFactNeighborX="-4826" custLinFactNeighborY="-666">
        <dgm:presLayoutVars>
          <dgm:bulletEnabled val="1"/>
        </dgm:presLayoutVars>
      </dgm:prSet>
      <dgm:spPr>
        <a:prstGeom prst="round2SameRect">
          <a:avLst/>
        </a:prstGeom>
      </dgm:spPr>
      <dgm:t>
        <a:bodyPr/>
        <a:lstStyle/>
        <a:p>
          <a:endParaRPr lang="es-ES_tradnl"/>
        </a:p>
      </dgm:t>
    </dgm:pt>
  </dgm:ptLst>
  <dgm:cxnLst>
    <dgm:cxn modelId="{0F339AF1-007D-4437-91E6-20B4C5D7C16C}" type="presOf" srcId="{DDFAC748-5FD4-4768-9CE8-156E9F6AD730}" destId="{DB61F92C-2A47-7449-ACDC-C54E14F26A5E}" srcOrd="0" destOrd="5" presId="urn:microsoft.com/office/officeart/2005/8/layout/vList5"/>
    <dgm:cxn modelId="{CFB333B5-EEA9-8249-9B82-5A2F5D52C920}" srcId="{0E24BF07-F289-0549-A1FD-E1FA273CBEFB}" destId="{9CE3E49B-A07D-C348-BF6A-EED73E50022A}" srcOrd="3" destOrd="0" parTransId="{D2E1DCD6-DB18-364B-BA1A-405E81544ED0}" sibTransId="{749F9E60-96A1-1441-930A-EADE26636FF9}"/>
    <dgm:cxn modelId="{59105405-5B51-494B-BEDE-4A6088CD89D3}" type="presOf" srcId="{3EC38C96-BE93-3747-9419-FFCB129D68D5}" destId="{0EE2DACC-3CE9-464D-A5D1-55EF131B9804}" srcOrd="0" destOrd="0" presId="urn:microsoft.com/office/officeart/2005/8/layout/vList5"/>
    <dgm:cxn modelId="{FE5C9EAA-6155-424D-8362-83296347A0B7}" srcId="{0E24BF07-F289-0549-A1FD-E1FA273CBEFB}" destId="{30528A11-75ED-46E5-B4AB-F274F32AED0F}" srcOrd="0" destOrd="0" parTransId="{3CB8ECA7-FCFD-408E-AC5D-B6947BF9D085}" sibTransId="{2859C98D-65CC-44CB-8826-8D13F04C07E1}"/>
    <dgm:cxn modelId="{36F81378-24DF-6444-A4BC-00CB0FB983E5}" srcId="{3EC38C96-BE93-3747-9419-FFCB129D68D5}" destId="{0E24BF07-F289-0549-A1FD-E1FA273CBEFB}" srcOrd="0" destOrd="0" parTransId="{0119E929-3157-8746-BAE9-FB26D5B4FD68}" sibTransId="{D51A6239-A854-8740-B81B-9F95FE71EF30}"/>
    <dgm:cxn modelId="{79EFBDB8-5727-434D-B7A1-091D670F7021}" type="presOf" srcId="{BACB7281-785F-41A2-A8A8-92EE67BFBD10}" destId="{DB61F92C-2A47-7449-ACDC-C54E14F26A5E}" srcOrd="0" destOrd="2" presId="urn:microsoft.com/office/officeart/2005/8/layout/vList5"/>
    <dgm:cxn modelId="{1AF58855-8710-4A1B-A69E-08B4506D6915}" srcId="{0E24BF07-F289-0549-A1FD-E1FA273CBEFB}" destId="{DDFAC748-5FD4-4768-9CE8-156E9F6AD730}" srcOrd="5" destOrd="0" parTransId="{0D69B003-E2FA-47FC-A618-5DF6FC990778}" sibTransId="{A87CB820-481A-4A8C-99E8-F27963BEA7AD}"/>
    <dgm:cxn modelId="{FC318AA3-049B-43DA-BAAE-69B68241C579}" type="presOf" srcId="{48F24BC9-5F14-4757-9EE2-4500D1AB4D0E}" destId="{DB61F92C-2A47-7449-ACDC-C54E14F26A5E}" srcOrd="0" destOrd="7" presId="urn:microsoft.com/office/officeart/2005/8/layout/vList5"/>
    <dgm:cxn modelId="{44084435-52C3-492E-B448-D5BD898E168A}" type="presOf" srcId="{0E24BF07-F289-0549-A1FD-E1FA273CBEFB}" destId="{C898A37C-B7BF-2047-88B8-7306515D8443}" srcOrd="0" destOrd="0" presId="urn:microsoft.com/office/officeart/2005/8/layout/vList5"/>
    <dgm:cxn modelId="{DA1BE024-51EF-4126-B695-9E0517ED0AFA}" srcId="{0E24BF07-F289-0549-A1FD-E1FA273CBEFB}" destId="{2C770C12-9BFA-466C-A2EF-7AAC77F47803}" srcOrd="6" destOrd="0" parTransId="{3CAF1F9A-AE9F-4F36-84B6-9D5CF0A180CC}" sibTransId="{1DC1BCE9-613D-4778-9D63-29C80AF61934}"/>
    <dgm:cxn modelId="{D218F669-8B8B-4458-8EF0-1660C1251033}" type="presOf" srcId="{19753570-3F15-4612-B5E7-71A68D1A188F}" destId="{DB61F92C-2A47-7449-ACDC-C54E14F26A5E}" srcOrd="0" destOrd="4" presId="urn:microsoft.com/office/officeart/2005/8/layout/vList5"/>
    <dgm:cxn modelId="{1427D042-66BF-4B65-A448-63DB6C8079B2}" srcId="{0E24BF07-F289-0549-A1FD-E1FA273CBEFB}" destId="{19753570-3F15-4612-B5E7-71A68D1A188F}" srcOrd="4" destOrd="0" parTransId="{7E1F1B91-D20D-457F-986C-FE44A087285B}" sibTransId="{404161E8-62A0-4C49-B35C-3EABC3D5457A}"/>
    <dgm:cxn modelId="{DA3FB760-274F-4841-9D3C-D31349ED4FC0}" type="presOf" srcId="{9CE3E49B-A07D-C348-BF6A-EED73E50022A}" destId="{DB61F92C-2A47-7449-ACDC-C54E14F26A5E}" srcOrd="0" destOrd="3" presId="urn:microsoft.com/office/officeart/2005/8/layout/vList5"/>
    <dgm:cxn modelId="{11D09242-7629-4AC9-A77A-39A553223FFB}" type="presOf" srcId="{3A8A377D-C247-1E43-8FB1-322BCF9AA8C8}" destId="{DB61F92C-2A47-7449-ACDC-C54E14F26A5E}" srcOrd="0" destOrd="1" presId="urn:microsoft.com/office/officeart/2005/8/layout/vList5"/>
    <dgm:cxn modelId="{7BC99DFF-02C7-4F4E-AB10-B814551EDE0F}" srcId="{0E24BF07-F289-0549-A1FD-E1FA273CBEFB}" destId="{BACB7281-785F-41A2-A8A8-92EE67BFBD10}" srcOrd="2" destOrd="0" parTransId="{B5747F74-6EAD-4F28-93D3-7D778D41E16C}" sibTransId="{FF4129E1-66D2-4967-BF74-BF6EB4DC955B}"/>
    <dgm:cxn modelId="{E87E11A1-865A-438C-BC86-30BB9ED1A673}" srcId="{0E24BF07-F289-0549-A1FD-E1FA273CBEFB}" destId="{48F24BC9-5F14-4757-9EE2-4500D1AB4D0E}" srcOrd="7" destOrd="0" parTransId="{84A63608-2D69-473B-8AF8-7FC16191E4E2}" sibTransId="{7759944F-9CDB-4783-9272-0FFF17C5230B}"/>
    <dgm:cxn modelId="{BB2C79A4-2016-D94A-A70F-16386748EF8A}" srcId="{0E24BF07-F289-0549-A1FD-E1FA273CBEFB}" destId="{3A8A377D-C247-1E43-8FB1-322BCF9AA8C8}" srcOrd="1" destOrd="0" parTransId="{2BDD86B6-14F2-C943-85E4-9BCAE0D2274E}" sibTransId="{5520EACA-4F48-A144-BDEA-04D2735ED900}"/>
    <dgm:cxn modelId="{BB70167F-5131-4B01-BF8A-0D022DF93CC4}" type="presOf" srcId="{2C770C12-9BFA-466C-A2EF-7AAC77F47803}" destId="{DB61F92C-2A47-7449-ACDC-C54E14F26A5E}" srcOrd="0" destOrd="6" presId="urn:microsoft.com/office/officeart/2005/8/layout/vList5"/>
    <dgm:cxn modelId="{CE2D79E0-F4FA-4880-895F-7B8E1EF8CFCE}" type="presOf" srcId="{30528A11-75ED-46E5-B4AB-F274F32AED0F}" destId="{DB61F92C-2A47-7449-ACDC-C54E14F26A5E}" srcOrd="0" destOrd="0" presId="urn:microsoft.com/office/officeart/2005/8/layout/vList5"/>
    <dgm:cxn modelId="{E35A2256-A32A-4933-844E-38D1D46A9B48}" type="presParOf" srcId="{0EE2DACC-3CE9-464D-A5D1-55EF131B9804}" destId="{9E3733D0-B998-3846-9516-B9282CA4786F}" srcOrd="0" destOrd="0" presId="urn:microsoft.com/office/officeart/2005/8/layout/vList5"/>
    <dgm:cxn modelId="{B85CF733-ED60-489D-949C-9F0E7E3D9F83}" type="presParOf" srcId="{9E3733D0-B998-3846-9516-B9282CA4786F}" destId="{C898A37C-B7BF-2047-88B8-7306515D8443}" srcOrd="0" destOrd="0" presId="urn:microsoft.com/office/officeart/2005/8/layout/vList5"/>
    <dgm:cxn modelId="{31089AD5-1CB2-4350-A32A-C76DA9C6E28C}" type="presParOf" srcId="{9E3733D0-B998-3846-9516-B9282CA4786F}" destId="{DB61F92C-2A47-7449-ACDC-C54E14F26A5E}" srcOrd="1" destOrd="0" presId="urn:microsoft.com/office/officeart/2005/8/layout/vList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EC38C96-BE93-3747-9419-FFCB129D68D5}"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es-ES_tradnl"/>
        </a:p>
      </dgm:t>
    </dgm:pt>
    <dgm:pt modelId="{0E24BF07-F289-0549-A1FD-E1FA273CBEFB}">
      <dgm:prSet phldrT="[Texto]" custT="1"/>
      <dgm:spPr>
        <a:xfrm>
          <a:off x="103" y="0"/>
          <a:ext cx="1954192" cy="2036838"/>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s-ES_tradnl" sz="1200" b="1">
              <a:solidFill>
                <a:sysClr val="window" lastClr="FFFFFF"/>
              </a:solidFill>
              <a:latin typeface="Calibri"/>
              <a:ea typeface="+mn-ea"/>
              <a:cs typeface="+mn-cs"/>
            </a:rPr>
            <a:t>Bloque 2:</a:t>
          </a:r>
        </a:p>
        <a:p>
          <a:r>
            <a:rPr lang="es-ES_tradnl" sz="1200" b="1">
              <a:solidFill>
                <a:sysClr val="window" lastClr="FFFFFF"/>
              </a:solidFill>
              <a:latin typeface="Calibri"/>
              <a:ea typeface="+mn-ea"/>
              <a:cs typeface="+mn-cs"/>
            </a:rPr>
            <a:t>Matemáticas Financieras</a:t>
          </a:r>
        </a:p>
      </dgm:t>
    </dgm:pt>
    <dgm:pt modelId="{0119E929-3157-8746-BAE9-FB26D5B4FD68}" type="parTrans" cxnId="{36F81378-24DF-6444-A4BC-00CB0FB983E5}">
      <dgm:prSet/>
      <dgm:spPr/>
      <dgm:t>
        <a:bodyPr/>
        <a:lstStyle/>
        <a:p>
          <a:endParaRPr lang="es-ES_tradnl">
            <a:solidFill>
              <a:srgbClr val="FFFFFF"/>
            </a:solidFill>
          </a:endParaRPr>
        </a:p>
      </dgm:t>
    </dgm:pt>
    <dgm:pt modelId="{D51A6239-A854-8740-B81B-9F95FE71EF30}" type="sibTrans" cxnId="{36F81378-24DF-6444-A4BC-00CB0FB983E5}">
      <dgm:prSet/>
      <dgm:spPr/>
      <dgm:t>
        <a:bodyPr/>
        <a:lstStyle/>
        <a:p>
          <a:endParaRPr lang="es-ES_tradnl">
            <a:solidFill>
              <a:srgbClr val="FFFFFF"/>
            </a:solidFill>
          </a:endParaRPr>
        </a:p>
      </dgm:t>
    </dgm:pt>
    <dgm:pt modelId="{3A8A377D-C247-1E43-8FB1-322BCF9AA8C8}">
      <dgm:prSet phldrT="[Texto]"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b="0">
              <a:solidFill>
                <a:sysClr val="windowText" lastClr="000000">
                  <a:hueOff val="0"/>
                  <a:satOff val="0"/>
                  <a:lumOff val="0"/>
                  <a:alphaOff val="0"/>
                </a:sysClr>
              </a:solidFill>
              <a:latin typeface="Calibri"/>
              <a:ea typeface="+mn-ea"/>
              <a:cs typeface="+mn-cs"/>
            </a:rPr>
            <a:t>Tema 3: Conceptos básicos. Tipos de interés</a:t>
          </a:r>
        </a:p>
      </dgm:t>
    </dgm:pt>
    <dgm:pt modelId="{2BDD86B6-14F2-C943-85E4-9BCAE0D2274E}" type="parTrans" cxnId="{BB2C79A4-2016-D94A-A70F-16386748EF8A}">
      <dgm:prSet/>
      <dgm:spPr/>
      <dgm:t>
        <a:bodyPr/>
        <a:lstStyle/>
        <a:p>
          <a:endParaRPr lang="es-ES_tradnl">
            <a:solidFill>
              <a:srgbClr val="FFFFFF"/>
            </a:solidFill>
          </a:endParaRPr>
        </a:p>
      </dgm:t>
    </dgm:pt>
    <dgm:pt modelId="{5520EACA-4F48-A144-BDEA-04D2735ED900}" type="sibTrans" cxnId="{BB2C79A4-2016-D94A-A70F-16386748EF8A}">
      <dgm:prSet/>
      <dgm:spPr/>
      <dgm:t>
        <a:bodyPr/>
        <a:lstStyle/>
        <a:p>
          <a:endParaRPr lang="es-ES_tradnl">
            <a:solidFill>
              <a:srgbClr val="FFFFFF"/>
            </a:solidFill>
          </a:endParaRPr>
        </a:p>
      </dgm:t>
    </dgm:pt>
    <dgm:pt modelId="{9CE3E49B-A07D-C348-BF6A-EED73E50022A}">
      <dgm:prSet phldrT="[Texto]"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a:solidFill>
                <a:sysClr val="windowText" lastClr="000000"/>
              </a:solidFill>
              <a:latin typeface="Calibri"/>
              <a:ea typeface="+mn-ea"/>
              <a:cs typeface="+mn-cs"/>
            </a:rPr>
            <a:t>Tema 5: La operación financiera de Descuento</a:t>
          </a:r>
        </a:p>
      </dgm:t>
    </dgm:pt>
    <dgm:pt modelId="{D2E1DCD6-DB18-364B-BA1A-405E81544ED0}" type="parTrans" cxnId="{CFB333B5-EEA9-8249-9B82-5A2F5D52C920}">
      <dgm:prSet/>
      <dgm:spPr/>
      <dgm:t>
        <a:bodyPr/>
        <a:lstStyle/>
        <a:p>
          <a:endParaRPr lang="es-ES_tradnl">
            <a:solidFill>
              <a:srgbClr val="FFFFFF"/>
            </a:solidFill>
          </a:endParaRPr>
        </a:p>
      </dgm:t>
    </dgm:pt>
    <dgm:pt modelId="{749F9E60-96A1-1441-930A-EADE26636FF9}" type="sibTrans" cxnId="{CFB333B5-EEA9-8249-9B82-5A2F5D52C920}">
      <dgm:prSet/>
      <dgm:spPr/>
      <dgm:t>
        <a:bodyPr/>
        <a:lstStyle/>
        <a:p>
          <a:endParaRPr lang="es-ES_tradnl">
            <a:solidFill>
              <a:srgbClr val="FFFFFF"/>
            </a:solidFill>
          </a:endParaRPr>
        </a:p>
      </dgm:t>
    </dgm:pt>
    <dgm:pt modelId="{2C770C12-9BFA-466C-A2EF-7AAC77F47803}">
      <dgm:prSet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90000"/>
            </a:lnSpc>
          </a:pPr>
          <a:endParaRPr lang="es-ES" sz="1000">
            <a:solidFill>
              <a:sysClr val="windowText" lastClr="000000">
                <a:hueOff val="0"/>
                <a:satOff val="0"/>
                <a:lumOff val="0"/>
                <a:alphaOff val="0"/>
              </a:sysClr>
            </a:solidFill>
            <a:latin typeface="Calibri"/>
            <a:ea typeface="+mn-ea"/>
            <a:cs typeface="+mn-cs"/>
          </a:endParaRPr>
        </a:p>
      </dgm:t>
    </dgm:pt>
    <dgm:pt modelId="{3CAF1F9A-AE9F-4F36-84B6-9D5CF0A180CC}" type="parTrans" cxnId="{DA1BE024-51EF-4126-B695-9E0517ED0AFA}">
      <dgm:prSet/>
      <dgm:spPr/>
      <dgm:t>
        <a:bodyPr/>
        <a:lstStyle/>
        <a:p>
          <a:endParaRPr lang="es-ES"/>
        </a:p>
      </dgm:t>
    </dgm:pt>
    <dgm:pt modelId="{1DC1BCE9-613D-4778-9D63-29C80AF61934}" type="sibTrans" cxnId="{DA1BE024-51EF-4126-B695-9E0517ED0AFA}">
      <dgm:prSet/>
      <dgm:spPr/>
      <dgm:t>
        <a:bodyPr/>
        <a:lstStyle/>
        <a:p>
          <a:endParaRPr lang="es-ES"/>
        </a:p>
      </dgm:t>
    </dgm:pt>
    <dgm:pt modelId="{48F24BC9-5F14-4757-9EE2-4500D1AB4D0E}">
      <dgm:prSet phldrT="[Texto]"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endParaRPr lang="es-ES_tradnl" sz="1000">
            <a:solidFill>
              <a:sysClr val="windowText" lastClr="000000">
                <a:hueOff val="0"/>
                <a:satOff val="0"/>
                <a:lumOff val="0"/>
                <a:alphaOff val="0"/>
              </a:sysClr>
            </a:solidFill>
            <a:latin typeface="Calibri"/>
            <a:ea typeface="+mn-ea"/>
            <a:cs typeface="+mn-cs"/>
          </a:endParaRPr>
        </a:p>
      </dgm:t>
    </dgm:pt>
    <dgm:pt modelId="{84A63608-2D69-473B-8AF8-7FC16191E4E2}" type="parTrans" cxnId="{E87E11A1-865A-438C-BC86-30BB9ED1A673}">
      <dgm:prSet/>
      <dgm:spPr/>
      <dgm:t>
        <a:bodyPr/>
        <a:lstStyle/>
        <a:p>
          <a:endParaRPr lang="es-ES"/>
        </a:p>
      </dgm:t>
    </dgm:pt>
    <dgm:pt modelId="{7759944F-9CDB-4783-9272-0FFF17C5230B}" type="sibTrans" cxnId="{E87E11A1-865A-438C-BC86-30BB9ED1A673}">
      <dgm:prSet/>
      <dgm:spPr/>
      <dgm:t>
        <a:bodyPr/>
        <a:lstStyle/>
        <a:p>
          <a:endParaRPr lang="es-ES"/>
        </a:p>
      </dgm:t>
    </dgm:pt>
    <dgm:pt modelId="{DDFAC748-5FD4-4768-9CE8-156E9F6AD730}">
      <dgm:prSet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 sz="1000">
              <a:solidFill>
                <a:sysClr val="windowText" lastClr="000000"/>
              </a:solidFill>
              <a:latin typeface="Calibri"/>
              <a:ea typeface="+mn-ea"/>
              <a:cs typeface="+mn-cs"/>
            </a:rPr>
            <a:t>Tema 7: Préstamos</a:t>
          </a:r>
        </a:p>
      </dgm:t>
    </dgm:pt>
    <dgm:pt modelId="{0D69B003-E2FA-47FC-A618-5DF6FC990778}" type="parTrans" cxnId="{1AF58855-8710-4A1B-A69E-08B4506D6915}">
      <dgm:prSet/>
      <dgm:spPr/>
      <dgm:t>
        <a:bodyPr/>
        <a:lstStyle/>
        <a:p>
          <a:endParaRPr lang="es-ES"/>
        </a:p>
      </dgm:t>
    </dgm:pt>
    <dgm:pt modelId="{A87CB820-481A-4A8C-99E8-F27963BEA7AD}" type="sibTrans" cxnId="{1AF58855-8710-4A1B-A69E-08B4506D6915}">
      <dgm:prSet/>
      <dgm:spPr/>
      <dgm:t>
        <a:bodyPr/>
        <a:lstStyle/>
        <a:p>
          <a:endParaRPr lang="es-ES"/>
        </a:p>
      </dgm:t>
    </dgm:pt>
    <dgm:pt modelId="{30528A11-75ED-46E5-B4AB-F274F32AED0F}">
      <dgm:prSet phldrT="[Texto]"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endParaRPr lang="es-ES_tradnl" sz="1000">
            <a:solidFill>
              <a:sysClr val="windowText" lastClr="000000">
                <a:hueOff val="0"/>
                <a:satOff val="0"/>
                <a:lumOff val="0"/>
                <a:alphaOff val="0"/>
              </a:sysClr>
            </a:solidFill>
            <a:latin typeface="Calibri"/>
            <a:ea typeface="+mn-ea"/>
            <a:cs typeface="+mn-cs"/>
          </a:endParaRPr>
        </a:p>
      </dgm:t>
    </dgm:pt>
    <dgm:pt modelId="{3CB8ECA7-FCFD-408E-AC5D-B6947BF9D085}" type="parTrans" cxnId="{FE5C9EAA-6155-424D-8362-83296347A0B7}">
      <dgm:prSet/>
      <dgm:spPr/>
      <dgm:t>
        <a:bodyPr/>
        <a:lstStyle/>
        <a:p>
          <a:endParaRPr lang="es-ES"/>
        </a:p>
      </dgm:t>
    </dgm:pt>
    <dgm:pt modelId="{2859C98D-65CC-44CB-8826-8D13F04C07E1}" type="sibTrans" cxnId="{FE5C9EAA-6155-424D-8362-83296347A0B7}">
      <dgm:prSet/>
      <dgm:spPr/>
      <dgm:t>
        <a:bodyPr/>
        <a:lstStyle/>
        <a:p>
          <a:endParaRPr lang="es-ES"/>
        </a:p>
      </dgm:t>
    </dgm:pt>
    <dgm:pt modelId="{19753570-3F15-4612-B5E7-71A68D1A188F}">
      <dgm:prSet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 sz="1000">
              <a:solidFill>
                <a:sysClr val="windowText" lastClr="000000"/>
              </a:solidFill>
              <a:latin typeface="Calibri"/>
              <a:ea typeface="+mn-ea"/>
              <a:cs typeface="+mn-cs"/>
            </a:rPr>
            <a:t>Tema 6: Rentas</a:t>
          </a:r>
        </a:p>
      </dgm:t>
    </dgm:pt>
    <dgm:pt modelId="{7E1F1B91-D20D-457F-986C-FE44A087285B}" type="parTrans" cxnId="{1427D042-66BF-4B65-A448-63DB6C8079B2}">
      <dgm:prSet/>
      <dgm:spPr/>
      <dgm:t>
        <a:bodyPr/>
        <a:lstStyle/>
        <a:p>
          <a:endParaRPr lang="es-ES"/>
        </a:p>
      </dgm:t>
    </dgm:pt>
    <dgm:pt modelId="{404161E8-62A0-4C49-B35C-3EABC3D5457A}" type="sibTrans" cxnId="{1427D042-66BF-4B65-A448-63DB6C8079B2}">
      <dgm:prSet/>
      <dgm:spPr/>
      <dgm:t>
        <a:bodyPr/>
        <a:lstStyle/>
        <a:p>
          <a:endParaRPr lang="es-ES"/>
        </a:p>
      </dgm:t>
    </dgm:pt>
    <dgm:pt modelId="{BACB7281-785F-41A2-A8A8-92EE67BFBD10}">
      <dgm:prSet phldrT="[Texto]"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b="1">
              <a:solidFill>
                <a:sysClr val="windowText" lastClr="000000">
                  <a:hueOff val="0"/>
                  <a:satOff val="0"/>
                  <a:lumOff val="0"/>
                  <a:alphaOff val="0"/>
                </a:sysClr>
              </a:solidFill>
              <a:latin typeface="Calibri"/>
              <a:ea typeface="+mn-ea"/>
              <a:cs typeface="+mn-cs"/>
            </a:rPr>
            <a:t>Tema 4: La operación financiera de Capitalización</a:t>
          </a:r>
          <a:endParaRPr lang="es-ES_tradnl" sz="1000">
            <a:solidFill>
              <a:sysClr val="windowText" lastClr="000000">
                <a:hueOff val="0"/>
                <a:satOff val="0"/>
                <a:lumOff val="0"/>
                <a:alphaOff val="0"/>
              </a:sysClr>
            </a:solidFill>
            <a:latin typeface="Calibri"/>
            <a:ea typeface="+mn-ea"/>
            <a:cs typeface="+mn-cs"/>
          </a:endParaRPr>
        </a:p>
      </dgm:t>
    </dgm:pt>
    <dgm:pt modelId="{B5747F74-6EAD-4F28-93D3-7D778D41E16C}" type="parTrans" cxnId="{7BC99DFF-02C7-4F4E-AB10-B814551EDE0F}">
      <dgm:prSet/>
      <dgm:spPr/>
      <dgm:t>
        <a:bodyPr/>
        <a:lstStyle/>
        <a:p>
          <a:endParaRPr lang="es-ES"/>
        </a:p>
      </dgm:t>
    </dgm:pt>
    <dgm:pt modelId="{FF4129E1-66D2-4967-BF74-BF6EB4DC955B}" type="sibTrans" cxnId="{7BC99DFF-02C7-4F4E-AB10-B814551EDE0F}">
      <dgm:prSet/>
      <dgm:spPr/>
      <dgm:t>
        <a:bodyPr/>
        <a:lstStyle/>
        <a:p>
          <a:endParaRPr lang="es-ES"/>
        </a:p>
      </dgm:t>
    </dgm:pt>
    <dgm:pt modelId="{0EE2DACC-3CE9-464D-A5D1-55EF131B9804}" type="pres">
      <dgm:prSet presAssocID="{3EC38C96-BE93-3747-9419-FFCB129D68D5}" presName="Name0" presStyleCnt="0">
        <dgm:presLayoutVars>
          <dgm:dir/>
          <dgm:animLvl val="lvl"/>
          <dgm:resizeHandles val="exact"/>
        </dgm:presLayoutVars>
      </dgm:prSet>
      <dgm:spPr/>
      <dgm:t>
        <a:bodyPr/>
        <a:lstStyle/>
        <a:p>
          <a:endParaRPr lang="es-ES_tradnl"/>
        </a:p>
      </dgm:t>
    </dgm:pt>
    <dgm:pt modelId="{9E3733D0-B998-3846-9516-B9282CA4786F}" type="pres">
      <dgm:prSet presAssocID="{0E24BF07-F289-0549-A1FD-E1FA273CBEFB}" presName="linNode" presStyleCnt="0"/>
      <dgm:spPr/>
      <dgm:t>
        <a:bodyPr/>
        <a:lstStyle/>
        <a:p>
          <a:endParaRPr lang="es-ES_tradnl"/>
        </a:p>
      </dgm:t>
    </dgm:pt>
    <dgm:pt modelId="{C898A37C-B7BF-2047-88B8-7306515D8443}" type="pres">
      <dgm:prSet presAssocID="{0E24BF07-F289-0549-A1FD-E1FA273CBEFB}" presName="parentText" presStyleLbl="node1" presStyleIdx="0" presStyleCnt="1" custScaleX="125259" custScaleY="102018" custLinFactNeighborX="-25" custLinFactNeighborY="-2377">
        <dgm:presLayoutVars>
          <dgm:chMax val="1"/>
          <dgm:bulletEnabled val="1"/>
        </dgm:presLayoutVars>
      </dgm:prSet>
      <dgm:spPr>
        <a:prstGeom prst="roundRect">
          <a:avLst/>
        </a:prstGeom>
      </dgm:spPr>
      <dgm:t>
        <a:bodyPr/>
        <a:lstStyle/>
        <a:p>
          <a:endParaRPr lang="es-ES_tradnl"/>
        </a:p>
      </dgm:t>
    </dgm:pt>
    <dgm:pt modelId="{DB61F92C-2A47-7449-ACDC-C54E14F26A5E}" type="pres">
      <dgm:prSet presAssocID="{0E24BF07-F289-0549-A1FD-E1FA273CBEFB}" presName="descendantText" presStyleLbl="alignAccFollowNode1" presStyleIdx="0" presStyleCnt="1" custScaleX="122488" custScaleY="124580" custLinFactNeighborX="-4826" custLinFactNeighborY="-2653">
        <dgm:presLayoutVars>
          <dgm:bulletEnabled val="1"/>
        </dgm:presLayoutVars>
      </dgm:prSet>
      <dgm:spPr>
        <a:prstGeom prst="round2SameRect">
          <a:avLst/>
        </a:prstGeom>
      </dgm:spPr>
      <dgm:t>
        <a:bodyPr/>
        <a:lstStyle/>
        <a:p>
          <a:endParaRPr lang="es-ES_tradnl"/>
        </a:p>
      </dgm:t>
    </dgm:pt>
  </dgm:ptLst>
  <dgm:cxnLst>
    <dgm:cxn modelId="{98EAB582-CEA2-4E15-B8D9-96700099A6C4}" type="presOf" srcId="{BACB7281-785F-41A2-A8A8-92EE67BFBD10}" destId="{DB61F92C-2A47-7449-ACDC-C54E14F26A5E}" srcOrd="0" destOrd="2" presId="urn:microsoft.com/office/officeart/2005/8/layout/vList5"/>
    <dgm:cxn modelId="{FB1641CE-CA1E-4E37-983F-A515D6A61EDF}" type="presOf" srcId="{3EC38C96-BE93-3747-9419-FFCB129D68D5}" destId="{0EE2DACC-3CE9-464D-A5D1-55EF131B9804}" srcOrd="0" destOrd="0" presId="urn:microsoft.com/office/officeart/2005/8/layout/vList5"/>
    <dgm:cxn modelId="{C0DA3A90-F0BC-4E5C-A2F4-7D6644764CC5}" type="presOf" srcId="{30528A11-75ED-46E5-B4AB-F274F32AED0F}" destId="{DB61F92C-2A47-7449-ACDC-C54E14F26A5E}" srcOrd="0" destOrd="0" presId="urn:microsoft.com/office/officeart/2005/8/layout/vList5"/>
    <dgm:cxn modelId="{0739B547-8459-4FD8-8AFF-9FC3CF5B6550}" type="presOf" srcId="{DDFAC748-5FD4-4768-9CE8-156E9F6AD730}" destId="{DB61F92C-2A47-7449-ACDC-C54E14F26A5E}" srcOrd="0" destOrd="5" presId="urn:microsoft.com/office/officeart/2005/8/layout/vList5"/>
    <dgm:cxn modelId="{1E61121F-5350-4082-8C74-95B61902A020}" type="presOf" srcId="{9CE3E49B-A07D-C348-BF6A-EED73E50022A}" destId="{DB61F92C-2A47-7449-ACDC-C54E14F26A5E}" srcOrd="0" destOrd="3" presId="urn:microsoft.com/office/officeart/2005/8/layout/vList5"/>
    <dgm:cxn modelId="{DA1BE024-51EF-4126-B695-9E0517ED0AFA}" srcId="{0E24BF07-F289-0549-A1FD-E1FA273CBEFB}" destId="{2C770C12-9BFA-466C-A2EF-7AAC77F47803}" srcOrd="6" destOrd="0" parTransId="{3CAF1F9A-AE9F-4F36-84B6-9D5CF0A180CC}" sibTransId="{1DC1BCE9-613D-4778-9D63-29C80AF61934}"/>
    <dgm:cxn modelId="{7BC99DFF-02C7-4F4E-AB10-B814551EDE0F}" srcId="{0E24BF07-F289-0549-A1FD-E1FA273CBEFB}" destId="{BACB7281-785F-41A2-A8A8-92EE67BFBD10}" srcOrd="2" destOrd="0" parTransId="{B5747F74-6EAD-4F28-93D3-7D778D41E16C}" sibTransId="{FF4129E1-66D2-4967-BF74-BF6EB4DC955B}"/>
    <dgm:cxn modelId="{BB2C79A4-2016-D94A-A70F-16386748EF8A}" srcId="{0E24BF07-F289-0549-A1FD-E1FA273CBEFB}" destId="{3A8A377D-C247-1E43-8FB1-322BCF9AA8C8}" srcOrd="1" destOrd="0" parTransId="{2BDD86B6-14F2-C943-85E4-9BCAE0D2274E}" sibTransId="{5520EACA-4F48-A144-BDEA-04D2735ED900}"/>
    <dgm:cxn modelId="{E87E11A1-865A-438C-BC86-30BB9ED1A673}" srcId="{0E24BF07-F289-0549-A1FD-E1FA273CBEFB}" destId="{48F24BC9-5F14-4757-9EE2-4500D1AB4D0E}" srcOrd="7" destOrd="0" parTransId="{84A63608-2D69-473B-8AF8-7FC16191E4E2}" sibTransId="{7759944F-9CDB-4783-9272-0FFF17C5230B}"/>
    <dgm:cxn modelId="{72890639-95EC-4FEF-86A5-868A1D8541A2}" type="presOf" srcId="{48F24BC9-5F14-4757-9EE2-4500D1AB4D0E}" destId="{DB61F92C-2A47-7449-ACDC-C54E14F26A5E}" srcOrd="0" destOrd="7" presId="urn:microsoft.com/office/officeart/2005/8/layout/vList5"/>
    <dgm:cxn modelId="{1AF58855-8710-4A1B-A69E-08B4506D6915}" srcId="{0E24BF07-F289-0549-A1FD-E1FA273CBEFB}" destId="{DDFAC748-5FD4-4768-9CE8-156E9F6AD730}" srcOrd="5" destOrd="0" parTransId="{0D69B003-E2FA-47FC-A618-5DF6FC990778}" sibTransId="{A87CB820-481A-4A8C-99E8-F27963BEA7AD}"/>
    <dgm:cxn modelId="{11CDC9AF-CB27-4D3E-9C01-F31D1F7D048B}" type="presOf" srcId="{3A8A377D-C247-1E43-8FB1-322BCF9AA8C8}" destId="{DB61F92C-2A47-7449-ACDC-C54E14F26A5E}" srcOrd="0" destOrd="1" presId="urn:microsoft.com/office/officeart/2005/8/layout/vList5"/>
    <dgm:cxn modelId="{105727BC-009B-4961-BBCD-D6535A7C8078}" type="presOf" srcId="{2C770C12-9BFA-466C-A2EF-7AAC77F47803}" destId="{DB61F92C-2A47-7449-ACDC-C54E14F26A5E}" srcOrd="0" destOrd="6" presId="urn:microsoft.com/office/officeart/2005/8/layout/vList5"/>
    <dgm:cxn modelId="{022CBF27-08EE-47C4-8C20-37C51BE85D86}" type="presOf" srcId="{0E24BF07-F289-0549-A1FD-E1FA273CBEFB}" destId="{C898A37C-B7BF-2047-88B8-7306515D8443}" srcOrd="0" destOrd="0" presId="urn:microsoft.com/office/officeart/2005/8/layout/vList5"/>
    <dgm:cxn modelId="{1427D042-66BF-4B65-A448-63DB6C8079B2}" srcId="{0E24BF07-F289-0549-A1FD-E1FA273CBEFB}" destId="{19753570-3F15-4612-B5E7-71A68D1A188F}" srcOrd="4" destOrd="0" parTransId="{7E1F1B91-D20D-457F-986C-FE44A087285B}" sibTransId="{404161E8-62A0-4C49-B35C-3EABC3D5457A}"/>
    <dgm:cxn modelId="{68AC3445-73F4-4BCC-BE64-5C0174A498A9}" type="presOf" srcId="{19753570-3F15-4612-B5E7-71A68D1A188F}" destId="{DB61F92C-2A47-7449-ACDC-C54E14F26A5E}" srcOrd="0" destOrd="4" presId="urn:microsoft.com/office/officeart/2005/8/layout/vList5"/>
    <dgm:cxn modelId="{FE5C9EAA-6155-424D-8362-83296347A0B7}" srcId="{0E24BF07-F289-0549-A1FD-E1FA273CBEFB}" destId="{30528A11-75ED-46E5-B4AB-F274F32AED0F}" srcOrd="0" destOrd="0" parTransId="{3CB8ECA7-FCFD-408E-AC5D-B6947BF9D085}" sibTransId="{2859C98D-65CC-44CB-8826-8D13F04C07E1}"/>
    <dgm:cxn modelId="{36F81378-24DF-6444-A4BC-00CB0FB983E5}" srcId="{3EC38C96-BE93-3747-9419-FFCB129D68D5}" destId="{0E24BF07-F289-0549-A1FD-E1FA273CBEFB}" srcOrd="0" destOrd="0" parTransId="{0119E929-3157-8746-BAE9-FB26D5B4FD68}" sibTransId="{D51A6239-A854-8740-B81B-9F95FE71EF30}"/>
    <dgm:cxn modelId="{CFB333B5-EEA9-8249-9B82-5A2F5D52C920}" srcId="{0E24BF07-F289-0549-A1FD-E1FA273CBEFB}" destId="{9CE3E49B-A07D-C348-BF6A-EED73E50022A}" srcOrd="3" destOrd="0" parTransId="{D2E1DCD6-DB18-364B-BA1A-405E81544ED0}" sibTransId="{749F9E60-96A1-1441-930A-EADE26636FF9}"/>
    <dgm:cxn modelId="{CD91A47C-8E78-4AF1-8EE4-8E4BEF50EFD2}" type="presParOf" srcId="{0EE2DACC-3CE9-464D-A5D1-55EF131B9804}" destId="{9E3733D0-B998-3846-9516-B9282CA4786F}" srcOrd="0" destOrd="0" presId="urn:microsoft.com/office/officeart/2005/8/layout/vList5"/>
    <dgm:cxn modelId="{CB4A33A7-2B60-4920-95D5-0EB10155FA51}" type="presParOf" srcId="{9E3733D0-B998-3846-9516-B9282CA4786F}" destId="{C898A37C-B7BF-2047-88B8-7306515D8443}" srcOrd="0" destOrd="0" presId="urn:microsoft.com/office/officeart/2005/8/layout/vList5"/>
    <dgm:cxn modelId="{4FD89E5F-39E0-495D-BB19-23619B040A42}" type="presParOf" srcId="{9E3733D0-B998-3846-9516-B9282CA4786F}" destId="{DB61F92C-2A47-7449-ACDC-C54E14F26A5E}" srcOrd="1" destOrd="0" presId="urn:microsoft.com/office/officeart/2005/8/layout/vList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EC38C96-BE93-3747-9419-FFCB129D68D5}"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es-ES_tradnl"/>
        </a:p>
      </dgm:t>
    </dgm:pt>
    <dgm:pt modelId="{0E24BF07-F289-0549-A1FD-E1FA273CBEFB}">
      <dgm:prSet phldrT="[Texto]" custT="1"/>
      <dgm:spPr>
        <a:xfrm>
          <a:off x="103" y="0"/>
          <a:ext cx="1954192" cy="2036838"/>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s-ES_tradnl" sz="1200" b="1">
              <a:solidFill>
                <a:sysClr val="window" lastClr="FFFFFF"/>
              </a:solidFill>
              <a:latin typeface="Calibri"/>
              <a:ea typeface="+mn-ea"/>
              <a:cs typeface="+mn-cs"/>
            </a:rPr>
            <a:t>Bloque 2:</a:t>
          </a:r>
        </a:p>
        <a:p>
          <a:r>
            <a:rPr lang="es-ES_tradnl" sz="1200" b="1">
              <a:solidFill>
                <a:sysClr val="window" lastClr="FFFFFF"/>
              </a:solidFill>
              <a:latin typeface="Calibri"/>
              <a:ea typeface="+mn-ea"/>
              <a:cs typeface="+mn-cs"/>
            </a:rPr>
            <a:t>Matemáticas Financieras</a:t>
          </a:r>
        </a:p>
      </dgm:t>
    </dgm:pt>
    <dgm:pt modelId="{0119E929-3157-8746-BAE9-FB26D5B4FD68}" type="parTrans" cxnId="{36F81378-24DF-6444-A4BC-00CB0FB983E5}">
      <dgm:prSet/>
      <dgm:spPr/>
      <dgm:t>
        <a:bodyPr/>
        <a:lstStyle/>
        <a:p>
          <a:endParaRPr lang="es-ES_tradnl">
            <a:solidFill>
              <a:srgbClr val="FFFFFF"/>
            </a:solidFill>
          </a:endParaRPr>
        </a:p>
      </dgm:t>
    </dgm:pt>
    <dgm:pt modelId="{D51A6239-A854-8740-B81B-9F95FE71EF30}" type="sibTrans" cxnId="{36F81378-24DF-6444-A4BC-00CB0FB983E5}">
      <dgm:prSet/>
      <dgm:spPr/>
      <dgm:t>
        <a:bodyPr/>
        <a:lstStyle/>
        <a:p>
          <a:endParaRPr lang="es-ES_tradnl">
            <a:solidFill>
              <a:srgbClr val="FFFFFF"/>
            </a:solidFill>
          </a:endParaRPr>
        </a:p>
      </dgm:t>
    </dgm:pt>
    <dgm:pt modelId="{3A8A377D-C247-1E43-8FB1-322BCF9AA8C8}">
      <dgm:prSet phldrT="[Texto]"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b="0">
              <a:solidFill>
                <a:sysClr val="windowText" lastClr="000000">
                  <a:hueOff val="0"/>
                  <a:satOff val="0"/>
                  <a:lumOff val="0"/>
                  <a:alphaOff val="0"/>
                </a:sysClr>
              </a:solidFill>
              <a:latin typeface="Calibri"/>
              <a:ea typeface="+mn-ea"/>
              <a:cs typeface="+mn-cs"/>
            </a:rPr>
            <a:t>Tema 3: Conceptos básicos. Tipos de interés</a:t>
          </a:r>
        </a:p>
      </dgm:t>
    </dgm:pt>
    <dgm:pt modelId="{2BDD86B6-14F2-C943-85E4-9BCAE0D2274E}" type="parTrans" cxnId="{BB2C79A4-2016-D94A-A70F-16386748EF8A}">
      <dgm:prSet/>
      <dgm:spPr/>
      <dgm:t>
        <a:bodyPr/>
        <a:lstStyle/>
        <a:p>
          <a:endParaRPr lang="es-ES_tradnl">
            <a:solidFill>
              <a:srgbClr val="FFFFFF"/>
            </a:solidFill>
          </a:endParaRPr>
        </a:p>
      </dgm:t>
    </dgm:pt>
    <dgm:pt modelId="{5520EACA-4F48-A144-BDEA-04D2735ED900}" type="sibTrans" cxnId="{BB2C79A4-2016-D94A-A70F-16386748EF8A}">
      <dgm:prSet/>
      <dgm:spPr/>
      <dgm:t>
        <a:bodyPr/>
        <a:lstStyle/>
        <a:p>
          <a:endParaRPr lang="es-ES_tradnl">
            <a:solidFill>
              <a:srgbClr val="FFFFFF"/>
            </a:solidFill>
          </a:endParaRPr>
        </a:p>
      </dgm:t>
    </dgm:pt>
    <dgm:pt modelId="{9CE3E49B-A07D-C348-BF6A-EED73E50022A}">
      <dgm:prSet phldrT="[Texto]"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b="1">
              <a:solidFill>
                <a:sysClr val="windowText" lastClr="000000">
                  <a:hueOff val="0"/>
                  <a:satOff val="0"/>
                  <a:lumOff val="0"/>
                  <a:alphaOff val="0"/>
                </a:sysClr>
              </a:solidFill>
              <a:latin typeface="Calibri"/>
              <a:ea typeface="+mn-ea"/>
              <a:cs typeface="+mn-cs"/>
            </a:rPr>
            <a:t>Tema 5: La operación financiera de Descuento</a:t>
          </a:r>
        </a:p>
      </dgm:t>
    </dgm:pt>
    <dgm:pt modelId="{D2E1DCD6-DB18-364B-BA1A-405E81544ED0}" type="parTrans" cxnId="{CFB333B5-EEA9-8249-9B82-5A2F5D52C920}">
      <dgm:prSet/>
      <dgm:spPr/>
      <dgm:t>
        <a:bodyPr/>
        <a:lstStyle/>
        <a:p>
          <a:endParaRPr lang="es-ES_tradnl">
            <a:solidFill>
              <a:srgbClr val="FFFFFF"/>
            </a:solidFill>
          </a:endParaRPr>
        </a:p>
      </dgm:t>
    </dgm:pt>
    <dgm:pt modelId="{749F9E60-96A1-1441-930A-EADE26636FF9}" type="sibTrans" cxnId="{CFB333B5-EEA9-8249-9B82-5A2F5D52C920}">
      <dgm:prSet/>
      <dgm:spPr/>
      <dgm:t>
        <a:bodyPr/>
        <a:lstStyle/>
        <a:p>
          <a:endParaRPr lang="es-ES_tradnl">
            <a:solidFill>
              <a:srgbClr val="FFFFFF"/>
            </a:solidFill>
          </a:endParaRPr>
        </a:p>
      </dgm:t>
    </dgm:pt>
    <dgm:pt modelId="{2C770C12-9BFA-466C-A2EF-7AAC77F47803}">
      <dgm:prSet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90000"/>
            </a:lnSpc>
          </a:pPr>
          <a:endParaRPr lang="es-ES" sz="1000">
            <a:solidFill>
              <a:sysClr val="windowText" lastClr="000000">
                <a:hueOff val="0"/>
                <a:satOff val="0"/>
                <a:lumOff val="0"/>
                <a:alphaOff val="0"/>
              </a:sysClr>
            </a:solidFill>
            <a:latin typeface="Calibri"/>
            <a:ea typeface="+mn-ea"/>
            <a:cs typeface="+mn-cs"/>
          </a:endParaRPr>
        </a:p>
      </dgm:t>
    </dgm:pt>
    <dgm:pt modelId="{3CAF1F9A-AE9F-4F36-84B6-9D5CF0A180CC}" type="parTrans" cxnId="{DA1BE024-51EF-4126-B695-9E0517ED0AFA}">
      <dgm:prSet/>
      <dgm:spPr/>
      <dgm:t>
        <a:bodyPr/>
        <a:lstStyle/>
        <a:p>
          <a:endParaRPr lang="es-ES"/>
        </a:p>
      </dgm:t>
    </dgm:pt>
    <dgm:pt modelId="{1DC1BCE9-613D-4778-9D63-29C80AF61934}" type="sibTrans" cxnId="{DA1BE024-51EF-4126-B695-9E0517ED0AFA}">
      <dgm:prSet/>
      <dgm:spPr/>
      <dgm:t>
        <a:bodyPr/>
        <a:lstStyle/>
        <a:p>
          <a:endParaRPr lang="es-ES"/>
        </a:p>
      </dgm:t>
    </dgm:pt>
    <dgm:pt modelId="{48F24BC9-5F14-4757-9EE2-4500D1AB4D0E}">
      <dgm:prSet phldrT="[Texto]"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endParaRPr lang="es-ES_tradnl" sz="1000">
            <a:solidFill>
              <a:sysClr val="windowText" lastClr="000000">
                <a:hueOff val="0"/>
                <a:satOff val="0"/>
                <a:lumOff val="0"/>
                <a:alphaOff val="0"/>
              </a:sysClr>
            </a:solidFill>
            <a:latin typeface="Calibri"/>
            <a:ea typeface="+mn-ea"/>
            <a:cs typeface="+mn-cs"/>
          </a:endParaRPr>
        </a:p>
      </dgm:t>
    </dgm:pt>
    <dgm:pt modelId="{84A63608-2D69-473B-8AF8-7FC16191E4E2}" type="parTrans" cxnId="{E87E11A1-865A-438C-BC86-30BB9ED1A673}">
      <dgm:prSet/>
      <dgm:spPr/>
      <dgm:t>
        <a:bodyPr/>
        <a:lstStyle/>
        <a:p>
          <a:endParaRPr lang="es-ES"/>
        </a:p>
      </dgm:t>
    </dgm:pt>
    <dgm:pt modelId="{7759944F-9CDB-4783-9272-0FFF17C5230B}" type="sibTrans" cxnId="{E87E11A1-865A-438C-BC86-30BB9ED1A673}">
      <dgm:prSet/>
      <dgm:spPr/>
      <dgm:t>
        <a:bodyPr/>
        <a:lstStyle/>
        <a:p>
          <a:endParaRPr lang="es-ES"/>
        </a:p>
      </dgm:t>
    </dgm:pt>
    <dgm:pt modelId="{DDFAC748-5FD4-4768-9CE8-156E9F6AD730}">
      <dgm:prSet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 sz="1000">
              <a:solidFill>
                <a:sysClr val="windowText" lastClr="000000"/>
              </a:solidFill>
              <a:latin typeface="Calibri"/>
              <a:ea typeface="+mn-ea"/>
              <a:cs typeface="+mn-cs"/>
            </a:rPr>
            <a:t>Tema 7: Préstamos</a:t>
          </a:r>
        </a:p>
      </dgm:t>
    </dgm:pt>
    <dgm:pt modelId="{0D69B003-E2FA-47FC-A618-5DF6FC990778}" type="parTrans" cxnId="{1AF58855-8710-4A1B-A69E-08B4506D6915}">
      <dgm:prSet/>
      <dgm:spPr/>
      <dgm:t>
        <a:bodyPr/>
        <a:lstStyle/>
        <a:p>
          <a:endParaRPr lang="es-ES"/>
        </a:p>
      </dgm:t>
    </dgm:pt>
    <dgm:pt modelId="{A87CB820-481A-4A8C-99E8-F27963BEA7AD}" type="sibTrans" cxnId="{1AF58855-8710-4A1B-A69E-08B4506D6915}">
      <dgm:prSet/>
      <dgm:spPr/>
      <dgm:t>
        <a:bodyPr/>
        <a:lstStyle/>
        <a:p>
          <a:endParaRPr lang="es-ES"/>
        </a:p>
      </dgm:t>
    </dgm:pt>
    <dgm:pt modelId="{30528A11-75ED-46E5-B4AB-F274F32AED0F}">
      <dgm:prSet phldrT="[Texto]"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endParaRPr lang="es-ES_tradnl" sz="1000">
            <a:solidFill>
              <a:sysClr val="windowText" lastClr="000000">
                <a:hueOff val="0"/>
                <a:satOff val="0"/>
                <a:lumOff val="0"/>
                <a:alphaOff val="0"/>
              </a:sysClr>
            </a:solidFill>
            <a:latin typeface="Calibri"/>
            <a:ea typeface="+mn-ea"/>
            <a:cs typeface="+mn-cs"/>
          </a:endParaRPr>
        </a:p>
      </dgm:t>
    </dgm:pt>
    <dgm:pt modelId="{3CB8ECA7-FCFD-408E-AC5D-B6947BF9D085}" type="parTrans" cxnId="{FE5C9EAA-6155-424D-8362-83296347A0B7}">
      <dgm:prSet/>
      <dgm:spPr/>
      <dgm:t>
        <a:bodyPr/>
        <a:lstStyle/>
        <a:p>
          <a:endParaRPr lang="es-ES"/>
        </a:p>
      </dgm:t>
    </dgm:pt>
    <dgm:pt modelId="{2859C98D-65CC-44CB-8826-8D13F04C07E1}" type="sibTrans" cxnId="{FE5C9EAA-6155-424D-8362-83296347A0B7}">
      <dgm:prSet/>
      <dgm:spPr/>
      <dgm:t>
        <a:bodyPr/>
        <a:lstStyle/>
        <a:p>
          <a:endParaRPr lang="es-ES"/>
        </a:p>
      </dgm:t>
    </dgm:pt>
    <dgm:pt modelId="{19753570-3F15-4612-B5E7-71A68D1A188F}">
      <dgm:prSet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 sz="1000">
              <a:solidFill>
                <a:sysClr val="windowText" lastClr="000000"/>
              </a:solidFill>
              <a:latin typeface="Calibri"/>
              <a:ea typeface="+mn-ea"/>
              <a:cs typeface="+mn-cs"/>
            </a:rPr>
            <a:t>Tema 6: Rentas</a:t>
          </a:r>
        </a:p>
      </dgm:t>
    </dgm:pt>
    <dgm:pt modelId="{7E1F1B91-D20D-457F-986C-FE44A087285B}" type="parTrans" cxnId="{1427D042-66BF-4B65-A448-63DB6C8079B2}">
      <dgm:prSet/>
      <dgm:spPr/>
      <dgm:t>
        <a:bodyPr/>
        <a:lstStyle/>
        <a:p>
          <a:endParaRPr lang="es-ES"/>
        </a:p>
      </dgm:t>
    </dgm:pt>
    <dgm:pt modelId="{404161E8-62A0-4C49-B35C-3EABC3D5457A}" type="sibTrans" cxnId="{1427D042-66BF-4B65-A448-63DB6C8079B2}">
      <dgm:prSet/>
      <dgm:spPr/>
      <dgm:t>
        <a:bodyPr/>
        <a:lstStyle/>
        <a:p>
          <a:endParaRPr lang="es-ES"/>
        </a:p>
      </dgm:t>
    </dgm:pt>
    <dgm:pt modelId="{BACB7281-785F-41A2-A8A8-92EE67BFBD10}">
      <dgm:prSet phldrT="[Texto]" custT="1"/>
      <dgm:spPr>
        <a:xfrm rot="5400000">
          <a:off x="2583409" y="-703712"/>
          <a:ext cx="1989839" cy="33972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b="0">
              <a:solidFill>
                <a:sysClr val="windowText" lastClr="000000">
                  <a:hueOff val="0"/>
                  <a:satOff val="0"/>
                  <a:lumOff val="0"/>
                  <a:alphaOff val="0"/>
                </a:sysClr>
              </a:solidFill>
              <a:latin typeface="Calibri"/>
              <a:ea typeface="+mn-ea"/>
              <a:cs typeface="+mn-cs"/>
            </a:rPr>
            <a:t>Tema 4: La operación financiera de Capitalización</a:t>
          </a:r>
          <a:endParaRPr lang="es-ES_tradnl" sz="1000">
            <a:solidFill>
              <a:sysClr val="windowText" lastClr="000000">
                <a:hueOff val="0"/>
                <a:satOff val="0"/>
                <a:lumOff val="0"/>
                <a:alphaOff val="0"/>
              </a:sysClr>
            </a:solidFill>
            <a:latin typeface="Calibri"/>
            <a:ea typeface="+mn-ea"/>
            <a:cs typeface="+mn-cs"/>
          </a:endParaRPr>
        </a:p>
      </dgm:t>
    </dgm:pt>
    <dgm:pt modelId="{B5747F74-6EAD-4F28-93D3-7D778D41E16C}" type="parTrans" cxnId="{7BC99DFF-02C7-4F4E-AB10-B814551EDE0F}">
      <dgm:prSet/>
      <dgm:spPr/>
      <dgm:t>
        <a:bodyPr/>
        <a:lstStyle/>
        <a:p>
          <a:endParaRPr lang="es-ES"/>
        </a:p>
      </dgm:t>
    </dgm:pt>
    <dgm:pt modelId="{FF4129E1-66D2-4967-BF74-BF6EB4DC955B}" type="sibTrans" cxnId="{7BC99DFF-02C7-4F4E-AB10-B814551EDE0F}">
      <dgm:prSet/>
      <dgm:spPr/>
      <dgm:t>
        <a:bodyPr/>
        <a:lstStyle/>
        <a:p>
          <a:endParaRPr lang="es-ES"/>
        </a:p>
      </dgm:t>
    </dgm:pt>
    <dgm:pt modelId="{0EE2DACC-3CE9-464D-A5D1-55EF131B9804}" type="pres">
      <dgm:prSet presAssocID="{3EC38C96-BE93-3747-9419-FFCB129D68D5}" presName="Name0" presStyleCnt="0">
        <dgm:presLayoutVars>
          <dgm:dir/>
          <dgm:animLvl val="lvl"/>
          <dgm:resizeHandles val="exact"/>
        </dgm:presLayoutVars>
      </dgm:prSet>
      <dgm:spPr/>
      <dgm:t>
        <a:bodyPr/>
        <a:lstStyle/>
        <a:p>
          <a:endParaRPr lang="es-ES_tradnl"/>
        </a:p>
      </dgm:t>
    </dgm:pt>
    <dgm:pt modelId="{9E3733D0-B998-3846-9516-B9282CA4786F}" type="pres">
      <dgm:prSet presAssocID="{0E24BF07-F289-0549-A1FD-E1FA273CBEFB}" presName="linNode" presStyleCnt="0"/>
      <dgm:spPr/>
      <dgm:t>
        <a:bodyPr/>
        <a:lstStyle/>
        <a:p>
          <a:endParaRPr lang="es-ES_tradnl"/>
        </a:p>
      </dgm:t>
    </dgm:pt>
    <dgm:pt modelId="{C898A37C-B7BF-2047-88B8-7306515D8443}" type="pres">
      <dgm:prSet presAssocID="{0E24BF07-F289-0549-A1FD-E1FA273CBEFB}" presName="parentText" presStyleLbl="node1" presStyleIdx="0" presStyleCnt="1" custScaleX="128886" custScaleY="102018" custLinFactNeighborX="-68" custLinFactNeighborY="-38">
        <dgm:presLayoutVars>
          <dgm:chMax val="1"/>
          <dgm:bulletEnabled val="1"/>
        </dgm:presLayoutVars>
      </dgm:prSet>
      <dgm:spPr>
        <a:prstGeom prst="roundRect">
          <a:avLst/>
        </a:prstGeom>
      </dgm:spPr>
      <dgm:t>
        <a:bodyPr/>
        <a:lstStyle/>
        <a:p>
          <a:endParaRPr lang="es-ES_tradnl"/>
        </a:p>
      </dgm:t>
    </dgm:pt>
    <dgm:pt modelId="{DB61F92C-2A47-7449-ACDC-C54E14F26A5E}" type="pres">
      <dgm:prSet presAssocID="{0E24BF07-F289-0549-A1FD-E1FA273CBEFB}" presName="descendantText" presStyleLbl="alignAccFollowNode1" presStyleIdx="0" presStyleCnt="1" custScaleX="122488" custScaleY="124580" custLinFactNeighborX="-6678" custLinFactNeighborY="1519">
        <dgm:presLayoutVars>
          <dgm:bulletEnabled val="1"/>
        </dgm:presLayoutVars>
      </dgm:prSet>
      <dgm:spPr>
        <a:prstGeom prst="round2SameRect">
          <a:avLst/>
        </a:prstGeom>
      </dgm:spPr>
      <dgm:t>
        <a:bodyPr/>
        <a:lstStyle/>
        <a:p>
          <a:endParaRPr lang="es-ES_tradnl"/>
        </a:p>
      </dgm:t>
    </dgm:pt>
  </dgm:ptLst>
  <dgm:cxnLst>
    <dgm:cxn modelId="{F4C33F0A-2A1B-41CB-8582-560B49ACE30C}" type="presOf" srcId="{48F24BC9-5F14-4757-9EE2-4500D1AB4D0E}" destId="{DB61F92C-2A47-7449-ACDC-C54E14F26A5E}" srcOrd="0" destOrd="7" presId="urn:microsoft.com/office/officeart/2005/8/layout/vList5"/>
    <dgm:cxn modelId="{6E296CCC-92CE-41C0-9010-C13CC899CCE9}" type="presOf" srcId="{9CE3E49B-A07D-C348-BF6A-EED73E50022A}" destId="{DB61F92C-2A47-7449-ACDC-C54E14F26A5E}" srcOrd="0" destOrd="3" presId="urn:microsoft.com/office/officeart/2005/8/layout/vList5"/>
    <dgm:cxn modelId="{8BAC26FA-1C20-456E-83A4-4611C879B5C8}" type="presOf" srcId="{BACB7281-785F-41A2-A8A8-92EE67BFBD10}" destId="{DB61F92C-2A47-7449-ACDC-C54E14F26A5E}" srcOrd="0" destOrd="2" presId="urn:microsoft.com/office/officeart/2005/8/layout/vList5"/>
    <dgm:cxn modelId="{DA1BE024-51EF-4126-B695-9E0517ED0AFA}" srcId="{0E24BF07-F289-0549-A1FD-E1FA273CBEFB}" destId="{2C770C12-9BFA-466C-A2EF-7AAC77F47803}" srcOrd="6" destOrd="0" parTransId="{3CAF1F9A-AE9F-4F36-84B6-9D5CF0A180CC}" sibTransId="{1DC1BCE9-613D-4778-9D63-29C80AF61934}"/>
    <dgm:cxn modelId="{8DC3CC54-DC53-4928-990E-DBC2274E5082}" type="presOf" srcId="{19753570-3F15-4612-B5E7-71A68D1A188F}" destId="{DB61F92C-2A47-7449-ACDC-C54E14F26A5E}" srcOrd="0" destOrd="4" presId="urn:microsoft.com/office/officeart/2005/8/layout/vList5"/>
    <dgm:cxn modelId="{7BC99DFF-02C7-4F4E-AB10-B814551EDE0F}" srcId="{0E24BF07-F289-0549-A1FD-E1FA273CBEFB}" destId="{BACB7281-785F-41A2-A8A8-92EE67BFBD10}" srcOrd="2" destOrd="0" parTransId="{B5747F74-6EAD-4F28-93D3-7D778D41E16C}" sibTransId="{FF4129E1-66D2-4967-BF74-BF6EB4DC955B}"/>
    <dgm:cxn modelId="{BB2C79A4-2016-D94A-A70F-16386748EF8A}" srcId="{0E24BF07-F289-0549-A1FD-E1FA273CBEFB}" destId="{3A8A377D-C247-1E43-8FB1-322BCF9AA8C8}" srcOrd="1" destOrd="0" parTransId="{2BDD86B6-14F2-C943-85E4-9BCAE0D2274E}" sibTransId="{5520EACA-4F48-A144-BDEA-04D2735ED900}"/>
    <dgm:cxn modelId="{E87E11A1-865A-438C-BC86-30BB9ED1A673}" srcId="{0E24BF07-F289-0549-A1FD-E1FA273CBEFB}" destId="{48F24BC9-5F14-4757-9EE2-4500D1AB4D0E}" srcOrd="7" destOrd="0" parTransId="{84A63608-2D69-473B-8AF8-7FC16191E4E2}" sibTransId="{7759944F-9CDB-4783-9272-0FFF17C5230B}"/>
    <dgm:cxn modelId="{22AFABEF-E06F-4D54-BA75-A988A6DE071F}" type="presOf" srcId="{3A8A377D-C247-1E43-8FB1-322BCF9AA8C8}" destId="{DB61F92C-2A47-7449-ACDC-C54E14F26A5E}" srcOrd="0" destOrd="1" presId="urn:microsoft.com/office/officeart/2005/8/layout/vList5"/>
    <dgm:cxn modelId="{992E8F67-8DAB-46E3-BAC8-C3EB2BEF8C0E}" type="presOf" srcId="{2C770C12-9BFA-466C-A2EF-7AAC77F47803}" destId="{DB61F92C-2A47-7449-ACDC-C54E14F26A5E}" srcOrd="0" destOrd="6" presId="urn:microsoft.com/office/officeart/2005/8/layout/vList5"/>
    <dgm:cxn modelId="{1AF58855-8710-4A1B-A69E-08B4506D6915}" srcId="{0E24BF07-F289-0549-A1FD-E1FA273CBEFB}" destId="{DDFAC748-5FD4-4768-9CE8-156E9F6AD730}" srcOrd="5" destOrd="0" parTransId="{0D69B003-E2FA-47FC-A618-5DF6FC990778}" sibTransId="{A87CB820-481A-4A8C-99E8-F27963BEA7AD}"/>
    <dgm:cxn modelId="{13C5D4F4-548B-4825-AA05-0AE45C20C3E5}" type="presOf" srcId="{30528A11-75ED-46E5-B4AB-F274F32AED0F}" destId="{DB61F92C-2A47-7449-ACDC-C54E14F26A5E}" srcOrd="0" destOrd="0" presId="urn:microsoft.com/office/officeart/2005/8/layout/vList5"/>
    <dgm:cxn modelId="{C97D031A-5A9B-4E84-9727-98FEF6591CBC}" type="presOf" srcId="{0E24BF07-F289-0549-A1FD-E1FA273CBEFB}" destId="{C898A37C-B7BF-2047-88B8-7306515D8443}" srcOrd="0" destOrd="0" presId="urn:microsoft.com/office/officeart/2005/8/layout/vList5"/>
    <dgm:cxn modelId="{FF4021CC-889F-4516-B7D1-29D73F23980A}" type="presOf" srcId="{DDFAC748-5FD4-4768-9CE8-156E9F6AD730}" destId="{DB61F92C-2A47-7449-ACDC-C54E14F26A5E}" srcOrd="0" destOrd="5" presId="urn:microsoft.com/office/officeart/2005/8/layout/vList5"/>
    <dgm:cxn modelId="{1427D042-66BF-4B65-A448-63DB6C8079B2}" srcId="{0E24BF07-F289-0549-A1FD-E1FA273CBEFB}" destId="{19753570-3F15-4612-B5E7-71A68D1A188F}" srcOrd="4" destOrd="0" parTransId="{7E1F1B91-D20D-457F-986C-FE44A087285B}" sibTransId="{404161E8-62A0-4C49-B35C-3EABC3D5457A}"/>
    <dgm:cxn modelId="{2969A6BD-8939-4FCE-ACA1-F75FD9229EB3}" type="presOf" srcId="{3EC38C96-BE93-3747-9419-FFCB129D68D5}" destId="{0EE2DACC-3CE9-464D-A5D1-55EF131B9804}" srcOrd="0" destOrd="0" presId="urn:microsoft.com/office/officeart/2005/8/layout/vList5"/>
    <dgm:cxn modelId="{FE5C9EAA-6155-424D-8362-83296347A0B7}" srcId="{0E24BF07-F289-0549-A1FD-E1FA273CBEFB}" destId="{30528A11-75ED-46E5-B4AB-F274F32AED0F}" srcOrd="0" destOrd="0" parTransId="{3CB8ECA7-FCFD-408E-AC5D-B6947BF9D085}" sibTransId="{2859C98D-65CC-44CB-8826-8D13F04C07E1}"/>
    <dgm:cxn modelId="{36F81378-24DF-6444-A4BC-00CB0FB983E5}" srcId="{3EC38C96-BE93-3747-9419-FFCB129D68D5}" destId="{0E24BF07-F289-0549-A1FD-E1FA273CBEFB}" srcOrd="0" destOrd="0" parTransId="{0119E929-3157-8746-BAE9-FB26D5B4FD68}" sibTransId="{D51A6239-A854-8740-B81B-9F95FE71EF30}"/>
    <dgm:cxn modelId="{CFB333B5-EEA9-8249-9B82-5A2F5D52C920}" srcId="{0E24BF07-F289-0549-A1FD-E1FA273CBEFB}" destId="{9CE3E49B-A07D-C348-BF6A-EED73E50022A}" srcOrd="3" destOrd="0" parTransId="{D2E1DCD6-DB18-364B-BA1A-405E81544ED0}" sibTransId="{749F9E60-96A1-1441-930A-EADE26636FF9}"/>
    <dgm:cxn modelId="{5528467A-6436-46CA-8390-573E5A2FB0B5}" type="presParOf" srcId="{0EE2DACC-3CE9-464D-A5D1-55EF131B9804}" destId="{9E3733D0-B998-3846-9516-B9282CA4786F}" srcOrd="0" destOrd="0" presId="urn:microsoft.com/office/officeart/2005/8/layout/vList5"/>
    <dgm:cxn modelId="{B3D16AFA-33CE-4133-9231-21024E0629DD}" type="presParOf" srcId="{9E3733D0-B998-3846-9516-B9282CA4786F}" destId="{C898A37C-B7BF-2047-88B8-7306515D8443}" srcOrd="0" destOrd="0" presId="urn:microsoft.com/office/officeart/2005/8/layout/vList5"/>
    <dgm:cxn modelId="{0D480405-C863-42F1-9162-52382111A597}" type="presParOf" srcId="{9E3733D0-B998-3846-9516-B9282CA4786F}" destId="{DB61F92C-2A47-7449-ACDC-C54E14F26A5E}" srcOrd="1" destOrd="0" presId="urn:microsoft.com/office/officeart/2005/8/layout/vList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EC38C96-BE93-3747-9419-FFCB129D68D5}"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es-ES_tradnl"/>
        </a:p>
      </dgm:t>
    </dgm:pt>
    <dgm:pt modelId="{0E24BF07-F289-0549-A1FD-E1FA273CBEFB}">
      <dgm:prSet phldrT="[Texto]" custT="1"/>
      <dgm:spPr>
        <a:xfrm>
          <a:off x="0" y="0"/>
          <a:ext cx="1988948" cy="2036838"/>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s-ES_tradnl" sz="1200" b="1">
              <a:solidFill>
                <a:sysClr val="window" lastClr="FFFFFF"/>
              </a:solidFill>
              <a:latin typeface="Calibri"/>
              <a:ea typeface="+mn-ea"/>
              <a:cs typeface="+mn-cs"/>
            </a:rPr>
            <a:t>Bloque 2:</a:t>
          </a:r>
        </a:p>
        <a:p>
          <a:r>
            <a:rPr lang="es-ES_tradnl" sz="1200" b="1">
              <a:solidFill>
                <a:sysClr val="window" lastClr="FFFFFF"/>
              </a:solidFill>
              <a:latin typeface="Calibri"/>
              <a:ea typeface="+mn-ea"/>
              <a:cs typeface="+mn-cs"/>
            </a:rPr>
            <a:t>Matemáticas Financieras</a:t>
          </a:r>
        </a:p>
      </dgm:t>
    </dgm:pt>
    <dgm:pt modelId="{0119E929-3157-8746-BAE9-FB26D5B4FD68}" type="parTrans" cxnId="{36F81378-24DF-6444-A4BC-00CB0FB983E5}">
      <dgm:prSet/>
      <dgm:spPr/>
      <dgm:t>
        <a:bodyPr/>
        <a:lstStyle/>
        <a:p>
          <a:endParaRPr lang="es-ES_tradnl">
            <a:solidFill>
              <a:srgbClr val="FFFFFF"/>
            </a:solidFill>
          </a:endParaRPr>
        </a:p>
      </dgm:t>
    </dgm:pt>
    <dgm:pt modelId="{D51A6239-A854-8740-B81B-9F95FE71EF30}" type="sibTrans" cxnId="{36F81378-24DF-6444-A4BC-00CB0FB983E5}">
      <dgm:prSet/>
      <dgm:spPr/>
      <dgm:t>
        <a:bodyPr/>
        <a:lstStyle/>
        <a:p>
          <a:endParaRPr lang="es-ES_tradnl">
            <a:solidFill>
              <a:srgbClr val="FFFFFF"/>
            </a:solidFill>
          </a:endParaRPr>
        </a:p>
      </dgm:t>
    </dgm:pt>
    <dgm:pt modelId="{3A8A377D-C247-1E43-8FB1-322BCF9AA8C8}">
      <dgm:prSet phldrT="[Texto]"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b="0">
              <a:solidFill>
                <a:sysClr val="windowText" lastClr="000000">
                  <a:hueOff val="0"/>
                  <a:satOff val="0"/>
                  <a:lumOff val="0"/>
                  <a:alphaOff val="0"/>
                </a:sysClr>
              </a:solidFill>
              <a:latin typeface="Calibri"/>
              <a:ea typeface="+mn-ea"/>
              <a:cs typeface="+mn-cs"/>
            </a:rPr>
            <a:t>Tema 3: Conceptos básicos. Tipos de interés</a:t>
          </a:r>
        </a:p>
      </dgm:t>
    </dgm:pt>
    <dgm:pt modelId="{2BDD86B6-14F2-C943-85E4-9BCAE0D2274E}" type="parTrans" cxnId="{BB2C79A4-2016-D94A-A70F-16386748EF8A}">
      <dgm:prSet/>
      <dgm:spPr/>
      <dgm:t>
        <a:bodyPr/>
        <a:lstStyle/>
        <a:p>
          <a:endParaRPr lang="es-ES_tradnl">
            <a:solidFill>
              <a:srgbClr val="FFFFFF"/>
            </a:solidFill>
          </a:endParaRPr>
        </a:p>
      </dgm:t>
    </dgm:pt>
    <dgm:pt modelId="{5520EACA-4F48-A144-BDEA-04D2735ED900}" type="sibTrans" cxnId="{BB2C79A4-2016-D94A-A70F-16386748EF8A}">
      <dgm:prSet/>
      <dgm:spPr/>
      <dgm:t>
        <a:bodyPr/>
        <a:lstStyle/>
        <a:p>
          <a:endParaRPr lang="es-ES_tradnl">
            <a:solidFill>
              <a:srgbClr val="FFFFFF"/>
            </a:solidFill>
          </a:endParaRPr>
        </a:p>
      </dgm:t>
    </dgm:pt>
    <dgm:pt modelId="{9CE3E49B-A07D-C348-BF6A-EED73E50022A}">
      <dgm:prSet phldrT="[Texto]"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b="0">
              <a:solidFill>
                <a:sysClr val="windowText" lastClr="000000">
                  <a:hueOff val="0"/>
                  <a:satOff val="0"/>
                  <a:lumOff val="0"/>
                  <a:alphaOff val="0"/>
                </a:sysClr>
              </a:solidFill>
              <a:latin typeface="Calibri"/>
              <a:ea typeface="+mn-ea"/>
              <a:cs typeface="+mn-cs"/>
            </a:rPr>
            <a:t>Tema 5: La operación financiera de Descuento</a:t>
          </a:r>
        </a:p>
      </dgm:t>
    </dgm:pt>
    <dgm:pt modelId="{D2E1DCD6-DB18-364B-BA1A-405E81544ED0}" type="parTrans" cxnId="{CFB333B5-EEA9-8249-9B82-5A2F5D52C920}">
      <dgm:prSet/>
      <dgm:spPr/>
      <dgm:t>
        <a:bodyPr/>
        <a:lstStyle/>
        <a:p>
          <a:endParaRPr lang="es-ES_tradnl">
            <a:solidFill>
              <a:srgbClr val="FFFFFF"/>
            </a:solidFill>
          </a:endParaRPr>
        </a:p>
      </dgm:t>
    </dgm:pt>
    <dgm:pt modelId="{749F9E60-96A1-1441-930A-EADE26636FF9}" type="sibTrans" cxnId="{CFB333B5-EEA9-8249-9B82-5A2F5D52C920}">
      <dgm:prSet/>
      <dgm:spPr/>
      <dgm:t>
        <a:bodyPr/>
        <a:lstStyle/>
        <a:p>
          <a:endParaRPr lang="es-ES_tradnl">
            <a:solidFill>
              <a:srgbClr val="FFFFFF"/>
            </a:solidFill>
          </a:endParaRPr>
        </a:p>
      </dgm:t>
    </dgm:pt>
    <dgm:pt modelId="{2C770C12-9BFA-466C-A2EF-7AAC77F47803}">
      <dgm:prSet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90000"/>
            </a:lnSpc>
          </a:pPr>
          <a:endParaRPr lang="es-ES" sz="1000">
            <a:solidFill>
              <a:sysClr val="windowText" lastClr="000000">
                <a:hueOff val="0"/>
                <a:satOff val="0"/>
                <a:lumOff val="0"/>
                <a:alphaOff val="0"/>
              </a:sysClr>
            </a:solidFill>
            <a:latin typeface="Calibri"/>
            <a:ea typeface="+mn-ea"/>
            <a:cs typeface="+mn-cs"/>
          </a:endParaRPr>
        </a:p>
      </dgm:t>
    </dgm:pt>
    <dgm:pt modelId="{3CAF1F9A-AE9F-4F36-84B6-9D5CF0A180CC}" type="parTrans" cxnId="{DA1BE024-51EF-4126-B695-9E0517ED0AFA}">
      <dgm:prSet/>
      <dgm:spPr/>
      <dgm:t>
        <a:bodyPr/>
        <a:lstStyle/>
        <a:p>
          <a:endParaRPr lang="es-ES"/>
        </a:p>
      </dgm:t>
    </dgm:pt>
    <dgm:pt modelId="{1DC1BCE9-613D-4778-9D63-29C80AF61934}" type="sibTrans" cxnId="{DA1BE024-51EF-4126-B695-9E0517ED0AFA}">
      <dgm:prSet/>
      <dgm:spPr/>
      <dgm:t>
        <a:bodyPr/>
        <a:lstStyle/>
        <a:p>
          <a:endParaRPr lang="es-ES"/>
        </a:p>
      </dgm:t>
    </dgm:pt>
    <dgm:pt modelId="{48F24BC9-5F14-4757-9EE2-4500D1AB4D0E}">
      <dgm:prSet phldrT="[Texto]"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endParaRPr lang="es-ES_tradnl" sz="1000">
            <a:solidFill>
              <a:sysClr val="windowText" lastClr="000000">
                <a:hueOff val="0"/>
                <a:satOff val="0"/>
                <a:lumOff val="0"/>
                <a:alphaOff val="0"/>
              </a:sysClr>
            </a:solidFill>
            <a:latin typeface="Calibri"/>
            <a:ea typeface="+mn-ea"/>
            <a:cs typeface="+mn-cs"/>
          </a:endParaRPr>
        </a:p>
      </dgm:t>
    </dgm:pt>
    <dgm:pt modelId="{84A63608-2D69-473B-8AF8-7FC16191E4E2}" type="parTrans" cxnId="{E87E11A1-865A-438C-BC86-30BB9ED1A673}">
      <dgm:prSet/>
      <dgm:spPr/>
      <dgm:t>
        <a:bodyPr/>
        <a:lstStyle/>
        <a:p>
          <a:endParaRPr lang="es-ES"/>
        </a:p>
      </dgm:t>
    </dgm:pt>
    <dgm:pt modelId="{7759944F-9CDB-4783-9272-0FFF17C5230B}" type="sibTrans" cxnId="{E87E11A1-865A-438C-BC86-30BB9ED1A673}">
      <dgm:prSet/>
      <dgm:spPr/>
      <dgm:t>
        <a:bodyPr/>
        <a:lstStyle/>
        <a:p>
          <a:endParaRPr lang="es-ES"/>
        </a:p>
      </dgm:t>
    </dgm:pt>
    <dgm:pt modelId="{DDFAC748-5FD4-4768-9CE8-156E9F6AD730}">
      <dgm:prSet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 sz="1000">
              <a:solidFill>
                <a:sysClr val="windowText" lastClr="000000"/>
              </a:solidFill>
              <a:latin typeface="Calibri"/>
              <a:ea typeface="+mn-ea"/>
              <a:cs typeface="+mn-cs"/>
            </a:rPr>
            <a:t>Tema 7: Préstamos</a:t>
          </a:r>
        </a:p>
      </dgm:t>
    </dgm:pt>
    <dgm:pt modelId="{0D69B003-E2FA-47FC-A618-5DF6FC990778}" type="parTrans" cxnId="{1AF58855-8710-4A1B-A69E-08B4506D6915}">
      <dgm:prSet/>
      <dgm:spPr/>
      <dgm:t>
        <a:bodyPr/>
        <a:lstStyle/>
        <a:p>
          <a:endParaRPr lang="es-ES"/>
        </a:p>
      </dgm:t>
    </dgm:pt>
    <dgm:pt modelId="{A87CB820-481A-4A8C-99E8-F27963BEA7AD}" type="sibTrans" cxnId="{1AF58855-8710-4A1B-A69E-08B4506D6915}">
      <dgm:prSet/>
      <dgm:spPr/>
      <dgm:t>
        <a:bodyPr/>
        <a:lstStyle/>
        <a:p>
          <a:endParaRPr lang="es-ES"/>
        </a:p>
      </dgm:t>
    </dgm:pt>
    <dgm:pt modelId="{30528A11-75ED-46E5-B4AB-F274F32AED0F}">
      <dgm:prSet phldrT="[Texto]"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endParaRPr lang="es-ES_tradnl" sz="1000">
            <a:solidFill>
              <a:sysClr val="windowText" lastClr="000000">
                <a:hueOff val="0"/>
                <a:satOff val="0"/>
                <a:lumOff val="0"/>
                <a:alphaOff val="0"/>
              </a:sysClr>
            </a:solidFill>
            <a:latin typeface="Calibri"/>
            <a:ea typeface="+mn-ea"/>
            <a:cs typeface="+mn-cs"/>
          </a:endParaRPr>
        </a:p>
      </dgm:t>
    </dgm:pt>
    <dgm:pt modelId="{3CB8ECA7-FCFD-408E-AC5D-B6947BF9D085}" type="parTrans" cxnId="{FE5C9EAA-6155-424D-8362-83296347A0B7}">
      <dgm:prSet/>
      <dgm:spPr/>
      <dgm:t>
        <a:bodyPr/>
        <a:lstStyle/>
        <a:p>
          <a:endParaRPr lang="es-ES"/>
        </a:p>
      </dgm:t>
    </dgm:pt>
    <dgm:pt modelId="{2859C98D-65CC-44CB-8826-8D13F04C07E1}" type="sibTrans" cxnId="{FE5C9EAA-6155-424D-8362-83296347A0B7}">
      <dgm:prSet/>
      <dgm:spPr/>
      <dgm:t>
        <a:bodyPr/>
        <a:lstStyle/>
        <a:p>
          <a:endParaRPr lang="es-ES"/>
        </a:p>
      </dgm:t>
    </dgm:pt>
    <dgm:pt modelId="{19753570-3F15-4612-B5E7-71A68D1A188F}">
      <dgm:prSet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 sz="1000" b="1">
              <a:solidFill>
                <a:sysClr val="windowText" lastClr="000000">
                  <a:hueOff val="0"/>
                  <a:satOff val="0"/>
                  <a:lumOff val="0"/>
                  <a:alphaOff val="0"/>
                </a:sysClr>
              </a:solidFill>
              <a:latin typeface="Calibri"/>
              <a:ea typeface="+mn-ea"/>
              <a:cs typeface="+mn-cs"/>
            </a:rPr>
            <a:t>Tema 6: Rentas</a:t>
          </a:r>
          <a:endParaRPr lang="es-ES" sz="1000">
            <a:solidFill>
              <a:sysClr val="windowText" lastClr="000000">
                <a:hueOff val="0"/>
                <a:satOff val="0"/>
                <a:lumOff val="0"/>
                <a:alphaOff val="0"/>
              </a:sysClr>
            </a:solidFill>
            <a:latin typeface="Calibri"/>
            <a:ea typeface="+mn-ea"/>
            <a:cs typeface="+mn-cs"/>
          </a:endParaRPr>
        </a:p>
      </dgm:t>
    </dgm:pt>
    <dgm:pt modelId="{7E1F1B91-D20D-457F-986C-FE44A087285B}" type="parTrans" cxnId="{1427D042-66BF-4B65-A448-63DB6C8079B2}">
      <dgm:prSet/>
      <dgm:spPr/>
      <dgm:t>
        <a:bodyPr/>
        <a:lstStyle/>
        <a:p>
          <a:endParaRPr lang="es-ES"/>
        </a:p>
      </dgm:t>
    </dgm:pt>
    <dgm:pt modelId="{404161E8-62A0-4C49-B35C-3EABC3D5457A}" type="sibTrans" cxnId="{1427D042-66BF-4B65-A448-63DB6C8079B2}">
      <dgm:prSet/>
      <dgm:spPr/>
      <dgm:t>
        <a:bodyPr/>
        <a:lstStyle/>
        <a:p>
          <a:endParaRPr lang="es-ES"/>
        </a:p>
      </dgm:t>
    </dgm:pt>
    <dgm:pt modelId="{BACB7281-785F-41A2-A8A8-92EE67BFBD10}">
      <dgm:prSet phldrT="[Texto]"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b="0">
              <a:solidFill>
                <a:sysClr val="windowText" lastClr="000000">
                  <a:hueOff val="0"/>
                  <a:satOff val="0"/>
                  <a:lumOff val="0"/>
                  <a:alphaOff val="0"/>
                </a:sysClr>
              </a:solidFill>
              <a:latin typeface="Calibri"/>
              <a:ea typeface="+mn-ea"/>
              <a:cs typeface="+mn-cs"/>
            </a:rPr>
            <a:t>Tema 4: La operación financiera de Capitalización</a:t>
          </a:r>
          <a:endParaRPr lang="es-ES_tradnl" sz="1000">
            <a:solidFill>
              <a:sysClr val="windowText" lastClr="000000">
                <a:hueOff val="0"/>
                <a:satOff val="0"/>
                <a:lumOff val="0"/>
                <a:alphaOff val="0"/>
              </a:sysClr>
            </a:solidFill>
            <a:latin typeface="Calibri"/>
            <a:ea typeface="+mn-ea"/>
            <a:cs typeface="+mn-cs"/>
          </a:endParaRPr>
        </a:p>
      </dgm:t>
    </dgm:pt>
    <dgm:pt modelId="{B5747F74-6EAD-4F28-93D3-7D778D41E16C}" type="parTrans" cxnId="{7BC99DFF-02C7-4F4E-AB10-B814551EDE0F}">
      <dgm:prSet/>
      <dgm:spPr/>
      <dgm:t>
        <a:bodyPr/>
        <a:lstStyle/>
        <a:p>
          <a:endParaRPr lang="es-ES"/>
        </a:p>
      </dgm:t>
    </dgm:pt>
    <dgm:pt modelId="{FF4129E1-66D2-4967-BF74-BF6EB4DC955B}" type="sibTrans" cxnId="{7BC99DFF-02C7-4F4E-AB10-B814551EDE0F}">
      <dgm:prSet/>
      <dgm:spPr/>
      <dgm:t>
        <a:bodyPr/>
        <a:lstStyle/>
        <a:p>
          <a:endParaRPr lang="es-ES"/>
        </a:p>
      </dgm:t>
    </dgm:pt>
    <dgm:pt modelId="{0EE2DACC-3CE9-464D-A5D1-55EF131B9804}" type="pres">
      <dgm:prSet presAssocID="{3EC38C96-BE93-3747-9419-FFCB129D68D5}" presName="Name0" presStyleCnt="0">
        <dgm:presLayoutVars>
          <dgm:dir/>
          <dgm:animLvl val="lvl"/>
          <dgm:resizeHandles val="exact"/>
        </dgm:presLayoutVars>
      </dgm:prSet>
      <dgm:spPr/>
      <dgm:t>
        <a:bodyPr/>
        <a:lstStyle/>
        <a:p>
          <a:endParaRPr lang="es-ES_tradnl"/>
        </a:p>
      </dgm:t>
    </dgm:pt>
    <dgm:pt modelId="{9E3733D0-B998-3846-9516-B9282CA4786F}" type="pres">
      <dgm:prSet presAssocID="{0E24BF07-F289-0549-A1FD-E1FA273CBEFB}" presName="linNode" presStyleCnt="0"/>
      <dgm:spPr/>
      <dgm:t>
        <a:bodyPr/>
        <a:lstStyle/>
        <a:p>
          <a:endParaRPr lang="es-ES_tradnl"/>
        </a:p>
      </dgm:t>
    </dgm:pt>
    <dgm:pt modelId="{C898A37C-B7BF-2047-88B8-7306515D8443}" type="pres">
      <dgm:prSet presAssocID="{0E24BF07-F289-0549-A1FD-E1FA273CBEFB}" presName="parentText" presStyleLbl="node1" presStyleIdx="0" presStyleCnt="1" custScaleX="128886" custScaleY="102018" custLinFactNeighborX="-68" custLinFactNeighborY="-38">
        <dgm:presLayoutVars>
          <dgm:chMax val="1"/>
          <dgm:bulletEnabled val="1"/>
        </dgm:presLayoutVars>
      </dgm:prSet>
      <dgm:spPr>
        <a:prstGeom prst="roundRect">
          <a:avLst/>
        </a:prstGeom>
      </dgm:spPr>
      <dgm:t>
        <a:bodyPr/>
        <a:lstStyle/>
        <a:p>
          <a:endParaRPr lang="es-ES_tradnl"/>
        </a:p>
      </dgm:t>
    </dgm:pt>
    <dgm:pt modelId="{DB61F92C-2A47-7449-ACDC-C54E14F26A5E}" type="pres">
      <dgm:prSet presAssocID="{0E24BF07-F289-0549-A1FD-E1FA273CBEFB}" presName="descendantText" presStyleLbl="alignAccFollowNode1" presStyleIdx="0" presStyleCnt="1" custScaleX="122488" custScaleY="124580" custLinFactNeighborX="-6678" custLinFactNeighborY="1519">
        <dgm:presLayoutVars>
          <dgm:bulletEnabled val="1"/>
        </dgm:presLayoutVars>
      </dgm:prSet>
      <dgm:spPr>
        <a:prstGeom prst="round2SameRect">
          <a:avLst/>
        </a:prstGeom>
      </dgm:spPr>
      <dgm:t>
        <a:bodyPr/>
        <a:lstStyle/>
        <a:p>
          <a:endParaRPr lang="es-ES_tradnl"/>
        </a:p>
      </dgm:t>
    </dgm:pt>
  </dgm:ptLst>
  <dgm:cxnLst>
    <dgm:cxn modelId="{0BADD17C-133D-416B-8D12-8E4226200080}" type="presOf" srcId="{0E24BF07-F289-0549-A1FD-E1FA273CBEFB}" destId="{C898A37C-B7BF-2047-88B8-7306515D8443}" srcOrd="0" destOrd="0" presId="urn:microsoft.com/office/officeart/2005/8/layout/vList5"/>
    <dgm:cxn modelId="{DA1BE024-51EF-4126-B695-9E0517ED0AFA}" srcId="{0E24BF07-F289-0549-A1FD-E1FA273CBEFB}" destId="{2C770C12-9BFA-466C-A2EF-7AAC77F47803}" srcOrd="6" destOrd="0" parTransId="{3CAF1F9A-AE9F-4F36-84B6-9D5CF0A180CC}" sibTransId="{1DC1BCE9-613D-4778-9D63-29C80AF61934}"/>
    <dgm:cxn modelId="{E73948C0-FFA9-41D4-BF0A-42EE3A4BD30D}" type="presOf" srcId="{48F24BC9-5F14-4757-9EE2-4500D1AB4D0E}" destId="{DB61F92C-2A47-7449-ACDC-C54E14F26A5E}" srcOrd="0" destOrd="7" presId="urn:microsoft.com/office/officeart/2005/8/layout/vList5"/>
    <dgm:cxn modelId="{7BC99DFF-02C7-4F4E-AB10-B814551EDE0F}" srcId="{0E24BF07-F289-0549-A1FD-E1FA273CBEFB}" destId="{BACB7281-785F-41A2-A8A8-92EE67BFBD10}" srcOrd="2" destOrd="0" parTransId="{B5747F74-6EAD-4F28-93D3-7D778D41E16C}" sibTransId="{FF4129E1-66D2-4967-BF74-BF6EB4DC955B}"/>
    <dgm:cxn modelId="{BB2C79A4-2016-D94A-A70F-16386748EF8A}" srcId="{0E24BF07-F289-0549-A1FD-E1FA273CBEFB}" destId="{3A8A377D-C247-1E43-8FB1-322BCF9AA8C8}" srcOrd="1" destOrd="0" parTransId="{2BDD86B6-14F2-C943-85E4-9BCAE0D2274E}" sibTransId="{5520EACA-4F48-A144-BDEA-04D2735ED900}"/>
    <dgm:cxn modelId="{0A29933B-57CF-464A-B800-BD8ABB394590}" type="presOf" srcId="{9CE3E49B-A07D-C348-BF6A-EED73E50022A}" destId="{DB61F92C-2A47-7449-ACDC-C54E14F26A5E}" srcOrd="0" destOrd="3" presId="urn:microsoft.com/office/officeart/2005/8/layout/vList5"/>
    <dgm:cxn modelId="{9141F524-9302-4DD9-9062-4ADC4813221D}" type="presOf" srcId="{30528A11-75ED-46E5-B4AB-F274F32AED0F}" destId="{DB61F92C-2A47-7449-ACDC-C54E14F26A5E}" srcOrd="0" destOrd="0" presId="urn:microsoft.com/office/officeart/2005/8/layout/vList5"/>
    <dgm:cxn modelId="{E87E11A1-865A-438C-BC86-30BB9ED1A673}" srcId="{0E24BF07-F289-0549-A1FD-E1FA273CBEFB}" destId="{48F24BC9-5F14-4757-9EE2-4500D1AB4D0E}" srcOrd="7" destOrd="0" parTransId="{84A63608-2D69-473B-8AF8-7FC16191E4E2}" sibTransId="{7759944F-9CDB-4783-9272-0FFF17C5230B}"/>
    <dgm:cxn modelId="{1AF58855-8710-4A1B-A69E-08B4506D6915}" srcId="{0E24BF07-F289-0549-A1FD-E1FA273CBEFB}" destId="{DDFAC748-5FD4-4768-9CE8-156E9F6AD730}" srcOrd="5" destOrd="0" parTransId="{0D69B003-E2FA-47FC-A618-5DF6FC990778}" sibTransId="{A87CB820-481A-4A8C-99E8-F27963BEA7AD}"/>
    <dgm:cxn modelId="{E9A121ED-884F-4C5B-B255-1148622B3543}" type="presOf" srcId="{19753570-3F15-4612-B5E7-71A68D1A188F}" destId="{DB61F92C-2A47-7449-ACDC-C54E14F26A5E}" srcOrd="0" destOrd="4" presId="urn:microsoft.com/office/officeart/2005/8/layout/vList5"/>
    <dgm:cxn modelId="{1C79C49F-BA3C-40B2-9650-8F1FD9610DB4}" type="presOf" srcId="{BACB7281-785F-41A2-A8A8-92EE67BFBD10}" destId="{DB61F92C-2A47-7449-ACDC-C54E14F26A5E}" srcOrd="0" destOrd="2" presId="urn:microsoft.com/office/officeart/2005/8/layout/vList5"/>
    <dgm:cxn modelId="{30D364C6-A233-4EB7-834D-9C42F3AD45EB}" type="presOf" srcId="{3EC38C96-BE93-3747-9419-FFCB129D68D5}" destId="{0EE2DACC-3CE9-464D-A5D1-55EF131B9804}" srcOrd="0" destOrd="0" presId="urn:microsoft.com/office/officeart/2005/8/layout/vList5"/>
    <dgm:cxn modelId="{14DB0C1C-8AAE-414D-84C4-4AC032DD0210}" type="presOf" srcId="{DDFAC748-5FD4-4768-9CE8-156E9F6AD730}" destId="{DB61F92C-2A47-7449-ACDC-C54E14F26A5E}" srcOrd="0" destOrd="5" presId="urn:microsoft.com/office/officeart/2005/8/layout/vList5"/>
    <dgm:cxn modelId="{03C7FAEA-CBC7-49CB-81C5-488800B92AFD}" type="presOf" srcId="{3A8A377D-C247-1E43-8FB1-322BCF9AA8C8}" destId="{DB61F92C-2A47-7449-ACDC-C54E14F26A5E}" srcOrd="0" destOrd="1" presId="urn:microsoft.com/office/officeart/2005/8/layout/vList5"/>
    <dgm:cxn modelId="{1427D042-66BF-4B65-A448-63DB6C8079B2}" srcId="{0E24BF07-F289-0549-A1FD-E1FA273CBEFB}" destId="{19753570-3F15-4612-B5E7-71A68D1A188F}" srcOrd="4" destOrd="0" parTransId="{7E1F1B91-D20D-457F-986C-FE44A087285B}" sibTransId="{404161E8-62A0-4C49-B35C-3EABC3D5457A}"/>
    <dgm:cxn modelId="{9F223A2A-7986-4774-90C2-62AAB652C88A}" type="presOf" srcId="{2C770C12-9BFA-466C-A2EF-7AAC77F47803}" destId="{DB61F92C-2A47-7449-ACDC-C54E14F26A5E}" srcOrd="0" destOrd="6" presId="urn:microsoft.com/office/officeart/2005/8/layout/vList5"/>
    <dgm:cxn modelId="{FE5C9EAA-6155-424D-8362-83296347A0B7}" srcId="{0E24BF07-F289-0549-A1FD-E1FA273CBEFB}" destId="{30528A11-75ED-46E5-B4AB-F274F32AED0F}" srcOrd="0" destOrd="0" parTransId="{3CB8ECA7-FCFD-408E-AC5D-B6947BF9D085}" sibTransId="{2859C98D-65CC-44CB-8826-8D13F04C07E1}"/>
    <dgm:cxn modelId="{36F81378-24DF-6444-A4BC-00CB0FB983E5}" srcId="{3EC38C96-BE93-3747-9419-FFCB129D68D5}" destId="{0E24BF07-F289-0549-A1FD-E1FA273CBEFB}" srcOrd="0" destOrd="0" parTransId="{0119E929-3157-8746-BAE9-FB26D5B4FD68}" sibTransId="{D51A6239-A854-8740-B81B-9F95FE71EF30}"/>
    <dgm:cxn modelId="{CFB333B5-EEA9-8249-9B82-5A2F5D52C920}" srcId="{0E24BF07-F289-0549-A1FD-E1FA273CBEFB}" destId="{9CE3E49B-A07D-C348-BF6A-EED73E50022A}" srcOrd="3" destOrd="0" parTransId="{D2E1DCD6-DB18-364B-BA1A-405E81544ED0}" sibTransId="{749F9E60-96A1-1441-930A-EADE26636FF9}"/>
    <dgm:cxn modelId="{B0EC2903-183F-46EE-BB60-5D131AC2C7C3}" type="presParOf" srcId="{0EE2DACC-3CE9-464D-A5D1-55EF131B9804}" destId="{9E3733D0-B998-3846-9516-B9282CA4786F}" srcOrd="0" destOrd="0" presId="urn:microsoft.com/office/officeart/2005/8/layout/vList5"/>
    <dgm:cxn modelId="{50325CFE-020B-4625-B971-0F53197ABF9B}" type="presParOf" srcId="{9E3733D0-B998-3846-9516-B9282CA4786F}" destId="{C898A37C-B7BF-2047-88B8-7306515D8443}" srcOrd="0" destOrd="0" presId="urn:microsoft.com/office/officeart/2005/8/layout/vList5"/>
    <dgm:cxn modelId="{53D54623-C703-4009-8A8C-8872D883917A}" type="presParOf" srcId="{9E3733D0-B998-3846-9516-B9282CA4786F}" destId="{DB61F92C-2A47-7449-ACDC-C54E14F26A5E}" srcOrd="1" destOrd="0" presId="urn:microsoft.com/office/officeart/2005/8/layout/vList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EC38C96-BE93-3747-9419-FFCB129D68D5}"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es-ES_tradnl"/>
        </a:p>
      </dgm:t>
    </dgm:pt>
    <dgm:pt modelId="{0E24BF07-F289-0549-A1FD-E1FA273CBEFB}">
      <dgm:prSet phldrT="[Texto]" custT="1"/>
      <dgm:spPr>
        <a:xfrm>
          <a:off x="0" y="0"/>
          <a:ext cx="1988948" cy="2036838"/>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s-ES_tradnl" sz="1200" b="1">
              <a:solidFill>
                <a:sysClr val="window" lastClr="FFFFFF"/>
              </a:solidFill>
              <a:latin typeface="Calibri"/>
              <a:ea typeface="+mn-ea"/>
              <a:cs typeface="+mn-cs"/>
            </a:rPr>
            <a:t>Bloque 2:</a:t>
          </a:r>
        </a:p>
        <a:p>
          <a:r>
            <a:rPr lang="es-ES_tradnl" sz="1200" b="1">
              <a:solidFill>
                <a:sysClr val="window" lastClr="FFFFFF"/>
              </a:solidFill>
              <a:latin typeface="Calibri"/>
              <a:ea typeface="+mn-ea"/>
              <a:cs typeface="+mn-cs"/>
            </a:rPr>
            <a:t>Matemáticas Financieras</a:t>
          </a:r>
        </a:p>
      </dgm:t>
    </dgm:pt>
    <dgm:pt modelId="{0119E929-3157-8746-BAE9-FB26D5B4FD68}" type="parTrans" cxnId="{36F81378-24DF-6444-A4BC-00CB0FB983E5}">
      <dgm:prSet/>
      <dgm:spPr/>
      <dgm:t>
        <a:bodyPr/>
        <a:lstStyle/>
        <a:p>
          <a:endParaRPr lang="es-ES_tradnl">
            <a:solidFill>
              <a:srgbClr val="FFFFFF"/>
            </a:solidFill>
          </a:endParaRPr>
        </a:p>
      </dgm:t>
    </dgm:pt>
    <dgm:pt modelId="{D51A6239-A854-8740-B81B-9F95FE71EF30}" type="sibTrans" cxnId="{36F81378-24DF-6444-A4BC-00CB0FB983E5}">
      <dgm:prSet/>
      <dgm:spPr/>
      <dgm:t>
        <a:bodyPr/>
        <a:lstStyle/>
        <a:p>
          <a:endParaRPr lang="es-ES_tradnl">
            <a:solidFill>
              <a:srgbClr val="FFFFFF"/>
            </a:solidFill>
          </a:endParaRPr>
        </a:p>
      </dgm:t>
    </dgm:pt>
    <dgm:pt modelId="{3A8A377D-C247-1E43-8FB1-322BCF9AA8C8}">
      <dgm:prSet phldrT="[Texto]"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b="0">
              <a:solidFill>
                <a:sysClr val="windowText" lastClr="000000"/>
              </a:solidFill>
              <a:latin typeface="Calibri"/>
              <a:ea typeface="+mn-ea"/>
              <a:cs typeface="+mn-cs"/>
            </a:rPr>
            <a:t>Tema 3: Conceptos básicos. Tipos de interés</a:t>
          </a:r>
        </a:p>
      </dgm:t>
    </dgm:pt>
    <dgm:pt modelId="{2BDD86B6-14F2-C943-85E4-9BCAE0D2274E}" type="parTrans" cxnId="{BB2C79A4-2016-D94A-A70F-16386748EF8A}">
      <dgm:prSet/>
      <dgm:spPr/>
      <dgm:t>
        <a:bodyPr/>
        <a:lstStyle/>
        <a:p>
          <a:endParaRPr lang="es-ES_tradnl">
            <a:solidFill>
              <a:srgbClr val="FFFFFF"/>
            </a:solidFill>
          </a:endParaRPr>
        </a:p>
      </dgm:t>
    </dgm:pt>
    <dgm:pt modelId="{5520EACA-4F48-A144-BDEA-04D2735ED900}" type="sibTrans" cxnId="{BB2C79A4-2016-D94A-A70F-16386748EF8A}">
      <dgm:prSet/>
      <dgm:spPr/>
      <dgm:t>
        <a:bodyPr/>
        <a:lstStyle/>
        <a:p>
          <a:endParaRPr lang="es-ES_tradnl">
            <a:solidFill>
              <a:srgbClr val="FFFFFF"/>
            </a:solidFill>
          </a:endParaRPr>
        </a:p>
      </dgm:t>
    </dgm:pt>
    <dgm:pt modelId="{9CE3E49B-A07D-C348-BF6A-EED73E50022A}">
      <dgm:prSet phldrT="[Texto]"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b="0">
              <a:solidFill>
                <a:sysClr val="windowText" lastClr="000000"/>
              </a:solidFill>
              <a:latin typeface="Calibri"/>
              <a:ea typeface="+mn-ea"/>
              <a:cs typeface="+mn-cs"/>
            </a:rPr>
            <a:t>Tema 5: La operación financiera de Descuento</a:t>
          </a:r>
        </a:p>
      </dgm:t>
    </dgm:pt>
    <dgm:pt modelId="{D2E1DCD6-DB18-364B-BA1A-405E81544ED0}" type="parTrans" cxnId="{CFB333B5-EEA9-8249-9B82-5A2F5D52C920}">
      <dgm:prSet/>
      <dgm:spPr/>
      <dgm:t>
        <a:bodyPr/>
        <a:lstStyle/>
        <a:p>
          <a:endParaRPr lang="es-ES_tradnl">
            <a:solidFill>
              <a:srgbClr val="FFFFFF"/>
            </a:solidFill>
          </a:endParaRPr>
        </a:p>
      </dgm:t>
    </dgm:pt>
    <dgm:pt modelId="{749F9E60-96A1-1441-930A-EADE26636FF9}" type="sibTrans" cxnId="{CFB333B5-EEA9-8249-9B82-5A2F5D52C920}">
      <dgm:prSet/>
      <dgm:spPr/>
      <dgm:t>
        <a:bodyPr/>
        <a:lstStyle/>
        <a:p>
          <a:endParaRPr lang="es-ES_tradnl">
            <a:solidFill>
              <a:srgbClr val="FFFFFF"/>
            </a:solidFill>
          </a:endParaRPr>
        </a:p>
      </dgm:t>
    </dgm:pt>
    <dgm:pt modelId="{2C770C12-9BFA-466C-A2EF-7AAC77F47803}">
      <dgm:prSet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90000"/>
            </a:lnSpc>
          </a:pPr>
          <a:endParaRPr lang="es-ES" sz="1000">
            <a:solidFill>
              <a:sysClr val="windowText" lastClr="000000">
                <a:hueOff val="0"/>
                <a:satOff val="0"/>
                <a:lumOff val="0"/>
                <a:alphaOff val="0"/>
              </a:sysClr>
            </a:solidFill>
            <a:latin typeface="Calibri"/>
            <a:ea typeface="+mn-ea"/>
            <a:cs typeface="+mn-cs"/>
          </a:endParaRPr>
        </a:p>
      </dgm:t>
    </dgm:pt>
    <dgm:pt modelId="{3CAF1F9A-AE9F-4F36-84B6-9D5CF0A180CC}" type="parTrans" cxnId="{DA1BE024-51EF-4126-B695-9E0517ED0AFA}">
      <dgm:prSet/>
      <dgm:spPr/>
      <dgm:t>
        <a:bodyPr/>
        <a:lstStyle/>
        <a:p>
          <a:endParaRPr lang="es-ES"/>
        </a:p>
      </dgm:t>
    </dgm:pt>
    <dgm:pt modelId="{1DC1BCE9-613D-4778-9D63-29C80AF61934}" type="sibTrans" cxnId="{DA1BE024-51EF-4126-B695-9E0517ED0AFA}">
      <dgm:prSet/>
      <dgm:spPr/>
      <dgm:t>
        <a:bodyPr/>
        <a:lstStyle/>
        <a:p>
          <a:endParaRPr lang="es-ES"/>
        </a:p>
      </dgm:t>
    </dgm:pt>
    <dgm:pt modelId="{48F24BC9-5F14-4757-9EE2-4500D1AB4D0E}">
      <dgm:prSet phldrT="[Texto]"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endParaRPr lang="es-ES_tradnl" sz="1000">
            <a:solidFill>
              <a:sysClr val="windowText" lastClr="000000">
                <a:hueOff val="0"/>
                <a:satOff val="0"/>
                <a:lumOff val="0"/>
                <a:alphaOff val="0"/>
              </a:sysClr>
            </a:solidFill>
            <a:latin typeface="Calibri"/>
            <a:ea typeface="+mn-ea"/>
            <a:cs typeface="+mn-cs"/>
          </a:endParaRPr>
        </a:p>
      </dgm:t>
    </dgm:pt>
    <dgm:pt modelId="{84A63608-2D69-473B-8AF8-7FC16191E4E2}" type="parTrans" cxnId="{E87E11A1-865A-438C-BC86-30BB9ED1A673}">
      <dgm:prSet/>
      <dgm:spPr/>
      <dgm:t>
        <a:bodyPr/>
        <a:lstStyle/>
        <a:p>
          <a:endParaRPr lang="es-ES"/>
        </a:p>
      </dgm:t>
    </dgm:pt>
    <dgm:pt modelId="{7759944F-9CDB-4783-9272-0FFF17C5230B}" type="sibTrans" cxnId="{E87E11A1-865A-438C-BC86-30BB9ED1A673}">
      <dgm:prSet/>
      <dgm:spPr/>
      <dgm:t>
        <a:bodyPr/>
        <a:lstStyle/>
        <a:p>
          <a:endParaRPr lang="es-ES"/>
        </a:p>
      </dgm:t>
    </dgm:pt>
    <dgm:pt modelId="{DDFAC748-5FD4-4768-9CE8-156E9F6AD730}">
      <dgm:prSet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 sz="1000" b="1">
              <a:solidFill>
                <a:sysClr val="windowText" lastClr="000000">
                  <a:hueOff val="0"/>
                  <a:satOff val="0"/>
                  <a:lumOff val="0"/>
                  <a:alphaOff val="0"/>
                </a:sysClr>
              </a:solidFill>
              <a:latin typeface="Calibri"/>
              <a:ea typeface="+mn-ea"/>
              <a:cs typeface="+mn-cs"/>
            </a:rPr>
            <a:t>Tema 7: Préstamos</a:t>
          </a:r>
        </a:p>
      </dgm:t>
    </dgm:pt>
    <dgm:pt modelId="{0D69B003-E2FA-47FC-A618-5DF6FC990778}" type="parTrans" cxnId="{1AF58855-8710-4A1B-A69E-08B4506D6915}">
      <dgm:prSet/>
      <dgm:spPr/>
      <dgm:t>
        <a:bodyPr/>
        <a:lstStyle/>
        <a:p>
          <a:endParaRPr lang="es-ES"/>
        </a:p>
      </dgm:t>
    </dgm:pt>
    <dgm:pt modelId="{A87CB820-481A-4A8C-99E8-F27963BEA7AD}" type="sibTrans" cxnId="{1AF58855-8710-4A1B-A69E-08B4506D6915}">
      <dgm:prSet/>
      <dgm:spPr/>
      <dgm:t>
        <a:bodyPr/>
        <a:lstStyle/>
        <a:p>
          <a:endParaRPr lang="es-ES"/>
        </a:p>
      </dgm:t>
    </dgm:pt>
    <dgm:pt modelId="{30528A11-75ED-46E5-B4AB-F274F32AED0F}">
      <dgm:prSet phldrT="[Texto]"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endParaRPr lang="es-ES_tradnl" sz="1000">
            <a:solidFill>
              <a:sysClr val="windowText" lastClr="000000"/>
            </a:solidFill>
            <a:latin typeface="Calibri"/>
            <a:ea typeface="+mn-ea"/>
            <a:cs typeface="+mn-cs"/>
          </a:endParaRPr>
        </a:p>
      </dgm:t>
    </dgm:pt>
    <dgm:pt modelId="{3CB8ECA7-FCFD-408E-AC5D-B6947BF9D085}" type="parTrans" cxnId="{FE5C9EAA-6155-424D-8362-83296347A0B7}">
      <dgm:prSet/>
      <dgm:spPr/>
      <dgm:t>
        <a:bodyPr/>
        <a:lstStyle/>
        <a:p>
          <a:endParaRPr lang="es-ES"/>
        </a:p>
      </dgm:t>
    </dgm:pt>
    <dgm:pt modelId="{2859C98D-65CC-44CB-8826-8D13F04C07E1}" type="sibTrans" cxnId="{FE5C9EAA-6155-424D-8362-83296347A0B7}">
      <dgm:prSet/>
      <dgm:spPr/>
      <dgm:t>
        <a:bodyPr/>
        <a:lstStyle/>
        <a:p>
          <a:endParaRPr lang="es-ES"/>
        </a:p>
      </dgm:t>
    </dgm:pt>
    <dgm:pt modelId="{19753570-3F15-4612-B5E7-71A68D1A188F}">
      <dgm:prSet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 sz="1000" b="0">
              <a:solidFill>
                <a:sysClr val="windowText" lastClr="000000"/>
              </a:solidFill>
              <a:latin typeface="Calibri"/>
              <a:ea typeface="+mn-ea"/>
              <a:cs typeface="+mn-cs"/>
            </a:rPr>
            <a:t>Tema 6: Rentas</a:t>
          </a:r>
          <a:endParaRPr lang="es-ES" sz="1000">
            <a:solidFill>
              <a:sysClr val="windowText" lastClr="000000"/>
            </a:solidFill>
            <a:latin typeface="Calibri"/>
            <a:ea typeface="+mn-ea"/>
            <a:cs typeface="+mn-cs"/>
          </a:endParaRPr>
        </a:p>
      </dgm:t>
    </dgm:pt>
    <dgm:pt modelId="{7E1F1B91-D20D-457F-986C-FE44A087285B}" type="parTrans" cxnId="{1427D042-66BF-4B65-A448-63DB6C8079B2}">
      <dgm:prSet/>
      <dgm:spPr/>
      <dgm:t>
        <a:bodyPr/>
        <a:lstStyle/>
        <a:p>
          <a:endParaRPr lang="es-ES"/>
        </a:p>
      </dgm:t>
    </dgm:pt>
    <dgm:pt modelId="{404161E8-62A0-4C49-B35C-3EABC3D5457A}" type="sibTrans" cxnId="{1427D042-66BF-4B65-A448-63DB6C8079B2}">
      <dgm:prSet/>
      <dgm:spPr/>
      <dgm:t>
        <a:bodyPr/>
        <a:lstStyle/>
        <a:p>
          <a:endParaRPr lang="es-ES"/>
        </a:p>
      </dgm:t>
    </dgm:pt>
    <dgm:pt modelId="{BACB7281-785F-41A2-A8A8-92EE67BFBD10}">
      <dgm:prSet phldrT="[Texto]" custT="1"/>
      <dgm:spPr>
        <a:xfrm rot="5400000">
          <a:off x="2573025" y="-636760"/>
          <a:ext cx="1989839" cy="336038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nSpc>
              <a:spcPct val="150000"/>
            </a:lnSpc>
          </a:pPr>
          <a:r>
            <a:rPr lang="es-ES_tradnl" sz="1000" b="0">
              <a:solidFill>
                <a:sysClr val="windowText" lastClr="000000"/>
              </a:solidFill>
              <a:latin typeface="Calibri"/>
              <a:ea typeface="+mn-ea"/>
              <a:cs typeface="+mn-cs"/>
            </a:rPr>
            <a:t>Tema 4: La operación financiera de Capitalización</a:t>
          </a:r>
          <a:endParaRPr lang="es-ES_tradnl" sz="1000">
            <a:solidFill>
              <a:sysClr val="windowText" lastClr="000000"/>
            </a:solidFill>
            <a:latin typeface="Calibri"/>
            <a:ea typeface="+mn-ea"/>
            <a:cs typeface="+mn-cs"/>
          </a:endParaRPr>
        </a:p>
      </dgm:t>
    </dgm:pt>
    <dgm:pt modelId="{B5747F74-6EAD-4F28-93D3-7D778D41E16C}" type="parTrans" cxnId="{7BC99DFF-02C7-4F4E-AB10-B814551EDE0F}">
      <dgm:prSet/>
      <dgm:spPr/>
      <dgm:t>
        <a:bodyPr/>
        <a:lstStyle/>
        <a:p>
          <a:endParaRPr lang="es-ES"/>
        </a:p>
      </dgm:t>
    </dgm:pt>
    <dgm:pt modelId="{FF4129E1-66D2-4967-BF74-BF6EB4DC955B}" type="sibTrans" cxnId="{7BC99DFF-02C7-4F4E-AB10-B814551EDE0F}">
      <dgm:prSet/>
      <dgm:spPr/>
      <dgm:t>
        <a:bodyPr/>
        <a:lstStyle/>
        <a:p>
          <a:endParaRPr lang="es-ES"/>
        </a:p>
      </dgm:t>
    </dgm:pt>
    <dgm:pt modelId="{0EE2DACC-3CE9-464D-A5D1-55EF131B9804}" type="pres">
      <dgm:prSet presAssocID="{3EC38C96-BE93-3747-9419-FFCB129D68D5}" presName="Name0" presStyleCnt="0">
        <dgm:presLayoutVars>
          <dgm:dir/>
          <dgm:animLvl val="lvl"/>
          <dgm:resizeHandles val="exact"/>
        </dgm:presLayoutVars>
      </dgm:prSet>
      <dgm:spPr/>
      <dgm:t>
        <a:bodyPr/>
        <a:lstStyle/>
        <a:p>
          <a:endParaRPr lang="es-ES_tradnl"/>
        </a:p>
      </dgm:t>
    </dgm:pt>
    <dgm:pt modelId="{9E3733D0-B998-3846-9516-B9282CA4786F}" type="pres">
      <dgm:prSet presAssocID="{0E24BF07-F289-0549-A1FD-E1FA273CBEFB}" presName="linNode" presStyleCnt="0"/>
      <dgm:spPr/>
      <dgm:t>
        <a:bodyPr/>
        <a:lstStyle/>
        <a:p>
          <a:endParaRPr lang="es-ES_tradnl"/>
        </a:p>
      </dgm:t>
    </dgm:pt>
    <dgm:pt modelId="{C898A37C-B7BF-2047-88B8-7306515D8443}" type="pres">
      <dgm:prSet presAssocID="{0E24BF07-F289-0549-A1FD-E1FA273CBEFB}" presName="parentText" presStyleLbl="node1" presStyleIdx="0" presStyleCnt="1" custScaleX="128886" custScaleY="102018" custLinFactNeighborX="-68" custLinFactNeighborY="-38">
        <dgm:presLayoutVars>
          <dgm:chMax val="1"/>
          <dgm:bulletEnabled val="1"/>
        </dgm:presLayoutVars>
      </dgm:prSet>
      <dgm:spPr>
        <a:prstGeom prst="roundRect">
          <a:avLst/>
        </a:prstGeom>
      </dgm:spPr>
      <dgm:t>
        <a:bodyPr/>
        <a:lstStyle/>
        <a:p>
          <a:endParaRPr lang="es-ES_tradnl"/>
        </a:p>
      </dgm:t>
    </dgm:pt>
    <dgm:pt modelId="{DB61F92C-2A47-7449-ACDC-C54E14F26A5E}" type="pres">
      <dgm:prSet presAssocID="{0E24BF07-F289-0549-A1FD-E1FA273CBEFB}" presName="descendantText" presStyleLbl="alignAccFollowNode1" presStyleIdx="0" presStyleCnt="1" custScaleX="122488" custScaleY="124580" custLinFactNeighborX="-6678" custLinFactNeighborY="1519">
        <dgm:presLayoutVars>
          <dgm:bulletEnabled val="1"/>
        </dgm:presLayoutVars>
      </dgm:prSet>
      <dgm:spPr>
        <a:prstGeom prst="round2SameRect">
          <a:avLst/>
        </a:prstGeom>
      </dgm:spPr>
      <dgm:t>
        <a:bodyPr/>
        <a:lstStyle/>
        <a:p>
          <a:endParaRPr lang="es-ES_tradnl"/>
        </a:p>
      </dgm:t>
    </dgm:pt>
  </dgm:ptLst>
  <dgm:cxnLst>
    <dgm:cxn modelId="{DB2F30A2-A728-469E-9DBE-D01A0328A371}" type="presOf" srcId="{19753570-3F15-4612-B5E7-71A68D1A188F}" destId="{DB61F92C-2A47-7449-ACDC-C54E14F26A5E}" srcOrd="0" destOrd="4" presId="urn:microsoft.com/office/officeart/2005/8/layout/vList5"/>
    <dgm:cxn modelId="{035BE47D-090B-4474-90BC-A98BBFCA7492}" type="presOf" srcId="{2C770C12-9BFA-466C-A2EF-7AAC77F47803}" destId="{DB61F92C-2A47-7449-ACDC-C54E14F26A5E}" srcOrd="0" destOrd="6" presId="urn:microsoft.com/office/officeart/2005/8/layout/vList5"/>
    <dgm:cxn modelId="{DA1BE024-51EF-4126-B695-9E0517ED0AFA}" srcId="{0E24BF07-F289-0549-A1FD-E1FA273CBEFB}" destId="{2C770C12-9BFA-466C-A2EF-7AAC77F47803}" srcOrd="6" destOrd="0" parTransId="{3CAF1F9A-AE9F-4F36-84B6-9D5CF0A180CC}" sibTransId="{1DC1BCE9-613D-4778-9D63-29C80AF61934}"/>
    <dgm:cxn modelId="{FD871E0E-96F7-40B3-A825-2124F3B399C5}" type="presOf" srcId="{DDFAC748-5FD4-4768-9CE8-156E9F6AD730}" destId="{DB61F92C-2A47-7449-ACDC-C54E14F26A5E}" srcOrd="0" destOrd="5" presId="urn:microsoft.com/office/officeart/2005/8/layout/vList5"/>
    <dgm:cxn modelId="{68BF0EC8-0C3E-4F94-B38D-F4C10315E4B0}" type="presOf" srcId="{3EC38C96-BE93-3747-9419-FFCB129D68D5}" destId="{0EE2DACC-3CE9-464D-A5D1-55EF131B9804}" srcOrd="0" destOrd="0" presId="urn:microsoft.com/office/officeart/2005/8/layout/vList5"/>
    <dgm:cxn modelId="{7BC99DFF-02C7-4F4E-AB10-B814551EDE0F}" srcId="{0E24BF07-F289-0549-A1FD-E1FA273CBEFB}" destId="{BACB7281-785F-41A2-A8A8-92EE67BFBD10}" srcOrd="2" destOrd="0" parTransId="{B5747F74-6EAD-4F28-93D3-7D778D41E16C}" sibTransId="{FF4129E1-66D2-4967-BF74-BF6EB4DC955B}"/>
    <dgm:cxn modelId="{BB2C79A4-2016-D94A-A70F-16386748EF8A}" srcId="{0E24BF07-F289-0549-A1FD-E1FA273CBEFB}" destId="{3A8A377D-C247-1E43-8FB1-322BCF9AA8C8}" srcOrd="1" destOrd="0" parTransId="{2BDD86B6-14F2-C943-85E4-9BCAE0D2274E}" sibTransId="{5520EACA-4F48-A144-BDEA-04D2735ED900}"/>
    <dgm:cxn modelId="{E87E11A1-865A-438C-BC86-30BB9ED1A673}" srcId="{0E24BF07-F289-0549-A1FD-E1FA273CBEFB}" destId="{48F24BC9-5F14-4757-9EE2-4500D1AB4D0E}" srcOrd="7" destOrd="0" parTransId="{84A63608-2D69-473B-8AF8-7FC16191E4E2}" sibTransId="{7759944F-9CDB-4783-9272-0FFF17C5230B}"/>
    <dgm:cxn modelId="{0794B368-1BAE-4DC5-936D-32668F03AEAF}" type="presOf" srcId="{0E24BF07-F289-0549-A1FD-E1FA273CBEFB}" destId="{C898A37C-B7BF-2047-88B8-7306515D8443}" srcOrd="0" destOrd="0" presId="urn:microsoft.com/office/officeart/2005/8/layout/vList5"/>
    <dgm:cxn modelId="{1AF58855-8710-4A1B-A69E-08B4506D6915}" srcId="{0E24BF07-F289-0549-A1FD-E1FA273CBEFB}" destId="{DDFAC748-5FD4-4768-9CE8-156E9F6AD730}" srcOrd="5" destOrd="0" parTransId="{0D69B003-E2FA-47FC-A618-5DF6FC990778}" sibTransId="{A87CB820-481A-4A8C-99E8-F27963BEA7AD}"/>
    <dgm:cxn modelId="{A67FB1A8-2A99-41AA-9DB1-30D852A9B667}" type="presOf" srcId="{BACB7281-785F-41A2-A8A8-92EE67BFBD10}" destId="{DB61F92C-2A47-7449-ACDC-C54E14F26A5E}" srcOrd="0" destOrd="2" presId="urn:microsoft.com/office/officeart/2005/8/layout/vList5"/>
    <dgm:cxn modelId="{B9F0ACCB-5D27-477C-9D75-D4D80DA39379}" type="presOf" srcId="{48F24BC9-5F14-4757-9EE2-4500D1AB4D0E}" destId="{DB61F92C-2A47-7449-ACDC-C54E14F26A5E}" srcOrd="0" destOrd="7" presId="urn:microsoft.com/office/officeart/2005/8/layout/vList5"/>
    <dgm:cxn modelId="{49904482-551C-46C7-9970-6F64F81C7AB7}" type="presOf" srcId="{3A8A377D-C247-1E43-8FB1-322BCF9AA8C8}" destId="{DB61F92C-2A47-7449-ACDC-C54E14F26A5E}" srcOrd="0" destOrd="1" presId="urn:microsoft.com/office/officeart/2005/8/layout/vList5"/>
    <dgm:cxn modelId="{1427D042-66BF-4B65-A448-63DB6C8079B2}" srcId="{0E24BF07-F289-0549-A1FD-E1FA273CBEFB}" destId="{19753570-3F15-4612-B5E7-71A68D1A188F}" srcOrd="4" destOrd="0" parTransId="{7E1F1B91-D20D-457F-986C-FE44A087285B}" sibTransId="{404161E8-62A0-4C49-B35C-3EABC3D5457A}"/>
    <dgm:cxn modelId="{7D507606-D695-4E12-89D0-391B8F7606E0}" type="presOf" srcId="{30528A11-75ED-46E5-B4AB-F274F32AED0F}" destId="{DB61F92C-2A47-7449-ACDC-C54E14F26A5E}" srcOrd="0" destOrd="0" presId="urn:microsoft.com/office/officeart/2005/8/layout/vList5"/>
    <dgm:cxn modelId="{FE5C9EAA-6155-424D-8362-83296347A0B7}" srcId="{0E24BF07-F289-0549-A1FD-E1FA273CBEFB}" destId="{30528A11-75ED-46E5-B4AB-F274F32AED0F}" srcOrd="0" destOrd="0" parTransId="{3CB8ECA7-FCFD-408E-AC5D-B6947BF9D085}" sibTransId="{2859C98D-65CC-44CB-8826-8D13F04C07E1}"/>
    <dgm:cxn modelId="{8FE09AA5-F5C8-4CEA-9492-4A733AF29CD9}" type="presOf" srcId="{9CE3E49B-A07D-C348-BF6A-EED73E50022A}" destId="{DB61F92C-2A47-7449-ACDC-C54E14F26A5E}" srcOrd="0" destOrd="3" presId="urn:microsoft.com/office/officeart/2005/8/layout/vList5"/>
    <dgm:cxn modelId="{36F81378-24DF-6444-A4BC-00CB0FB983E5}" srcId="{3EC38C96-BE93-3747-9419-FFCB129D68D5}" destId="{0E24BF07-F289-0549-A1FD-E1FA273CBEFB}" srcOrd="0" destOrd="0" parTransId="{0119E929-3157-8746-BAE9-FB26D5B4FD68}" sibTransId="{D51A6239-A854-8740-B81B-9F95FE71EF30}"/>
    <dgm:cxn modelId="{CFB333B5-EEA9-8249-9B82-5A2F5D52C920}" srcId="{0E24BF07-F289-0549-A1FD-E1FA273CBEFB}" destId="{9CE3E49B-A07D-C348-BF6A-EED73E50022A}" srcOrd="3" destOrd="0" parTransId="{D2E1DCD6-DB18-364B-BA1A-405E81544ED0}" sibTransId="{749F9E60-96A1-1441-930A-EADE26636FF9}"/>
    <dgm:cxn modelId="{3E1FCCA9-0E75-40D8-A5E5-EB231C2097C9}" type="presParOf" srcId="{0EE2DACC-3CE9-464D-A5D1-55EF131B9804}" destId="{9E3733D0-B998-3846-9516-B9282CA4786F}" srcOrd="0" destOrd="0" presId="urn:microsoft.com/office/officeart/2005/8/layout/vList5"/>
    <dgm:cxn modelId="{5BF9EBE8-F0EA-4A45-AD0B-DE0FBD1532D8}" type="presParOf" srcId="{9E3733D0-B998-3846-9516-B9282CA4786F}" destId="{C898A37C-B7BF-2047-88B8-7306515D8443}" srcOrd="0" destOrd="0" presId="urn:microsoft.com/office/officeart/2005/8/layout/vList5"/>
    <dgm:cxn modelId="{59176521-4A2C-47E6-9C64-B44E52C73476}" type="presParOf" srcId="{9E3733D0-B998-3846-9516-B9282CA4786F}" destId="{DB61F92C-2A47-7449-ACDC-C54E14F26A5E}" srcOrd="1" destOrd="0" presId="urn:microsoft.com/office/officeart/2005/8/layout/vList5"/>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1924EE-3F70-694D-BE9B-A03C59C683AF}">
      <dsp:nvSpPr>
        <dsp:cNvPr id="0" name=""/>
        <dsp:cNvSpPr/>
      </dsp:nvSpPr>
      <dsp:spPr>
        <a:xfrm rot="5400000">
          <a:off x="3128841" y="-1515933"/>
          <a:ext cx="930078" cy="401635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50000"/>
            </a:lnSpc>
            <a:spcBef>
              <a:spcPct val="0"/>
            </a:spcBef>
            <a:spcAft>
              <a:spcPct val="15000"/>
            </a:spcAft>
            <a:buChar char="••"/>
          </a:pPr>
          <a:r>
            <a:rPr lang="es-ES_tradnl" sz="1000" kern="1200"/>
            <a:t>Tema 1:Tantos porcentuales</a:t>
          </a:r>
        </a:p>
        <a:p>
          <a:pPr marL="57150" lvl="1" indent="-57150" algn="l" defTabSz="444500">
            <a:lnSpc>
              <a:spcPct val="150000"/>
            </a:lnSpc>
            <a:spcBef>
              <a:spcPct val="0"/>
            </a:spcBef>
            <a:spcAft>
              <a:spcPct val="15000"/>
            </a:spcAft>
            <a:buChar char="••"/>
          </a:pPr>
          <a:r>
            <a:rPr lang="es-ES_tradnl" sz="1000" kern="1200"/>
            <a:t>Tema 2: Unidades de medida</a:t>
          </a:r>
        </a:p>
      </dsp:txBody>
      <dsp:txXfrm rot="-5400000">
        <a:off x="1585706" y="72605"/>
        <a:ext cx="3970947" cy="839272"/>
      </dsp:txXfrm>
    </dsp:sp>
    <dsp:sp modelId="{9EBCCF6C-151E-EB45-AFEC-63DEDFF29692}">
      <dsp:nvSpPr>
        <dsp:cNvPr id="0" name=""/>
        <dsp:cNvSpPr/>
      </dsp:nvSpPr>
      <dsp:spPr>
        <a:xfrm>
          <a:off x="189" y="0"/>
          <a:ext cx="1641120" cy="982499"/>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t>Bloque 1:</a:t>
          </a:r>
        </a:p>
        <a:p>
          <a:pPr lvl="0" algn="ctr" defTabSz="533400">
            <a:lnSpc>
              <a:spcPct val="90000"/>
            </a:lnSpc>
            <a:spcBef>
              <a:spcPct val="0"/>
            </a:spcBef>
            <a:spcAft>
              <a:spcPct val="35000"/>
            </a:spcAft>
          </a:pPr>
          <a:r>
            <a:rPr lang="es-ES_tradnl" sz="1200" b="1" kern="1200"/>
            <a:t>Matemáticas Elementales en Hostelería</a:t>
          </a:r>
        </a:p>
      </dsp:txBody>
      <dsp:txXfrm>
        <a:off x="48151" y="47962"/>
        <a:ext cx="1545196" cy="886575"/>
      </dsp:txXfrm>
    </dsp:sp>
    <dsp:sp modelId="{DB61F92C-2A47-7449-ACDC-C54E14F26A5E}">
      <dsp:nvSpPr>
        <dsp:cNvPr id="0" name=""/>
        <dsp:cNvSpPr/>
      </dsp:nvSpPr>
      <dsp:spPr>
        <a:xfrm rot="5400000">
          <a:off x="2460844" y="213956"/>
          <a:ext cx="2276094" cy="400083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50000"/>
            </a:lnSpc>
            <a:spcBef>
              <a:spcPct val="0"/>
            </a:spcBef>
            <a:spcAft>
              <a:spcPct val="15000"/>
            </a:spcAft>
            <a:buChar char="••"/>
          </a:pPr>
          <a:endParaRPr lang="es-ES_tradnl" sz="1000" kern="1200"/>
        </a:p>
        <a:p>
          <a:pPr marL="57150" lvl="1" indent="-57150" algn="l" defTabSz="444500">
            <a:lnSpc>
              <a:spcPct val="150000"/>
            </a:lnSpc>
            <a:spcBef>
              <a:spcPct val="0"/>
            </a:spcBef>
            <a:spcAft>
              <a:spcPct val="15000"/>
            </a:spcAft>
            <a:buChar char="••"/>
          </a:pPr>
          <a:r>
            <a:rPr lang="es-ES_tradnl" sz="1000" kern="1200"/>
            <a:t>Tema 3: Matemáticas financieras: Conceptos básicos.            </a:t>
          </a:r>
          <a:r>
            <a:rPr lang="es-ES" sz="1000" kern="1200">
              <a:solidFill>
                <a:sysClr val="windowText" lastClr="000000"/>
              </a:solidFill>
            </a:rPr>
            <a:t>Tipos de interés</a:t>
          </a:r>
          <a:endParaRPr lang="es-ES_tradnl" sz="1000" kern="1200">
            <a:solidFill>
              <a:sysClr val="windowText" lastClr="000000"/>
            </a:solidFill>
          </a:endParaRPr>
        </a:p>
        <a:p>
          <a:pPr marL="57150" lvl="1" indent="-57150" algn="l" defTabSz="444500">
            <a:lnSpc>
              <a:spcPct val="90000"/>
            </a:lnSpc>
            <a:spcBef>
              <a:spcPct val="0"/>
            </a:spcBef>
            <a:spcAft>
              <a:spcPct val="15000"/>
            </a:spcAft>
            <a:buChar char="••"/>
          </a:pPr>
          <a:endParaRPr lang="es-ES" sz="1000" kern="1200"/>
        </a:p>
        <a:p>
          <a:pPr marL="57150" lvl="1" indent="-57150" algn="l" defTabSz="444500">
            <a:lnSpc>
              <a:spcPct val="150000"/>
            </a:lnSpc>
            <a:spcBef>
              <a:spcPct val="0"/>
            </a:spcBef>
            <a:spcAft>
              <a:spcPct val="15000"/>
            </a:spcAft>
            <a:buChar char="••"/>
          </a:pPr>
          <a:r>
            <a:rPr lang="es-ES_tradnl" sz="1000" kern="1200"/>
            <a:t>Tema 4: La operación financiera de Capitalización</a:t>
          </a:r>
        </a:p>
        <a:p>
          <a:pPr marL="57150" lvl="1" indent="-57150" algn="l" defTabSz="444500">
            <a:lnSpc>
              <a:spcPct val="150000"/>
            </a:lnSpc>
            <a:spcBef>
              <a:spcPct val="0"/>
            </a:spcBef>
            <a:spcAft>
              <a:spcPct val="15000"/>
            </a:spcAft>
            <a:buChar char="••"/>
          </a:pPr>
          <a:r>
            <a:rPr lang="es-ES_tradnl" sz="1000" kern="1200"/>
            <a:t>Tema 5: La operación financiera de Descuento</a:t>
          </a:r>
        </a:p>
        <a:p>
          <a:pPr marL="57150" lvl="1" indent="-57150" algn="l" defTabSz="444500">
            <a:lnSpc>
              <a:spcPct val="150000"/>
            </a:lnSpc>
            <a:spcBef>
              <a:spcPct val="0"/>
            </a:spcBef>
            <a:spcAft>
              <a:spcPct val="15000"/>
            </a:spcAft>
            <a:buChar char="••"/>
          </a:pPr>
          <a:endParaRPr lang="es-ES" sz="1000" kern="1200"/>
        </a:p>
        <a:p>
          <a:pPr marL="57150" lvl="1" indent="-57150" algn="l" defTabSz="444500">
            <a:lnSpc>
              <a:spcPct val="150000"/>
            </a:lnSpc>
            <a:spcBef>
              <a:spcPct val="0"/>
            </a:spcBef>
            <a:spcAft>
              <a:spcPct val="15000"/>
            </a:spcAft>
            <a:buChar char="••"/>
          </a:pPr>
          <a:r>
            <a:rPr lang="es-ES" sz="1000" kern="1200"/>
            <a:t>Tema 6: Rentas</a:t>
          </a:r>
        </a:p>
        <a:p>
          <a:pPr marL="57150" lvl="1" indent="-57150" algn="l" defTabSz="444500">
            <a:lnSpc>
              <a:spcPct val="150000"/>
            </a:lnSpc>
            <a:spcBef>
              <a:spcPct val="0"/>
            </a:spcBef>
            <a:spcAft>
              <a:spcPct val="15000"/>
            </a:spcAft>
            <a:buChar char="••"/>
          </a:pPr>
          <a:r>
            <a:rPr lang="es-ES" sz="1000" kern="1200"/>
            <a:t>Tema 7: Préstamos</a:t>
          </a:r>
        </a:p>
        <a:p>
          <a:pPr marL="57150" lvl="1" indent="-57150" algn="l" defTabSz="444500">
            <a:lnSpc>
              <a:spcPct val="90000"/>
            </a:lnSpc>
            <a:spcBef>
              <a:spcPct val="0"/>
            </a:spcBef>
            <a:spcAft>
              <a:spcPct val="15000"/>
            </a:spcAft>
            <a:buChar char="••"/>
          </a:pPr>
          <a:endParaRPr lang="es-ES" sz="1000" kern="1200"/>
        </a:p>
        <a:p>
          <a:pPr marL="57150" lvl="1" indent="-57150" algn="l" defTabSz="444500">
            <a:lnSpc>
              <a:spcPct val="150000"/>
            </a:lnSpc>
            <a:spcBef>
              <a:spcPct val="0"/>
            </a:spcBef>
            <a:spcAft>
              <a:spcPct val="15000"/>
            </a:spcAft>
            <a:buChar char="••"/>
          </a:pPr>
          <a:endParaRPr lang="es-ES_tradnl" sz="1000" kern="1200"/>
        </a:p>
      </dsp:txBody>
      <dsp:txXfrm rot="-5400000">
        <a:off x="1598475" y="1187435"/>
        <a:ext cx="3889723" cy="2053874"/>
      </dsp:txXfrm>
    </dsp:sp>
    <dsp:sp modelId="{C898A37C-B7BF-2047-88B8-7306515D8443}">
      <dsp:nvSpPr>
        <dsp:cNvPr id="0" name=""/>
        <dsp:cNvSpPr/>
      </dsp:nvSpPr>
      <dsp:spPr>
        <a:xfrm>
          <a:off x="0" y="1043631"/>
          <a:ext cx="1654441" cy="2329854"/>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t>Bloque 2:</a:t>
          </a:r>
        </a:p>
        <a:p>
          <a:pPr lvl="0" algn="ctr" defTabSz="533400">
            <a:lnSpc>
              <a:spcPct val="90000"/>
            </a:lnSpc>
            <a:spcBef>
              <a:spcPct val="0"/>
            </a:spcBef>
            <a:spcAft>
              <a:spcPct val="35000"/>
            </a:spcAft>
          </a:pPr>
          <a:r>
            <a:rPr lang="es-ES_tradnl" sz="1200" b="1" kern="1200"/>
            <a:t>Matemáticas Financieras</a:t>
          </a:r>
        </a:p>
      </dsp:txBody>
      <dsp:txXfrm>
        <a:off x="80763" y="1124394"/>
        <a:ext cx="1492915" cy="21683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1924EE-3F70-694D-BE9B-A03C59C683AF}">
      <dsp:nvSpPr>
        <dsp:cNvPr id="0" name=""/>
        <dsp:cNvSpPr/>
      </dsp:nvSpPr>
      <dsp:spPr>
        <a:xfrm rot="5400000">
          <a:off x="3236896" y="-1200830"/>
          <a:ext cx="1067723" cy="360273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150000"/>
            </a:lnSpc>
            <a:spcBef>
              <a:spcPct val="0"/>
            </a:spcBef>
            <a:spcAft>
              <a:spcPct val="15000"/>
            </a:spcAft>
            <a:buChar char="••"/>
          </a:pPr>
          <a:r>
            <a:rPr lang="es-ES_tradnl" sz="1100" b="1" kern="1200"/>
            <a:t>Tema 1: Tantos porcentuales</a:t>
          </a:r>
        </a:p>
        <a:p>
          <a:pPr marL="57150" lvl="1" indent="-57150" algn="l" defTabSz="488950">
            <a:lnSpc>
              <a:spcPct val="150000"/>
            </a:lnSpc>
            <a:spcBef>
              <a:spcPct val="0"/>
            </a:spcBef>
            <a:spcAft>
              <a:spcPct val="15000"/>
            </a:spcAft>
            <a:buChar char="••"/>
          </a:pPr>
          <a:r>
            <a:rPr lang="es-ES_tradnl" sz="1100" kern="1200"/>
            <a:t>Tema 2: Unidades de medida</a:t>
          </a:r>
        </a:p>
      </dsp:txBody>
      <dsp:txXfrm rot="-5400000">
        <a:off x="1969390" y="118798"/>
        <a:ext cx="3550614" cy="963479"/>
      </dsp:txXfrm>
    </dsp:sp>
    <dsp:sp modelId="{9EBCCF6C-151E-EB45-AFEC-63DEDFF29692}">
      <dsp:nvSpPr>
        <dsp:cNvPr id="0" name=""/>
        <dsp:cNvSpPr/>
      </dsp:nvSpPr>
      <dsp:spPr>
        <a:xfrm>
          <a:off x="0" y="0"/>
          <a:ext cx="2026539" cy="1181099"/>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t>Bloque 1</a:t>
          </a:r>
        </a:p>
        <a:p>
          <a:pPr lvl="0" algn="ctr" defTabSz="533400">
            <a:lnSpc>
              <a:spcPct val="90000"/>
            </a:lnSpc>
            <a:spcBef>
              <a:spcPct val="0"/>
            </a:spcBef>
            <a:spcAft>
              <a:spcPct val="35000"/>
            </a:spcAft>
          </a:pPr>
          <a:r>
            <a:rPr lang="es-ES_tradnl" sz="1200" b="1" kern="1200"/>
            <a:t>Matemáticas Elementales en Hostelería</a:t>
          </a:r>
        </a:p>
      </dsp:txBody>
      <dsp:txXfrm>
        <a:off x="57657" y="57657"/>
        <a:ext cx="1911225" cy="10657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1924EE-3F70-694D-BE9B-A03C59C683AF}">
      <dsp:nvSpPr>
        <dsp:cNvPr id="0" name=""/>
        <dsp:cNvSpPr/>
      </dsp:nvSpPr>
      <dsp:spPr>
        <a:xfrm rot="5400000">
          <a:off x="3236896" y="-1200830"/>
          <a:ext cx="1067723" cy="3602736"/>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150000"/>
            </a:lnSpc>
            <a:spcBef>
              <a:spcPct val="0"/>
            </a:spcBef>
            <a:spcAft>
              <a:spcPct val="15000"/>
            </a:spcAft>
            <a:buChar char="••"/>
          </a:pPr>
          <a:r>
            <a:rPr lang="es-ES_tradnl" sz="1100" b="0" kern="1200">
              <a:solidFill>
                <a:sysClr val="windowText" lastClr="000000">
                  <a:hueOff val="0"/>
                  <a:satOff val="0"/>
                  <a:lumOff val="0"/>
                  <a:alphaOff val="0"/>
                </a:sysClr>
              </a:solidFill>
              <a:latin typeface="Calibri"/>
              <a:ea typeface="+mn-ea"/>
              <a:cs typeface="+mn-cs"/>
            </a:rPr>
            <a:t>Tema 1: Tantos porcentuales</a:t>
          </a:r>
        </a:p>
        <a:p>
          <a:pPr marL="57150" lvl="1" indent="-57150" algn="l" defTabSz="488950">
            <a:lnSpc>
              <a:spcPct val="150000"/>
            </a:lnSpc>
            <a:spcBef>
              <a:spcPct val="0"/>
            </a:spcBef>
            <a:spcAft>
              <a:spcPct val="15000"/>
            </a:spcAft>
            <a:buChar char="••"/>
          </a:pPr>
          <a:r>
            <a:rPr lang="es-ES_tradnl" sz="1100" b="1" kern="1200">
              <a:solidFill>
                <a:sysClr val="windowText" lastClr="000000">
                  <a:hueOff val="0"/>
                  <a:satOff val="0"/>
                  <a:lumOff val="0"/>
                  <a:alphaOff val="0"/>
                </a:sysClr>
              </a:solidFill>
              <a:latin typeface="Calibri"/>
              <a:ea typeface="+mn-ea"/>
              <a:cs typeface="+mn-cs"/>
            </a:rPr>
            <a:t>Tema 2: Unidades de medida</a:t>
          </a:r>
        </a:p>
      </dsp:txBody>
      <dsp:txXfrm rot="-5400000">
        <a:off x="1969390" y="118798"/>
        <a:ext cx="3550614" cy="963479"/>
      </dsp:txXfrm>
    </dsp:sp>
    <dsp:sp modelId="{9EBCCF6C-151E-EB45-AFEC-63DEDFF29692}">
      <dsp:nvSpPr>
        <dsp:cNvPr id="0" name=""/>
        <dsp:cNvSpPr/>
      </dsp:nvSpPr>
      <dsp:spPr>
        <a:xfrm>
          <a:off x="0" y="0"/>
          <a:ext cx="2026539" cy="1181099"/>
        </a:xfrm>
        <a:prstGeom prst="round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solidFill>
                <a:sysClr val="window" lastClr="FFFFFF"/>
              </a:solidFill>
              <a:latin typeface="Calibri"/>
              <a:ea typeface="+mn-ea"/>
              <a:cs typeface="+mn-cs"/>
            </a:rPr>
            <a:t>Bloque 1</a:t>
          </a:r>
        </a:p>
        <a:p>
          <a:pPr lvl="0" algn="ctr" defTabSz="533400">
            <a:lnSpc>
              <a:spcPct val="90000"/>
            </a:lnSpc>
            <a:spcBef>
              <a:spcPct val="0"/>
            </a:spcBef>
            <a:spcAft>
              <a:spcPct val="35000"/>
            </a:spcAft>
          </a:pPr>
          <a:r>
            <a:rPr lang="es-ES_tradnl" sz="1200" b="1" kern="1200">
              <a:solidFill>
                <a:sysClr val="window" lastClr="FFFFFF"/>
              </a:solidFill>
              <a:latin typeface="Calibri"/>
              <a:ea typeface="+mn-ea"/>
              <a:cs typeface="+mn-cs"/>
            </a:rPr>
            <a:t>Matemáticas Elementales en Hostelería</a:t>
          </a:r>
        </a:p>
      </dsp:txBody>
      <dsp:txXfrm>
        <a:off x="57657" y="57657"/>
        <a:ext cx="1911225" cy="106578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61F92C-2A47-7449-ACDC-C54E14F26A5E}">
      <dsp:nvSpPr>
        <dsp:cNvPr id="0" name=""/>
        <dsp:cNvSpPr/>
      </dsp:nvSpPr>
      <dsp:spPr>
        <a:xfrm rot="5400000">
          <a:off x="2729823" y="-788222"/>
          <a:ext cx="1761573" cy="3427911"/>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50000"/>
            </a:lnSpc>
            <a:spcBef>
              <a:spcPct val="0"/>
            </a:spcBef>
            <a:spcAft>
              <a:spcPct val="15000"/>
            </a:spcAft>
            <a:buChar char="••"/>
          </a:pPr>
          <a:endParaRPr lang="es-ES_tradnl"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150000"/>
            </a:lnSpc>
            <a:spcBef>
              <a:spcPct val="0"/>
            </a:spcBef>
            <a:spcAft>
              <a:spcPct val="15000"/>
            </a:spcAft>
            <a:buChar char="••"/>
          </a:pPr>
          <a:r>
            <a:rPr lang="es-ES_tradnl" sz="1000" b="1" kern="1200">
              <a:solidFill>
                <a:sysClr val="windowText" lastClr="000000"/>
              </a:solidFill>
              <a:latin typeface="Calibri"/>
              <a:ea typeface="+mn-ea"/>
              <a:cs typeface="+mn-cs"/>
            </a:rPr>
            <a:t>Tema 3: Conceptos básicos. Tipos de interés</a:t>
          </a:r>
        </a:p>
        <a:p>
          <a:pPr marL="57150" lvl="1" indent="-57150" algn="l" defTabSz="444500">
            <a:lnSpc>
              <a:spcPct val="150000"/>
            </a:lnSpc>
            <a:spcBef>
              <a:spcPct val="0"/>
            </a:spcBef>
            <a:spcAft>
              <a:spcPct val="15000"/>
            </a:spcAft>
            <a:buChar char="••"/>
          </a:pPr>
          <a:r>
            <a:rPr lang="es-ES_tradnl" sz="1000" kern="1200">
              <a:solidFill>
                <a:sysClr val="windowText" lastClr="000000"/>
              </a:solidFill>
              <a:latin typeface="Calibri"/>
              <a:ea typeface="+mn-ea"/>
              <a:cs typeface="+mn-cs"/>
            </a:rPr>
            <a:t>Tema 4: La operación financiera de Capitalización</a:t>
          </a:r>
        </a:p>
        <a:p>
          <a:pPr marL="57150" lvl="1" indent="-57150" algn="l" defTabSz="444500">
            <a:lnSpc>
              <a:spcPct val="150000"/>
            </a:lnSpc>
            <a:spcBef>
              <a:spcPct val="0"/>
            </a:spcBef>
            <a:spcAft>
              <a:spcPct val="15000"/>
            </a:spcAft>
            <a:buChar char="••"/>
          </a:pPr>
          <a:r>
            <a:rPr lang="es-ES_tradnl" sz="1000" kern="1200">
              <a:solidFill>
                <a:sysClr val="windowText" lastClr="000000"/>
              </a:solidFill>
              <a:latin typeface="Calibri"/>
              <a:ea typeface="+mn-ea"/>
              <a:cs typeface="+mn-cs"/>
            </a:rPr>
            <a:t>Tema 5: La operación financiera de Descuento</a:t>
          </a:r>
        </a:p>
        <a:p>
          <a:pPr marL="57150" lvl="1" indent="-57150" algn="l" defTabSz="444500">
            <a:lnSpc>
              <a:spcPct val="150000"/>
            </a:lnSpc>
            <a:spcBef>
              <a:spcPct val="0"/>
            </a:spcBef>
            <a:spcAft>
              <a:spcPct val="15000"/>
            </a:spcAft>
            <a:buChar char="••"/>
          </a:pPr>
          <a:r>
            <a:rPr lang="es-ES" sz="1000" kern="1200">
              <a:solidFill>
                <a:sysClr val="windowText" lastClr="000000"/>
              </a:solidFill>
              <a:latin typeface="Calibri"/>
              <a:ea typeface="+mn-ea"/>
              <a:cs typeface="+mn-cs"/>
            </a:rPr>
            <a:t>Tema 6: Rentas</a:t>
          </a:r>
        </a:p>
        <a:p>
          <a:pPr marL="57150" lvl="1" indent="-57150" algn="l" defTabSz="444500">
            <a:lnSpc>
              <a:spcPct val="150000"/>
            </a:lnSpc>
            <a:spcBef>
              <a:spcPct val="0"/>
            </a:spcBef>
            <a:spcAft>
              <a:spcPct val="15000"/>
            </a:spcAft>
            <a:buChar char="••"/>
          </a:pPr>
          <a:r>
            <a:rPr lang="es-ES" sz="1000" kern="1200">
              <a:solidFill>
                <a:sysClr val="windowText" lastClr="000000"/>
              </a:solidFill>
              <a:latin typeface="Calibri"/>
              <a:ea typeface="+mn-ea"/>
              <a:cs typeface="+mn-cs"/>
            </a:rPr>
            <a:t>Tema 7: Préstamos</a:t>
          </a:r>
        </a:p>
        <a:p>
          <a:pPr marL="57150" lvl="1" indent="-57150" algn="l" defTabSz="444500">
            <a:lnSpc>
              <a:spcPct val="90000"/>
            </a:lnSpc>
            <a:spcBef>
              <a:spcPct val="0"/>
            </a:spcBef>
            <a:spcAft>
              <a:spcPct val="15000"/>
            </a:spcAft>
            <a:buChar char="••"/>
          </a:pPr>
          <a:endParaRPr lang="es-ES" sz="1000" kern="1200">
            <a:solidFill>
              <a:srgbClr val="FF0000"/>
            </a:solidFill>
            <a:latin typeface="Calibri"/>
            <a:ea typeface="+mn-ea"/>
            <a:cs typeface="+mn-cs"/>
          </a:endParaRPr>
        </a:p>
        <a:p>
          <a:pPr marL="57150" lvl="1" indent="-57150" algn="l" defTabSz="444500">
            <a:lnSpc>
              <a:spcPct val="150000"/>
            </a:lnSpc>
            <a:spcBef>
              <a:spcPct val="0"/>
            </a:spcBef>
            <a:spcAft>
              <a:spcPct val="15000"/>
            </a:spcAft>
            <a:buChar char="••"/>
          </a:pPr>
          <a:endParaRPr lang="es-ES_tradnl" sz="1000" kern="1200">
            <a:solidFill>
              <a:sysClr val="windowText" lastClr="000000">
                <a:hueOff val="0"/>
                <a:satOff val="0"/>
                <a:lumOff val="0"/>
                <a:alphaOff val="0"/>
              </a:sysClr>
            </a:solidFill>
            <a:latin typeface="Calibri"/>
            <a:ea typeface="+mn-ea"/>
            <a:cs typeface="+mn-cs"/>
          </a:endParaRPr>
        </a:p>
      </dsp:txBody>
      <dsp:txXfrm rot="-5400000">
        <a:off x="1896655" y="130939"/>
        <a:ext cx="3341918" cy="1589587"/>
      </dsp:txXfrm>
    </dsp:sp>
    <dsp:sp modelId="{C898A37C-B7BF-2047-88B8-7306515D8443}">
      <dsp:nvSpPr>
        <dsp:cNvPr id="0" name=""/>
        <dsp:cNvSpPr/>
      </dsp:nvSpPr>
      <dsp:spPr>
        <a:xfrm>
          <a:off x="103" y="0"/>
          <a:ext cx="1971821" cy="1869500"/>
        </a:xfrm>
        <a:prstGeom prst="round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solidFill>
                <a:sysClr val="window" lastClr="FFFFFF"/>
              </a:solidFill>
              <a:latin typeface="Calibri"/>
              <a:ea typeface="+mn-ea"/>
              <a:cs typeface="+mn-cs"/>
            </a:rPr>
            <a:t>Bloque 2:</a:t>
          </a:r>
        </a:p>
        <a:p>
          <a:pPr lvl="0" algn="ctr" defTabSz="533400">
            <a:lnSpc>
              <a:spcPct val="90000"/>
            </a:lnSpc>
            <a:spcBef>
              <a:spcPct val="0"/>
            </a:spcBef>
            <a:spcAft>
              <a:spcPct val="35000"/>
            </a:spcAft>
          </a:pPr>
          <a:r>
            <a:rPr lang="es-ES_tradnl" sz="1200" b="1" kern="1200">
              <a:solidFill>
                <a:sysClr val="window" lastClr="FFFFFF"/>
              </a:solidFill>
              <a:latin typeface="Calibri"/>
              <a:ea typeface="+mn-ea"/>
              <a:cs typeface="+mn-cs"/>
            </a:rPr>
            <a:t>Matemáticas Financieras</a:t>
          </a:r>
        </a:p>
      </dsp:txBody>
      <dsp:txXfrm>
        <a:off x="91364" y="91261"/>
        <a:ext cx="1789299" cy="168697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61F92C-2A47-7449-ACDC-C54E14F26A5E}">
      <dsp:nvSpPr>
        <dsp:cNvPr id="0" name=""/>
        <dsp:cNvSpPr/>
      </dsp:nvSpPr>
      <dsp:spPr>
        <a:xfrm rot="5400000">
          <a:off x="2731059" y="-849339"/>
          <a:ext cx="1702240" cy="3400920"/>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50000"/>
            </a:lnSpc>
            <a:spcBef>
              <a:spcPct val="0"/>
            </a:spcBef>
            <a:spcAft>
              <a:spcPct val="15000"/>
            </a:spcAft>
            <a:buChar char="••"/>
          </a:pPr>
          <a:endParaRPr lang="es-ES_tradnl"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150000"/>
            </a:lnSpc>
            <a:spcBef>
              <a:spcPct val="0"/>
            </a:spcBef>
            <a:spcAft>
              <a:spcPct val="15000"/>
            </a:spcAft>
            <a:buChar char="••"/>
          </a:pPr>
          <a:r>
            <a:rPr lang="es-ES_tradnl" sz="1000" b="0" kern="1200">
              <a:solidFill>
                <a:sysClr val="windowText" lastClr="000000">
                  <a:hueOff val="0"/>
                  <a:satOff val="0"/>
                  <a:lumOff val="0"/>
                  <a:alphaOff val="0"/>
                </a:sysClr>
              </a:solidFill>
              <a:latin typeface="Calibri"/>
              <a:ea typeface="+mn-ea"/>
              <a:cs typeface="+mn-cs"/>
            </a:rPr>
            <a:t>Tema 3: Conceptos básicos. Tipos de interés</a:t>
          </a:r>
        </a:p>
        <a:p>
          <a:pPr marL="57150" lvl="1" indent="-57150" algn="l" defTabSz="444500">
            <a:lnSpc>
              <a:spcPct val="150000"/>
            </a:lnSpc>
            <a:spcBef>
              <a:spcPct val="0"/>
            </a:spcBef>
            <a:spcAft>
              <a:spcPct val="15000"/>
            </a:spcAft>
            <a:buChar char="••"/>
          </a:pPr>
          <a:r>
            <a:rPr lang="es-ES_tradnl" sz="1000" b="1" kern="1200">
              <a:solidFill>
                <a:sysClr val="windowText" lastClr="000000">
                  <a:hueOff val="0"/>
                  <a:satOff val="0"/>
                  <a:lumOff val="0"/>
                  <a:alphaOff val="0"/>
                </a:sysClr>
              </a:solidFill>
              <a:latin typeface="Calibri"/>
              <a:ea typeface="+mn-ea"/>
              <a:cs typeface="+mn-cs"/>
            </a:rPr>
            <a:t>Tema 4: La operación financiera de Capitalización</a:t>
          </a:r>
          <a:endParaRPr lang="es-ES_tradnl"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150000"/>
            </a:lnSpc>
            <a:spcBef>
              <a:spcPct val="0"/>
            </a:spcBef>
            <a:spcAft>
              <a:spcPct val="15000"/>
            </a:spcAft>
            <a:buChar char="••"/>
          </a:pPr>
          <a:r>
            <a:rPr lang="es-ES_tradnl" sz="1000" kern="1200">
              <a:solidFill>
                <a:sysClr val="windowText" lastClr="000000"/>
              </a:solidFill>
              <a:latin typeface="Calibri"/>
              <a:ea typeface="+mn-ea"/>
              <a:cs typeface="+mn-cs"/>
            </a:rPr>
            <a:t>Tema 5: La operación financiera de Descuento</a:t>
          </a:r>
        </a:p>
        <a:p>
          <a:pPr marL="57150" lvl="1" indent="-57150" algn="l" defTabSz="444500">
            <a:lnSpc>
              <a:spcPct val="150000"/>
            </a:lnSpc>
            <a:spcBef>
              <a:spcPct val="0"/>
            </a:spcBef>
            <a:spcAft>
              <a:spcPct val="15000"/>
            </a:spcAft>
            <a:buChar char="••"/>
          </a:pPr>
          <a:r>
            <a:rPr lang="es-ES" sz="1000" kern="1200">
              <a:solidFill>
                <a:sysClr val="windowText" lastClr="000000"/>
              </a:solidFill>
              <a:latin typeface="Calibri"/>
              <a:ea typeface="+mn-ea"/>
              <a:cs typeface="+mn-cs"/>
            </a:rPr>
            <a:t>Tema 6: Rentas</a:t>
          </a:r>
        </a:p>
        <a:p>
          <a:pPr marL="57150" lvl="1" indent="-57150" algn="l" defTabSz="444500">
            <a:lnSpc>
              <a:spcPct val="150000"/>
            </a:lnSpc>
            <a:spcBef>
              <a:spcPct val="0"/>
            </a:spcBef>
            <a:spcAft>
              <a:spcPct val="15000"/>
            </a:spcAft>
            <a:buChar char="••"/>
          </a:pPr>
          <a:r>
            <a:rPr lang="es-ES" sz="1000" kern="1200">
              <a:solidFill>
                <a:sysClr val="windowText" lastClr="000000"/>
              </a:solidFill>
              <a:latin typeface="Calibri"/>
              <a:ea typeface="+mn-ea"/>
              <a:cs typeface="+mn-cs"/>
            </a:rPr>
            <a:t>Tema 7: Préstamos</a:t>
          </a:r>
        </a:p>
        <a:p>
          <a:pPr marL="57150" lvl="1" indent="-57150" algn="l" defTabSz="444500">
            <a:lnSpc>
              <a:spcPct val="90000"/>
            </a:lnSpc>
            <a:spcBef>
              <a:spcPct val="0"/>
            </a:spcBef>
            <a:spcAft>
              <a:spcPct val="15000"/>
            </a:spcAft>
            <a:buChar char="••"/>
          </a:pPr>
          <a:endParaRPr lang="es-E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150000"/>
            </a:lnSpc>
            <a:spcBef>
              <a:spcPct val="0"/>
            </a:spcBef>
            <a:spcAft>
              <a:spcPct val="15000"/>
            </a:spcAft>
            <a:buChar char="••"/>
          </a:pPr>
          <a:endParaRPr lang="es-ES_tradnl" sz="1000" kern="1200">
            <a:solidFill>
              <a:sysClr val="windowText" lastClr="000000">
                <a:hueOff val="0"/>
                <a:satOff val="0"/>
                <a:lumOff val="0"/>
                <a:alphaOff val="0"/>
              </a:sysClr>
            </a:solidFill>
            <a:latin typeface="Calibri"/>
            <a:ea typeface="+mn-ea"/>
            <a:cs typeface="+mn-cs"/>
          </a:endParaRPr>
        </a:p>
      </dsp:txBody>
      <dsp:txXfrm rot="-5400000">
        <a:off x="1881720" y="83097"/>
        <a:ext cx="3317823" cy="1536046"/>
      </dsp:txXfrm>
    </dsp:sp>
    <dsp:sp modelId="{C898A37C-B7BF-2047-88B8-7306515D8443}">
      <dsp:nvSpPr>
        <dsp:cNvPr id="0" name=""/>
        <dsp:cNvSpPr/>
      </dsp:nvSpPr>
      <dsp:spPr>
        <a:xfrm>
          <a:off x="103" y="0"/>
          <a:ext cx="1956295" cy="1742446"/>
        </a:xfrm>
        <a:prstGeom prst="round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solidFill>
                <a:sysClr val="window" lastClr="FFFFFF"/>
              </a:solidFill>
              <a:latin typeface="Calibri"/>
              <a:ea typeface="+mn-ea"/>
              <a:cs typeface="+mn-cs"/>
            </a:rPr>
            <a:t>Bloque 2:</a:t>
          </a:r>
        </a:p>
        <a:p>
          <a:pPr lvl="0" algn="ctr" defTabSz="533400">
            <a:lnSpc>
              <a:spcPct val="90000"/>
            </a:lnSpc>
            <a:spcBef>
              <a:spcPct val="0"/>
            </a:spcBef>
            <a:spcAft>
              <a:spcPct val="35000"/>
            </a:spcAft>
          </a:pPr>
          <a:r>
            <a:rPr lang="es-ES_tradnl" sz="1200" b="1" kern="1200">
              <a:solidFill>
                <a:sysClr val="window" lastClr="FFFFFF"/>
              </a:solidFill>
              <a:latin typeface="Calibri"/>
              <a:ea typeface="+mn-ea"/>
              <a:cs typeface="+mn-cs"/>
            </a:rPr>
            <a:t>Matemáticas Financieras</a:t>
          </a:r>
        </a:p>
      </dsp:txBody>
      <dsp:txXfrm>
        <a:off x="85162" y="85059"/>
        <a:ext cx="1786177" cy="157232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61F92C-2A47-7449-ACDC-C54E14F26A5E}">
      <dsp:nvSpPr>
        <dsp:cNvPr id="0" name=""/>
        <dsp:cNvSpPr/>
      </dsp:nvSpPr>
      <dsp:spPr>
        <a:xfrm rot="5400000">
          <a:off x="2699905" y="-767608"/>
          <a:ext cx="1743758" cy="336399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50000"/>
            </a:lnSpc>
            <a:spcBef>
              <a:spcPct val="0"/>
            </a:spcBef>
            <a:spcAft>
              <a:spcPct val="15000"/>
            </a:spcAft>
            <a:buChar char="••"/>
          </a:pPr>
          <a:endParaRPr lang="es-ES_tradnl"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150000"/>
            </a:lnSpc>
            <a:spcBef>
              <a:spcPct val="0"/>
            </a:spcBef>
            <a:spcAft>
              <a:spcPct val="15000"/>
            </a:spcAft>
            <a:buChar char="••"/>
          </a:pPr>
          <a:r>
            <a:rPr lang="es-ES_tradnl" sz="1000" b="0" kern="1200">
              <a:solidFill>
                <a:sysClr val="windowText" lastClr="000000">
                  <a:hueOff val="0"/>
                  <a:satOff val="0"/>
                  <a:lumOff val="0"/>
                  <a:alphaOff val="0"/>
                </a:sysClr>
              </a:solidFill>
              <a:latin typeface="Calibri"/>
              <a:ea typeface="+mn-ea"/>
              <a:cs typeface="+mn-cs"/>
            </a:rPr>
            <a:t>Tema 3: Conceptos básicos. Tipos de interés</a:t>
          </a:r>
        </a:p>
        <a:p>
          <a:pPr marL="57150" lvl="1" indent="-57150" algn="l" defTabSz="444500">
            <a:lnSpc>
              <a:spcPct val="150000"/>
            </a:lnSpc>
            <a:spcBef>
              <a:spcPct val="0"/>
            </a:spcBef>
            <a:spcAft>
              <a:spcPct val="15000"/>
            </a:spcAft>
            <a:buChar char="••"/>
          </a:pPr>
          <a:r>
            <a:rPr lang="es-ES_tradnl" sz="1000" b="0" kern="1200">
              <a:solidFill>
                <a:sysClr val="windowText" lastClr="000000">
                  <a:hueOff val="0"/>
                  <a:satOff val="0"/>
                  <a:lumOff val="0"/>
                  <a:alphaOff val="0"/>
                </a:sysClr>
              </a:solidFill>
              <a:latin typeface="Calibri"/>
              <a:ea typeface="+mn-ea"/>
              <a:cs typeface="+mn-cs"/>
            </a:rPr>
            <a:t>Tema 4: La operación financiera de Capitalización</a:t>
          </a:r>
          <a:endParaRPr lang="es-ES_tradnl"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150000"/>
            </a:lnSpc>
            <a:spcBef>
              <a:spcPct val="0"/>
            </a:spcBef>
            <a:spcAft>
              <a:spcPct val="15000"/>
            </a:spcAft>
            <a:buChar char="••"/>
          </a:pPr>
          <a:r>
            <a:rPr lang="es-ES_tradnl" sz="1000" b="1" kern="1200">
              <a:solidFill>
                <a:sysClr val="windowText" lastClr="000000">
                  <a:hueOff val="0"/>
                  <a:satOff val="0"/>
                  <a:lumOff val="0"/>
                  <a:alphaOff val="0"/>
                </a:sysClr>
              </a:solidFill>
              <a:latin typeface="Calibri"/>
              <a:ea typeface="+mn-ea"/>
              <a:cs typeface="+mn-cs"/>
            </a:rPr>
            <a:t>Tema 5: La operación financiera de Descuento</a:t>
          </a:r>
        </a:p>
        <a:p>
          <a:pPr marL="57150" lvl="1" indent="-57150" algn="l" defTabSz="444500">
            <a:lnSpc>
              <a:spcPct val="150000"/>
            </a:lnSpc>
            <a:spcBef>
              <a:spcPct val="0"/>
            </a:spcBef>
            <a:spcAft>
              <a:spcPct val="15000"/>
            </a:spcAft>
            <a:buChar char="••"/>
          </a:pPr>
          <a:r>
            <a:rPr lang="es-ES" sz="1000" kern="1200">
              <a:solidFill>
                <a:sysClr val="windowText" lastClr="000000"/>
              </a:solidFill>
              <a:latin typeface="Calibri"/>
              <a:ea typeface="+mn-ea"/>
              <a:cs typeface="+mn-cs"/>
            </a:rPr>
            <a:t>Tema 6: Rentas</a:t>
          </a:r>
        </a:p>
        <a:p>
          <a:pPr marL="57150" lvl="1" indent="-57150" algn="l" defTabSz="444500">
            <a:lnSpc>
              <a:spcPct val="150000"/>
            </a:lnSpc>
            <a:spcBef>
              <a:spcPct val="0"/>
            </a:spcBef>
            <a:spcAft>
              <a:spcPct val="15000"/>
            </a:spcAft>
            <a:buChar char="••"/>
          </a:pPr>
          <a:r>
            <a:rPr lang="es-ES" sz="1000" kern="1200">
              <a:solidFill>
                <a:sysClr val="windowText" lastClr="000000"/>
              </a:solidFill>
              <a:latin typeface="Calibri"/>
              <a:ea typeface="+mn-ea"/>
              <a:cs typeface="+mn-cs"/>
            </a:rPr>
            <a:t>Tema 7: Préstamos</a:t>
          </a:r>
        </a:p>
        <a:p>
          <a:pPr marL="57150" lvl="1" indent="-57150" algn="l" defTabSz="444500">
            <a:lnSpc>
              <a:spcPct val="90000"/>
            </a:lnSpc>
            <a:spcBef>
              <a:spcPct val="0"/>
            </a:spcBef>
            <a:spcAft>
              <a:spcPct val="15000"/>
            </a:spcAft>
            <a:buChar char="••"/>
          </a:pPr>
          <a:endParaRPr lang="es-E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150000"/>
            </a:lnSpc>
            <a:spcBef>
              <a:spcPct val="0"/>
            </a:spcBef>
            <a:spcAft>
              <a:spcPct val="15000"/>
            </a:spcAft>
            <a:buChar char="••"/>
          </a:pPr>
          <a:endParaRPr lang="es-ES_tradnl" sz="1000" kern="1200">
            <a:solidFill>
              <a:sysClr val="windowText" lastClr="000000">
                <a:hueOff val="0"/>
                <a:satOff val="0"/>
                <a:lumOff val="0"/>
                <a:alphaOff val="0"/>
              </a:sysClr>
            </a:solidFill>
            <a:latin typeface="Calibri"/>
            <a:ea typeface="+mn-ea"/>
            <a:cs typeface="+mn-cs"/>
          </a:endParaRPr>
        </a:p>
      </dsp:txBody>
      <dsp:txXfrm rot="-5400000">
        <a:off x="1889786" y="127634"/>
        <a:ext cx="3278875" cy="1573512"/>
      </dsp:txXfrm>
    </dsp:sp>
    <dsp:sp modelId="{C898A37C-B7BF-2047-88B8-7306515D8443}">
      <dsp:nvSpPr>
        <dsp:cNvPr id="0" name=""/>
        <dsp:cNvSpPr/>
      </dsp:nvSpPr>
      <dsp:spPr>
        <a:xfrm>
          <a:off x="0" y="0"/>
          <a:ext cx="1991088" cy="1784945"/>
        </a:xfrm>
        <a:prstGeom prst="round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solidFill>
                <a:sysClr val="window" lastClr="FFFFFF"/>
              </a:solidFill>
              <a:latin typeface="Calibri"/>
              <a:ea typeface="+mn-ea"/>
              <a:cs typeface="+mn-cs"/>
            </a:rPr>
            <a:t>Bloque 2:</a:t>
          </a:r>
        </a:p>
        <a:p>
          <a:pPr lvl="0" algn="ctr" defTabSz="533400">
            <a:lnSpc>
              <a:spcPct val="90000"/>
            </a:lnSpc>
            <a:spcBef>
              <a:spcPct val="0"/>
            </a:spcBef>
            <a:spcAft>
              <a:spcPct val="35000"/>
            </a:spcAft>
          </a:pPr>
          <a:r>
            <a:rPr lang="es-ES_tradnl" sz="1200" b="1" kern="1200">
              <a:solidFill>
                <a:sysClr val="window" lastClr="FFFFFF"/>
              </a:solidFill>
              <a:latin typeface="Calibri"/>
              <a:ea typeface="+mn-ea"/>
              <a:cs typeface="+mn-cs"/>
            </a:rPr>
            <a:t>Matemáticas Financieras</a:t>
          </a:r>
        </a:p>
      </dsp:txBody>
      <dsp:txXfrm>
        <a:off x="87134" y="87134"/>
        <a:ext cx="1816820" cy="161067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61F92C-2A47-7449-ACDC-C54E14F26A5E}">
      <dsp:nvSpPr>
        <dsp:cNvPr id="0" name=""/>
        <dsp:cNvSpPr/>
      </dsp:nvSpPr>
      <dsp:spPr>
        <a:xfrm rot="5400000">
          <a:off x="2736233" y="-805708"/>
          <a:ext cx="1671102" cy="336399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50000"/>
            </a:lnSpc>
            <a:spcBef>
              <a:spcPct val="0"/>
            </a:spcBef>
            <a:spcAft>
              <a:spcPct val="15000"/>
            </a:spcAft>
            <a:buChar char="••"/>
          </a:pPr>
          <a:endParaRPr lang="es-ES_tradnl"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150000"/>
            </a:lnSpc>
            <a:spcBef>
              <a:spcPct val="0"/>
            </a:spcBef>
            <a:spcAft>
              <a:spcPct val="15000"/>
            </a:spcAft>
            <a:buChar char="••"/>
          </a:pPr>
          <a:r>
            <a:rPr lang="es-ES_tradnl" sz="1000" b="0" kern="1200">
              <a:solidFill>
                <a:sysClr val="windowText" lastClr="000000">
                  <a:hueOff val="0"/>
                  <a:satOff val="0"/>
                  <a:lumOff val="0"/>
                  <a:alphaOff val="0"/>
                </a:sysClr>
              </a:solidFill>
              <a:latin typeface="Calibri"/>
              <a:ea typeface="+mn-ea"/>
              <a:cs typeface="+mn-cs"/>
            </a:rPr>
            <a:t>Tema 3: Conceptos básicos. Tipos de interés</a:t>
          </a:r>
        </a:p>
        <a:p>
          <a:pPr marL="57150" lvl="1" indent="-57150" algn="l" defTabSz="444500">
            <a:lnSpc>
              <a:spcPct val="150000"/>
            </a:lnSpc>
            <a:spcBef>
              <a:spcPct val="0"/>
            </a:spcBef>
            <a:spcAft>
              <a:spcPct val="15000"/>
            </a:spcAft>
            <a:buChar char="••"/>
          </a:pPr>
          <a:r>
            <a:rPr lang="es-ES_tradnl" sz="1000" b="0" kern="1200">
              <a:solidFill>
                <a:sysClr val="windowText" lastClr="000000">
                  <a:hueOff val="0"/>
                  <a:satOff val="0"/>
                  <a:lumOff val="0"/>
                  <a:alphaOff val="0"/>
                </a:sysClr>
              </a:solidFill>
              <a:latin typeface="Calibri"/>
              <a:ea typeface="+mn-ea"/>
              <a:cs typeface="+mn-cs"/>
            </a:rPr>
            <a:t>Tema 4: La operación financiera de Capitalización</a:t>
          </a:r>
          <a:endParaRPr lang="es-ES_tradnl"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150000"/>
            </a:lnSpc>
            <a:spcBef>
              <a:spcPct val="0"/>
            </a:spcBef>
            <a:spcAft>
              <a:spcPct val="15000"/>
            </a:spcAft>
            <a:buChar char="••"/>
          </a:pPr>
          <a:r>
            <a:rPr lang="es-ES_tradnl" sz="1000" b="0" kern="1200">
              <a:solidFill>
                <a:sysClr val="windowText" lastClr="000000">
                  <a:hueOff val="0"/>
                  <a:satOff val="0"/>
                  <a:lumOff val="0"/>
                  <a:alphaOff val="0"/>
                </a:sysClr>
              </a:solidFill>
              <a:latin typeface="Calibri"/>
              <a:ea typeface="+mn-ea"/>
              <a:cs typeface="+mn-cs"/>
            </a:rPr>
            <a:t>Tema 5: La operación financiera de Descuento</a:t>
          </a:r>
        </a:p>
        <a:p>
          <a:pPr marL="57150" lvl="1" indent="-57150" algn="l" defTabSz="444500">
            <a:lnSpc>
              <a:spcPct val="150000"/>
            </a:lnSpc>
            <a:spcBef>
              <a:spcPct val="0"/>
            </a:spcBef>
            <a:spcAft>
              <a:spcPct val="15000"/>
            </a:spcAft>
            <a:buChar char="••"/>
          </a:pPr>
          <a:r>
            <a:rPr lang="es-ES" sz="1000" b="1" kern="1200">
              <a:solidFill>
                <a:sysClr val="windowText" lastClr="000000">
                  <a:hueOff val="0"/>
                  <a:satOff val="0"/>
                  <a:lumOff val="0"/>
                  <a:alphaOff val="0"/>
                </a:sysClr>
              </a:solidFill>
              <a:latin typeface="Calibri"/>
              <a:ea typeface="+mn-ea"/>
              <a:cs typeface="+mn-cs"/>
            </a:rPr>
            <a:t>Tema 6: Rentas</a:t>
          </a:r>
          <a:endParaRPr lang="es-E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150000"/>
            </a:lnSpc>
            <a:spcBef>
              <a:spcPct val="0"/>
            </a:spcBef>
            <a:spcAft>
              <a:spcPct val="15000"/>
            </a:spcAft>
            <a:buChar char="••"/>
          </a:pPr>
          <a:r>
            <a:rPr lang="es-ES" sz="1000" kern="1200">
              <a:solidFill>
                <a:sysClr val="windowText" lastClr="000000"/>
              </a:solidFill>
              <a:latin typeface="Calibri"/>
              <a:ea typeface="+mn-ea"/>
              <a:cs typeface="+mn-cs"/>
            </a:rPr>
            <a:t>Tema 7: Préstamos</a:t>
          </a:r>
        </a:p>
        <a:p>
          <a:pPr marL="57150" lvl="1" indent="-57150" algn="l" defTabSz="444500">
            <a:lnSpc>
              <a:spcPct val="90000"/>
            </a:lnSpc>
            <a:spcBef>
              <a:spcPct val="0"/>
            </a:spcBef>
            <a:spcAft>
              <a:spcPct val="15000"/>
            </a:spcAft>
            <a:buChar char="••"/>
          </a:pPr>
          <a:endParaRPr lang="es-E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150000"/>
            </a:lnSpc>
            <a:spcBef>
              <a:spcPct val="0"/>
            </a:spcBef>
            <a:spcAft>
              <a:spcPct val="15000"/>
            </a:spcAft>
            <a:buChar char="••"/>
          </a:pPr>
          <a:endParaRPr lang="es-ES_tradnl" sz="1000" kern="1200">
            <a:solidFill>
              <a:sysClr val="windowText" lastClr="000000">
                <a:hueOff val="0"/>
                <a:satOff val="0"/>
                <a:lumOff val="0"/>
                <a:alphaOff val="0"/>
              </a:sysClr>
            </a:solidFill>
            <a:latin typeface="Calibri"/>
            <a:ea typeface="+mn-ea"/>
            <a:cs typeface="+mn-cs"/>
          </a:endParaRPr>
        </a:p>
      </dsp:txBody>
      <dsp:txXfrm rot="-5400000">
        <a:off x="1889785" y="122316"/>
        <a:ext cx="3282422" cy="1507950"/>
      </dsp:txXfrm>
    </dsp:sp>
    <dsp:sp modelId="{C898A37C-B7BF-2047-88B8-7306515D8443}">
      <dsp:nvSpPr>
        <dsp:cNvPr id="0" name=""/>
        <dsp:cNvSpPr/>
      </dsp:nvSpPr>
      <dsp:spPr>
        <a:xfrm>
          <a:off x="0" y="0"/>
          <a:ext cx="1991088" cy="1710572"/>
        </a:xfrm>
        <a:prstGeom prst="round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solidFill>
                <a:sysClr val="window" lastClr="FFFFFF"/>
              </a:solidFill>
              <a:latin typeface="Calibri"/>
              <a:ea typeface="+mn-ea"/>
              <a:cs typeface="+mn-cs"/>
            </a:rPr>
            <a:t>Bloque 2:</a:t>
          </a:r>
        </a:p>
        <a:p>
          <a:pPr lvl="0" algn="ctr" defTabSz="533400">
            <a:lnSpc>
              <a:spcPct val="90000"/>
            </a:lnSpc>
            <a:spcBef>
              <a:spcPct val="0"/>
            </a:spcBef>
            <a:spcAft>
              <a:spcPct val="35000"/>
            </a:spcAft>
          </a:pPr>
          <a:r>
            <a:rPr lang="es-ES_tradnl" sz="1200" b="1" kern="1200">
              <a:solidFill>
                <a:sysClr val="window" lastClr="FFFFFF"/>
              </a:solidFill>
              <a:latin typeface="Calibri"/>
              <a:ea typeface="+mn-ea"/>
              <a:cs typeface="+mn-cs"/>
            </a:rPr>
            <a:t>Matemáticas Financieras</a:t>
          </a:r>
        </a:p>
      </dsp:txBody>
      <dsp:txXfrm>
        <a:off x="83503" y="83503"/>
        <a:ext cx="1824082" cy="154356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61F92C-2A47-7449-ACDC-C54E14F26A5E}">
      <dsp:nvSpPr>
        <dsp:cNvPr id="0" name=""/>
        <dsp:cNvSpPr/>
      </dsp:nvSpPr>
      <dsp:spPr>
        <a:xfrm rot="5400000">
          <a:off x="2715474" y="-783937"/>
          <a:ext cx="1712619" cy="336399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50000"/>
            </a:lnSpc>
            <a:spcBef>
              <a:spcPct val="0"/>
            </a:spcBef>
            <a:spcAft>
              <a:spcPct val="15000"/>
            </a:spcAft>
            <a:buChar char="••"/>
          </a:pPr>
          <a:endParaRPr lang="es-ES_tradnl" sz="1000" kern="1200">
            <a:solidFill>
              <a:sysClr val="windowText" lastClr="000000"/>
            </a:solidFill>
            <a:latin typeface="Calibri"/>
            <a:ea typeface="+mn-ea"/>
            <a:cs typeface="+mn-cs"/>
          </a:endParaRPr>
        </a:p>
        <a:p>
          <a:pPr marL="57150" lvl="1" indent="-57150" algn="l" defTabSz="444500">
            <a:lnSpc>
              <a:spcPct val="150000"/>
            </a:lnSpc>
            <a:spcBef>
              <a:spcPct val="0"/>
            </a:spcBef>
            <a:spcAft>
              <a:spcPct val="15000"/>
            </a:spcAft>
            <a:buChar char="••"/>
          </a:pPr>
          <a:r>
            <a:rPr lang="es-ES_tradnl" sz="1000" b="0" kern="1200">
              <a:solidFill>
                <a:sysClr val="windowText" lastClr="000000"/>
              </a:solidFill>
              <a:latin typeface="Calibri"/>
              <a:ea typeface="+mn-ea"/>
              <a:cs typeface="+mn-cs"/>
            </a:rPr>
            <a:t>Tema 3: Conceptos básicos. Tipos de interés</a:t>
          </a:r>
        </a:p>
        <a:p>
          <a:pPr marL="57150" lvl="1" indent="-57150" algn="l" defTabSz="444500">
            <a:lnSpc>
              <a:spcPct val="150000"/>
            </a:lnSpc>
            <a:spcBef>
              <a:spcPct val="0"/>
            </a:spcBef>
            <a:spcAft>
              <a:spcPct val="15000"/>
            </a:spcAft>
            <a:buChar char="••"/>
          </a:pPr>
          <a:r>
            <a:rPr lang="es-ES_tradnl" sz="1000" b="0" kern="1200">
              <a:solidFill>
                <a:sysClr val="windowText" lastClr="000000"/>
              </a:solidFill>
              <a:latin typeface="Calibri"/>
              <a:ea typeface="+mn-ea"/>
              <a:cs typeface="+mn-cs"/>
            </a:rPr>
            <a:t>Tema 4: La operación financiera de Capitalización</a:t>
          </a:r>
          <a:endParaRPr lang="es-ES_tradnl" sz="1000" kern="1200">
            <a:solidFill>
              <a:sysClr val="windowText" lastClr="000000"/>
            </a:solidFill>
            <a:latin typeface="Calibri"/>
            <a:ea typeface="+mn-ea"/>
            <a:cs typeface="+mn-cs"/>
          </a:endParaRPr>
        </a:p>
        <a:p>
          <a:pPr marL="57150" lvl="1" indent="-57150" algn="l" defTabSz="444500">
            <a:lnSpc>
              <a:spcPct val="150000"/>
            </a:lnSpc>
            <a:spcBef>
              <a:spcPct val="0"/>
            </a:spcBef>
            <a:spcAft>
              <a:spcPct val="15000"/>
            </a:spcAft>
            <a:buChar char="••"/>
          </a:pPr>
          <a:r>
            <a:rPr lang="es-ES_tradnl" sz="1000" b="0" kern="1200">
              <a:solidFill>
                <a:sysClr val="windowText" lastClr="000000"/>
              </a:solidFill>
              <a:latin typeface="Calibri"/>
              <a:ea typeface="+mn-ea"/>
              <a:cs typeface="+mn-cs"/>
            </a:rPr>
            <a:t>Tema 5: La operación financiera de Descuento</a:t>
          </a:r>
        </a:p>
        <a:p>
          <a:pPr marL="57150" lvl="1" indent="-57150" algn="l" defTabSz="444500">
            <a:lnSpc>
              <a:spcPct val="150000"/>
            </a:lnSpc>
            <a:spcBef>
              <a:spcPct val="0"/>
            </a:spcBef>
            <a:spcAft>
              <a:spcPct val="15000"/>
            </a:spcAft>
            <a:buChar char="••"/>
          </a:pPr>
          <a:r>
            <a:rPr lang="es-ES" sz="1000" b="0" kern="1200">
              <a:solidFill>
                <a:sysClr val="windowText" lastClr="000000"/>
              </a:solidFill>
              <a:latin typeface="Calibri"/>
              <a:ea typeface="+mn-ea"/>
              <a:cs typeface="+mn-cs"/>
            </a:rPr>
            <a:t>Tema 6: Rentas</a:t>
          </a:r>
          <a:endParaRPr lang="es-ES" sz="1000" kern="1200">
            <a:solidFill>
              <a:sysClr val="windowText" lastClr="000000"/>
            </a:solidFill>
            <a:latin typeface="Calibri"/>
            <a:ea typeface="+mn-ea"/>
            <a:cs typeface="+mn-cs"/>
          </a:endParaRPr>
        </a:p>
        <a:p>
          <a:pPr marL="57150" lvl="1" indent="-57150" algn="l" defTabSz="444500">
            <a:lnSpc>
              <a:spcPct val="150000"/>
            </a:lnSpc>
            <a:spcBef>
              <a:spcPct val="0"/>
            </a:spcBef>
            <a:spcAft>
              <a:spcPct val="15000"/>
            </a:spcAft>
            <a:buChar char="••"/>
          </a:pPr>
          <a:r>
            <a:rPr lang="es-ES" sz="1000" b="1" kern="1200">
              <a:solidFill>
                <a:sysClr val="windowText" lastClr="000000">
                  <a:hueOff val="0"/>
                  <a:satOff val="0"/>
                  <a:lumOff val="0"/>
                  <a:alphaOff val="0"/>
                </a:sysClr>
              </a:solidFill>
              <a:latin typeface="Calibri"/>
              <a:ea typeface="+mn-ea"/>
              <a:cs typeface="+mn-cs"/>
            </a:rPr>
            <a:t>Tema 7: Préstamos</a:t>
          </a:r>
        </a:p>
        <a:p>
          <a:pPr marL="57150" lvl="1" indent="-57150" algn="l" defTabSz="444500">
            <a:lnSpc>
              <a:spcPct val="90000"/>
            </a:lnSpc>
            <a:spcBef>
              <a:spcPct val="0"/>
            </a:spcBef>
            <a:spcAft>
              <a:spcPct val="15000"/>
            </a:spcAft>
            <a:buChar char="••"/>
          </a:pPr>
          <a:endParaRPr lang="es-E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150000"/>
            </a:lnSpc>
            <a:spcBef>
              <a:spcPct val="0"/>
            </a:spcBef>
            <a:spcAft>
              <a:spcPct val="15000"/>
            </a:spcAft>
            <a:buChar char="••"/>
          </a:pPr>
          <a:endParaRPr lang="es-ES_tradnl" sz="1000" kern="1200">
            <a:solidFill>
              <a:sysClr val="windowText" lastClr="000000">
                <a:hueOff val="0"/>
                <a:satOff val="0"/>
                <a:lumOff val="0"/>
                <a:alphaOff val="0"/>
              </a:sysClr>
            </a:solidFill>
            <a:latin typeface="Calibri"/>
            <a:ea typeface="+mn-ea"/>
            <a:cs typeface="+mn-cs"/>
          </a:endParaRPr>
        </a:p>
      </dsp:txBody>
      <dsp:txXfrm rot="-5400000">
        <a:off x="1889785" y="125355"/>
        <a:ext cx="3280395" cy="1545413"/>
      </dsp:txXfrm>
    </dsp:sp>
    <dsp:sp modelId="{C898A37C-B7BF-2047-88B8-7306515D8443}">
      <dsp:nvSpPr>
        <dsp:cNvPr id="0" name=""/>
        <dsp:cNvSpPr/>
      </dsp:nvSpPr>
      <dsp:spPr>
        <a:xfrm>
          <a:off x="0" y="0"/>
          <a:ext cx="1991088" cy="1753070"/>
        </a:xfrm>
        <a:prstGeom prst="round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solidFill>
                <a:sysClr val="window" lastClr="FFFFFF"/>
              </a:solidFill>
              <a:latin typeface="Calibri"/>
              <a:ea typeface="+mn-ea"/>
              <a:cs typeface="+mn-cs"/>
            </a:rPr>
            <a:t>Bloque 2:</a:t>
          </a:r>
        </a:p>
        <a:p>
          <a:pPr lvl="0" algn="ctr" defTabSz="533400">
            <a:lnSpc>
              <a:spcPct val="90000"/>
            </a:lnSpc>
            <a:spcBef>
              <a:spcPct val="0"/>
            </a:spcBef>
            <a:spcAft>
              <a:spcPct val="35000"/>
            </a:spcAft>
          </a:pPr>
          <a:r>
            <a:rPr lang="es-ES_tradnl" sz="1200" b="1" kern="1200">
              <a:solidFill>
                <a:sysClr val="window" lastClr="FFFFFF"/>
              </a:solidFill>
              <a:latin typeface="Calibri"/>
              <a:ea typeface="+mn-ea"/>
              <a:cs typeface="+mn-cs"/>
            </a:rPr>
            <a:t>Matemáticas Financieras</a:t>
          </a:r>
        </a:p>
      </dsp:txBody>
      <dsp:txXfrm>
        <a:off x="85578" y="85578"/>
        <a:ext cx="1819932" cy="158191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2E39-07C4-445E-990C-44ADDEE4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10672</Words>
  <Characters>59127</Characters>
  <Application>Microsoft Office Word</Application>
  <DocSecurity>0</DocSecurity>
  <Lines>492</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LTU</Company>
  <LinksUpToDate>false</LinksUpToDate>
  <CharactersWithSpaces>69660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SCENNA</dc:creator>
  <cp:lastModifiedBy>Your User Name</cp:lastModifiedBy>
  <cp:revision>5</cp:revision>
  <cp:lastPrinted>2015-09-23T07:26:00Z</cp:lastPrinted>
  <dcterms:created xsi:type="dcterms:W3CDTF">2015-09-23T07:25:00Z</dcterms:created>
  <dcterms:modified xsi:type="dcterms:W3CDTF">2015-10-01T08:27:00Z</dcterms:modified>
</cp:coreProperties>
</file>